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3A2B54" w:rsidRDefault="002A17A2">
      <w:proofErr w:type="gramStart"/>
      <w:r>
        <w:t>Notations for companion website photos.</w:t>
      </w:r>
      <w:proofErr w:type="gramEnd"/>
    </w:p>
    <w:p w14:paraId="00000002" w14:textId="77777777" w:rsidR="003A2B54" w:rsidRDefault="003A2B54"/>
    <w:p w14:paraId="00000003" w14:textId="77777777" w:rsidR="003A2B54" w:rsidRDefault="002A17A2">
      <w:r>
        <w:t xml:space="preserve">The numbering on these photos will start from </w:t>
      </w:r>
      <w:r>
        <w:rPr>
          <w:b/>
        </w:rPr>
        <w:t>14</w:t>
      </w:r>
      <w:r>
        <w:t>, so as not to confuse them with the photos that will go into the book.</w:t>
      </w:r>
    </w:p>
    <w:p w14:paraId="00000004" w14:textId="77777777" w:rsidR="003A2B54" w:rsidRDefault="003A2B54"/>
    <w:p w14:paraId="00000005" w14:textId="77777777" w:rsidR="003A2B54" w:rsidRDefault="002A17A2">
      <w:pPr>
        <w:rPr>
          <w:b/>
        </w:rPr>
      </w:pPr>
      <w:r>
        <w:rPr>
          <w:b/>
        </w:rPr>
        <w:t>Chapter 1: Methods</w:t>
      </w:r>
    </w:p>
    <w:p w14:paraId="00000006" w14:textId="086FC09B" w:rsidR="003A2B54" w:rsidRDefault="002A17A2">
      <w:r>
        <w:t>Figure 1.2</w:t>
      </w:r>
      <w:r>
        <w:t xml:space="preserve">: Youth focus group. When I asked in one neighborhood if any young people wanted to </w:t>
      </w:r>
      <w:proofErr w:type="gramStart"/>
      <w:r>
        <w:t>come</w:t>
      </w:r>
      <w:proofErr w:type="gramEnd"/>
      <w:r>
        <w:t xml:space="preserve"> talk to me about the challenges they faced, this was a small number of the people who came. </w:t>
      </w:r>
    </w:p>
    <w:p w14:paraId="00000007" w14:textId="77777777" w:rsidR="003A2B54" w:rsidRDefault="003A2B54"/>
    <w:p w14:paraId="00000008" w14:textId="77777777" w:rsidR="003A2B54" w:rsidRDefault="002A17A2">
      <w:pPr>
        <w:rPr>
          <w:b/>
        </w:rPr>
      </w:pPr>
      <w:r>
        <w:rPr>
          <w:b/>
        </w:rPr>
        <w:t>Chapter 2: Structures</w:t>
      </w:r>
    </w:p>
    <w:p w14:paraId="00000009" w14:textId="33385102" w:rsidR="003A2B54" w:rsidRDefault="002A17A2">
      <w:r>
        <w:t>Figure 2.7</w:t>
      </w:r>
      <w:r>
        <w:t xml:space="preserve">: Photo from the 1920s of a </w:t>
      </w:r>
      <w:proofErr w:type="spellStart"/>
      <w:r>
        <w:t>Krio</w:t>
      </w:r>
      <w:proofErr w:type="spellEnd"/>
      <w:r>
        <w:t xml:space="preserve"> </w:t>
      </w:r>
      <w:r>
        <w:t xml:space="preserve">family posing in front of their home in Freetown. These large permanent structures were a testament to their wealth. As </w:t>
      </w:r>
      <w:proofErr w:type="spellStart"/>
      <w:r>
        <w:t>Krios</w:t>
      </w:r>
      <w:proofErr w:type="spellEnd"/>
      <w:r>
        <w:t xml:space="preserve"> owned most of the land in the city, they made it impossible for migrants from inland to gain a toehold. </w:t>
      </w:r>
    </w:p>
    <w:p w14:paraId="0000000A" w14:textId="77777777" w:rsidR="003A2B54" w:rsidRDefault="003A2B54"/>
    <w:p w14:paraId="0000000B" w14:textId="14F11AD1" w:rsidR="003A2B54" w:rsidRDefault="002A17A2">
      <w:r>
        <w:t>Figure 2.8</w:t>
      </w:r>
      <w:r>
        <w:t>: A young woman</w:t>
      </w:r>
      <w:r>
        <w:t xml:space="preserve"> peddling bananas from a tray on her head; this is a familiar sight around </w:t>
      </w:r>
      <w:proofErr w:type="spellStart"/>
      <w:r>
        <w:t>Makeni</w:t>
      </w:r>
      <w:proofErr w:type="spellEnd"/>
      <w:r>
        <w:t xml:space="preserve"> and the way most young people start their businesses, with nowhere to “stand”. </w:t>
      </w:r>
    </w:p>
    <w:p w14:paraId="0000000C" w14:textId="77777777" w:rsidR="003A2B54" w:rsidRDefault="003A2B54"/>
    <w:p w14:paraId="0000000D" w14:textId="7E9E7112" w:rsidR="003A2B54" w:rsidRDefault="002A17A2">
      <w:r>
        <w:t>Figure 2.9</w:t>
      </w:r>
      <w:r>
        <w:t>: Members of the MBRA show off their football trophy in the headquarters’ back offic</w:t>
      </w:r>
      <w:r>
        <w:t>e.</w:t>
      </w:r>
    </w:p>
    <w:p w14:paraId="0000000E" w14:textId="77777777" w:rsidR="003A2B54" w:rsidRDefault="003A2B54"/>
    <w:p w14:paraId="0000000F" w14:textId="77777777" w:rsidR="003A2B54" w:rsidRDefault="002A17A2">
      <w:pPr>
        <w:rPr>
          <w:b/>
        </w:rPr>
      </w:pPr>
      <w:r>
        <w:rPr>
          <w:b/>
        </w:rPr>
        <w:t>Chapter 3: Paperwork</w:t>
      </w:r>
    </w:p>
    <w:p w14:paraId="00000010" w14:textId="56E42210" w:rsidR="003A2B54" w:rsidRDefault="002A17A2">
      <w:r>
        <w:t>Figure 3.3</w:t>
      </w:r>
      <w:r>
        <w:t>: As a counter to young people going to school, young apprentices engage in trades. These boys dropped out of school and now make furniture.</w:t>
      </w:r>
    </w:p>
    <w:p w14:paraId="00000011" w14:textId="77777777" w:rsidR="003A2B54" w:rsidRDefault="003A2B54"/>
    <w:p w14:paraId="00000012" w14:textId="77777777" w:rsidR="003A2B54" w:rsidRDefault="002A17A2">
      <w:pPr>
        <w:rPr>
          <w:b/>
        </w:rPr>
      </w:pPr>
      <w:r>
        <w:rPr>
          <w:b/>
        </w:rPr>
        <w:t>Chapter 4: Clothing</w:t>
      </w:r>
    </w:p>
    <w:p w14:paraId="00000013" w14:textId="310EDECF" w:rsidR="003A2B54" w:rsidRDefault="002A17A2">
      <w:r>
        <w:t>Figure 4.3</w:t>
      </w:r>
      <w:r>
        <w:t xml:space="preserve">: A young teacher dresses in his nicest “everyday” </w:t>
      </w:r>
      <w:r>
        <w:t>in his classroom, while his students wear their much more formal uniforms, including jackets and ties. Classroom control is difficult under these circumstances.</w:t>
      </w:r>
    </w:p>
    <w:p w14:paraId="00000014" w14:textId="77777777" w:rsidR="003A2B54" w:rsidRDefault="003A2B54"/>
    <w:p w14:paraId="00000015" w14:textId="4A043690" w:rsidR="003A2B54" w:rsidRDefault="002A17A2">
      <w:r>
        <w:t>Figure 4.4</w:t>
      </w:r>
      <w:r>
        <w:t xml:space="preserve">: The second-hand clothing market means that sports jerseys, such as this one from a </w:t>
      </w:r>
      <w:r>
        <w:t xml:space="preserve">1990s-era professional hockey player in Chicago, end up as </w:t>
      </w:r>
      <w:proofErr w:type="spellStart"/>
      <w:r>
        <w:t>everyday</w:t>
      </w:r>
      <w:proofErr w:type="spellEnd"/>
      <w:r>
        <w:t xml:space="preserve"> wear in Sierra Leone.</w:t>
      </w:r>
    </w:p>
    <w:p w14:paraId="00000016" w14:textId="77777777" w:rsidR="003A2B54" w:rsidRDefault="003A2B54"/>
    <w:p w14:paraId="00000017" w14:textId="77112AC1" w:rsidR="003A2B54" w:rsidRDefault="002A17A2">
      <w:r>
        <w:t>Figure 4.5</w:t>
      </w:r>
      <w:r>
        <w:t xml:space="preserve">: The drive for “luxury” goods among the young in post-war </w:t>
      </w:r>
      <w:proofErr w:type="spellStart"/>
      <w:r>
        <w:t>Makeni</w:t>
      </w:r>
      <w:proofErr w:type="spellEnd"/>
      <w:r>
        <w:t xml:space="preserve"> means that traders will stock knock-offs that young people can afford, like this “</w:t>
      </w:r>
      <w:proofErr w:type="spellStart"/>
      <w:r>
        <w:t>Chanal</w:t>
      </w:r>
      <w:proofErr w:type="spellEnd"/>
      <w:r>
        <w:t xml:space="preserve"> N</w:t>
      </w:r>
      <w:r>
        <w:t>o. 5”.</w:t>
      </w:r>
    </w:p>
    <w:p w14:paraId="00000018" w14:textId="77777777" w:rsidR="003A2B54" w:rsidRDefault="003A2B54"/>
    <w:p w14:paraId="00000019" w14:textId="77777777" w:rsidR="003A2B54" w:rsidRDefault="002A17A2">
      <w:pPr>
        <w:rPr>
          <w:b/>
        </w:rPr>
      </w:pPr>
      <w:r>
        <w:rPr>
          <w:b/>
        </w:rPr>
        <w:t>Chapter 5: Politics</w:t>
      </w:r>
    </w:p>
    <w:p w14:paraId="0000001A" w14:textId="46602959" w:rsidR="003A2B54" w:rsidRDefault="002A17A2">
      <w:r>
        <w:t>Figure 5.3</w:t>
      </w:r>
      <w:r>
        <w:t xml:space="preserve">: An archival photo of </w:t>
      </w:r>
      <w:proofErr w:type="spellStart"/>
      <w:r>
        <w:t>Siaka</w:t>
      </w:r>
      <w:proofErr w:type="spellEnd"/>
      <w:r>
        <w:t xml:space="preserve"> Stevens, first president of Sierra Leone who was a dictator between the late 1960s and mid-1980’s.</w:t>
      </w:r>
    </w:p>
    <w:p w14:paraId="0000001B" w14:textId="77777777" w:rsidR="003A2B54" w:rsidRDefault="003A2B54"/>
    <w:p w14:paraId="0000001C" w14:textId="6D8995B7" w:rsidR="003A2B54" w:rsidRDefault="002A17A2">
      <w:r>
        <w:t>Figure 5.4</w:t>
      </w:r>
      <w:r>
        <w:t xml:space="preserve">: A billboard photo of incumbent president Ernest </w:t>
      </w:r>
      <w:proofErr w:type="spellStart"/>
      <w:r>
        <w:t>Koroma</w:t>
      </w:r>
      <w:proofErr w:type="spellEnd"/>
      <w:r>
        <w:t xml:space="preserve"> in 2012, as he generates</w:t>
      </w:r>
      <w:r>
        <w:t xml:space="preserve"> new slogans for his re-election campaign.</w:t>
      </w:r>
    </w:p>
    <w:p w14:paraId="0000001D" w14:textId="77777777" w:rsidR="003A2B54" w:rsidRDefault="003A2B54"/>
    <w:p w14:paraId="0000001E" w14:textId="26DEAB9B" w:rsidR="003A2B54" w:rsidRDefault="002A17A2">
      <w:r>
        <w:t>Figure 5.5</w:t>
      </w:r>
      <w:r>
        <w:t>: The “know your candidate” posters that were dotted all over town during the 2012 election shows UDM candidates for some positions, material proof that the party existed.</w:t>
      </w:r>
    </w:p>
    <w:p w14:paraId="0000001F" w14:textId="77777777" w:rsidR="003A2B54" w:rsidRDefault="003A2B54"/>
    <w:p w14:paraId="00000020" w14:textId="6CE2405F" w:rsidR="003A2B54" w:rsidRDefault="002A17A2">
      <w:r>
        <w:t>Figure 5.6</w:t>
      </w:r>
      <w:r>
        <w:t>: The United Democratic Movement’s headquarters on their first designated campaign day; a sign that things were going badly for the party.</w:t>
      </w:r>
    </w:p>
    <w:p w14:paraId="00000021" w14:textId="77777777" w:rsidR="003A2B54" w:rsidRDefault="003A2B54">
      <w:bookmarkStart w:id="0" w:name="_GoBack"/>
      <w:bookmarkEnd w:id="0"/>
    </w:p>
    <w:p w14:paraId="00000022" w14:textId="77777777" w:rsidR="003A2B54" w:rsidRDefault="003A2B54"/>
    <w:sectPr w:rsidR="003A2B54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3A2B54"/>
    <w:rsid w:val="002A17A2"/>
    <w:rsid w:val="003A2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352</Words>
  <Characters>2009</Characters>
  <Application>Microsoft Office Word</Application>
  <DocSecurity>0</DocSecurity>
  <Lines>16</Lines>
  <Paragraphs>4</Paragraphs>
  <ScaleCrop>false</ScaleCrop>
  <Company>Oxford University Press</Company>
  <LinksUpToDate>false</LinksUpToDate>
  <CharactersWithSpaces>2357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CLARK, Olivia</cp:lastModifiedBy>
  <cp:revision>2</cp:revision>
  <dcterms:created xsi:type="dcterms:W3CDTF">2019-04-08T19:46:00Z</dcterms:created>
  <dcterms:modified xsi:type="dcterms:W3CDTF">2019-04-08T19:47:00Z</dcterms:modified>
</cp:coreProperties>
</file>