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DB" w:rsidRPr="00381240" w:rsidRDefault="002F51DB" w:rsidP="002F51DB">
      <w:pPr>
        <w:spacing w:line="480" w:lineRule="auto"/>
        <w:rPr>
          <w:b/>
        </w:rPr>
      </w:pPr>
      <w:r w:rsidRPr="00381240">
        <w:rPr>
          <w:b/>
        </w:rPr>
        <w:t xml:space="preserve">Chapter </w:t>
      </w:r>
      <w:r>
        <w:rPr>
          <w:b/>
        </w:rPr>
        <w:t>2</w:t>
      </w:r>
    </w:p>
    <w:p w:rsidR="002F51DB" w:rsidRDefault="002F51DB" w:rsidP="002F51DB">
      <w:pPr>
        <w:spacing w:line="480" w:lineRule="auto"/>
      </w:pPr>
      <w:bookmarkStart w:id="0" w:name="_GoBack"/>
      <w:bookmarkEnd w:id="0"/>
      <w:r>
        <w:rPr>
          <w:b/>
        </w:rPr>
        <w:t>Further suggested readings (5-10)</w:t>
      </w:r>
    </w:p>
    <w:p w:rsidR="002F51DB" w:rsidRPr="00E71F6D" w:rsidRDefault="002F51DB" w:rsidP="002F51DB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E71F6D">
        <w:rPr>
          <w:rFonts w:cs="Times New Roman"/>
          <w:i/>
          <w:szCs w:val="24"/>
        </w:rPr>
        <w:t>Introducing Feminist Theology</w:t>
      </w:r>
      <w:r w:rsidRPr="00E71F6D">
        <w:rPr>
          <w:rFonts w:cs="Times New Roman"/>
          <w:szCs w:val="24"/>
        </w:rPr>
        <w:t xml:space="preserve"> by Anne Clifford (2002)</w:t>
      </w:r>
    </w:p>
    <w:p w:rsidR="002F51DB" w:rsidRPr="00E71F6D" w:rsidRDefault="002F51DB" w:rsidP="002F51DB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E71F6D">
        <w:rPr>
          <w:rFonts w:cs="Times New Roman"/>
          <w:i/>
          <w:szCs w:val="24"/>
        </w:rPr>
        <w:t>Orientalism Revisited</w:t>
      </w:r>
      <w:r w:rsidRPr="00E71F6D">
        <w:rPr>
          <w:rFonts w:cs="Times New Roman"/>
          <w:szCs w:val="24"/>
        </w:rPr>
        <w:t xml:space="preserve"> by Edward Said (2007)</w:t>
      </w:r>
    </w:p>
    <w:p w:rsidR="002F51DB" w:rsidRPr="00E71F6D" w:rsidRDefault="002F51DB" w:rsidP="002F51DB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E71F6D">
        <w:rPr>
          <w:rFonts w:cs="Times New Roman"/>
          <w:i/>
          <w:szCs w:val="24"/>
        </w:rPr>
        <w:t xml:space="preserve">Queer and Subjugated </w:t>
      </w:r>
      <w:proofErr w:type="spellStart"/>
      <w:r w:rsidRPr="00E71F6D">
        <w:rPr>
          <w:rFonts w:cs="Times New Roman"/>
          <w:i/>
          <w:szCs w:val="24"/>
        </w:rPr>
        <w:t>Knowledges</w:t>
      </w:r>
      <w:proofErr w:type="spellEnd"/>
      <w:r w:rsidRPr="00E71F6D">
        <w:rPr>
          <w:rFonts w:cs="Times New Roman"/>
          <w:i/>
          <w:szCs w:val="24"/>
        </w:rPr>
        <w:t>: Generating Subversive Imaginaries</w:t>
      </w:r>
      <w:r w:rsidRPr="00E71F6D">
        <w:rPr>
          <w:rFonts w:cs="Times New Roman"/>
          <w:szCs w:val="24"/>
        </w:rPr>
        <w:t xml:space="preserve"> by Kerry H. Robinson and </w:t>
      </w:r>
      <w:proofErr w:type="spellStart"/>
      <w:r w:rsidRPr="00E71F6D">
        <w:rPr>
          <w:rFonts w:cs="Times New Roman"/>
          <w:szCs w:val="24"/>
        </w:rPr>
        <w:t>Cristyn</w:t>
      </w:r>
      <w:proofErr w:type="spellEnd"/>
      <w:r w:rsidRPr="00E71F6D">
        <w:rPr>
          <w:rFonts w:cs="Times New Roman"/>
          <w:szCs w:val="24"/>
        </w:rPr>
        <w:t xml:space="preserve"> Davis (2012)</w:t>
      </w:r>
    </w:p>
    <w:p w:rsidR="002F51DB" w:rsidRPr="00E71F6D" w:rsidRDefault="002F51DB" w:rsidP="002F51DB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E71F6D">
        <w:rPr>
          <w:rFonts w:cs="Times New Roman"/>
          <w:i/>
          <w:szCs w:val="24"/>
        </w:rPr>
        <w:t>White Rage: The Unspoken Truth of Our Racial Divide</w:t>
      </w:r>
      <w:r w:rsidRPr="00E71F6D">
        <w:rPr>
          <w:rFonts w:cs="Times New Roman"/>
          <w:szCs w:val="24"/>
        </w:rPr>
        <w:t xml:space="preserve"> by Carol Anderson (2016)</w:t>
      </w:r>
    </w:p>
    <w:p w:rsidR="002F51DB" w:rsidRDefault="002F51DB" w:rsidP="002F51DB">
      <w:pPr>
        <w:pStyle w:val="ListParagraph"/>
        <w:numPr>
          <w:ilvl w:val="0"/>
          <w:numId w:val="1"/>
        </w:numPr>
        <w:spacing w:line="480" w:lineRule="auto"/>
      </w:pPr>
      <w:r w:rsidRPr="00E71F6D">
        <w:rPr>
          <w:rStyle w:val="a-size-extra-large"/>
          <w:i/>
          <w:color w:val="111111"/>
          <w:szCs w:val="24"/>
        </w:rPr>
        <w:t>The Spiral Staircase: My Climb Out of Darkness</w:t>
      </w:r>
      <w:r w:rsidRPr="00E71F6D">
        <w:rPr>
          <w:rStyle w:val="a-size-extra-large"/>
          <w:color w:val="111111"/>
          <w:szCs w:val="24"/>
        </w:rPr>
        <w:t xml:space="preserve"> b</w:t>
      </w:r>
      <w:r w:rsidRPr="00E71F6D">
        <w:rPr>
          <w:color w:val="auto"/>
          <w:szCs w:val="24"/>
        </w:rPr>
        <w:t>y Karen Armstrong (2004)</w:t>
      </w:r>
    </w:p>
    <w:p w:rsidR="002F51DB" w:rsidRDefault="002F51DB" w:rsidP="002F51DB">
      <w:pPr>
        <w:spacing w:line="480" w:lineRule="auto"/>
        <w:rPr>
          <w:b/>
        </w:rPr>
      </w:pPr>
      <w:r w:rsidRPr="00085E94">
        <w:rPr>
          <w:b/>
        </w:rPr>
        <w:t>Documentaries/Films/Recorded Lectures</w:t>
      </w:r>
      <w:r>
        <w:rPr>
          <w:b/>
        </w:rPr>
        <w:t xml:space="preserve"> (5-10)</w:t>
      </w:r>
    </w:p>
    <w:p w:rsidR="002F51DB" w:rsidRPr="00E71F6D" w:rsidRDefault="002F51DB" w:rsidP="002F51DB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color w:val="auto"/>
          <w:szCs w:val="24"/>
        </w:rPr>
      </w:pPr>
      <w:r w:rsidRPr="00E71F6D">
        <w:rPr>
          <w:rFonts w:cs="Times New Roman"/>
          <w:i/>
          <w:color w:val="auto"/>
          <w:szCs w:val="24"/>
        </w:rPr>
        <w:t>She’s Beautiful When She’s Angry</w:t>
      </w:r>
      <w:r w:rsidRPr="00E71F6D">
        <w:rPr>
          <w:rFonts w:cs="Times New Roman"/>
          <w:color w:val="auto"/>
          <w:szCs w:val="24"/>
        </w:rPr>
        <w:t xml:space="preserve"> (2013 documentary)</w:t>
      </w:r>
    </w:p>
    <w:p w:rsidR="002F51DB" w:rsidRPr="00E71F6D" w:rsidRDefault="002F51DB" w:rsidP="002F51DB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color w:val="auto"/>
          <w:szCs w:val="24"/>
        </w:rPr>
      </w:pPr>
      <w:r w:rsidRPr="00E71F6D">
        <w:rPr>
          <w:rFonts w:cs="Times New Roman"/>
          <w:i/>
          <w:color w:val="auto"/>
          <w:szCs w:val="24"/>
        </w:rPr>
        <w:t xml:space="preserve">Feminism: What Were They Thinking? </w:t>
      </w:r>
      <w:r w:rsidRPr="00E71F6D">
        <w:rPr>
          <w:rFonts w:cs="Times New Roman"/>
          <w:color w:val="auto"/>
          <w:szCs w:val="24"/>
        </w:rPr>
        <w:t>(2018 documentary)</w:t>
      </w:r>
    </w:p>
    <w:p w:rsidR="002F51DB" w:rsidRPr="00E71F6D" w:rsidRDefault="002F51DB" w:rsidP="002F51DB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color w:val="auto"/>
          <w:szCs w:val="24"/>
        </w:rPr>
      </w:pPr>
      <w:r w:rsidRPr="00E71F6D">
        <w:rPr>
          <w:rFonts w:cs="Times New Roman"/>
          <w:i/>
          <w:color w:val="auto"/>
          <w:szCs w:val="24"/>
        </w:rPr>
        <w:t xml:space="preserve">The Red Pill: A Cassie </w:t>
      </w:r>
      <w:proofErr w:type="spellStart"/>
      <w:r w:rsidRPr="00E71F6D">
        <w:rPr>
          <w:rFonts w:cs="Times New Roman"/>
          <w:i/>
          <w:color w:val="auto"/>
          <w:szCs w:val="24"/>
        </w:rPr>
        <w:t>Jaye</w:t>
      </w:r>
      <w:proofErr w:type="spellEnd"/>
      <w:r w:rsidRPr="00E71F6D">
        <w:rPr>
          <w:rFonts w:cs="Times New Roman"/>
          <w:i/>
          <w:color w:val="auto"/>
          <w:szCs w:val="24"/>
        </w:rPr>
        <w:t xml:space="preserve"> Documentary</w:t>
      </w:r>
      <w:r w:rsidRPr="00E71F6D">
        <w:rPr>
          <w:rFonts w:cs="Times New Roman"/>
          <w:color w:val="auto"/>
          <w:szCs w:val="24"/>
        </w:rPr>
        <w:t xml:space="preserve"> (2018 documentary)</w:t>
      </w:r>
    </w:p>
    <w:p w:rsidR="002F51DB" w:rsidRPr="00E71F6D" w:rsidRDefault="002F51DB" w:rsidP="002F51DB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color w:val="auto"/>
          <w:szCs w:val="24"/>
        </w:rPr>
      </w:pPr>
      <w:r w:rsidRPr="00E71F6D">
        <w:rPr>
          <w:rFonts w:cs="Times New Roman"/>
          <w:i/>
          <w:color w:val="auto"/>
          <w:szCs w:val="24"/>
        </w:rPr>
        <w:t>Who Does She Think She Is</w:t>
      </w:r>
      <w:r w:rsidRPr="00E71F6D">
        <w:rPr>
          <w:rFonts w:cs="Times New Roman"/>
          <w:color w:val="auto"/>
          <w:szCs w:val="24"/>
        </w:rPr>
        <w:t xml:space="preserve"> (2008 film)</w:t>
      </w:r>
    </w:p>
    <w:p w:rsidR="002F51DB" w:rsidRPr="00E71F6D" w:rsidRDefault="002F51DB" w:rsidP="002F51DB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E71F6D">
        <w:rPr>
          <w:rFonts w:cs="Times New Roman"/>
          <w:i/>
          <w:color w:val="auto"/>
          <w:szCs w:val="24"/>
        </w:rPr>
        <w:t xml:space="preserve">Feminist: Stories from Women’s Liberation </w:t>
      </w:r>
      <w:r w:rsidRPr="00E71F6D">
        <w:rPr>
          <w:rFonts w:cs="Times New Roman"/>
          <w:color w:val="auto"/>
          <w:szCs w:val="24"/>
        </w:rPr>
        <w:t>(2013 documentary)</w:t>
      </w:r>
    </w:p>
    <w:p w:rsidR="002F51DB" w:rsidRPr="00085E94" w:rsidRDefault="002F51DB" w:rsidP="002F51DB">
      <w:pPr>
        <w:spacing w:line="480" w:lineRule="auto"/>
        <w:rPr>
          <w:b/>
        </w:rPr>
      </w:pPr>
      <w:r w:rsidRPr="00085E94">
        <w:rPr>
          <w:b/>
        </w:rPr>
        <w:t>Websites</w:t>
      </w:r>
      <w:r>
        <w:rPr>
          <w:b/>
        </w:rPr>
        <w:t xml:space="preserve"> (5-10)</w:t>
      </w:r>
    </w:p>
    <w:p w:rsidR="002F51DB" w:rsidRDefault="002F51DB" w:rsidP="002F51DB">
      <w:pPr>
        <w:pStyle w:val="Heading1"/>
        <w:numPr>
          <w:ilvl w:val="0"/>
          <w:numId w:val="3"/>
        </w:numPr>
        <w:spacing w:before="0" w:beforeAutospacing="0" w:after="0" w:afterAutospacing="0" w:line="480" w:lineRule="auto"/>
        <w:rPr>
          <w:b w:val="0"/>
          <w:color w:val="2A2A2A"/>
          <w:sz w:val="24"/>
          <w:szCs w:val="24"/>
          <w:highlight w:val="white"/>
        </w:rPr>
      </w:pPr>
      <w:proofErr w:type="spellStart"/>
      <w:r>
        <w:rPr>
          <w:b w:val="0"/>
          <w:color w:val="2A2A2A"/>
          <w:sz w:val="24"/>
          <w:szCs w:val="24"/>
          <w:highlight w:val="white"/>
        </w:rPr>
        <w:t>Kimberlé</w:t>
      </w:r>
      <w:proofErr w:type="spellEnd"/>
      <w:r>
        <w:rPr>
          <w:b w:val="0"/>
          <w:color w:val="2A2A2A"/>
          <w:sz w:val="24"/>
          <w:szCs w:val="24"/>
          <w:highlight w:val="white"/>
        </w:rPr>
        <w:t xml:space="preserve"> Crenshaw - On Intersectionality - keynote - WOW 2016</w:t>
      </w:r>
    </w:p>
    <w:p w:rsidR="002F51DB" w:rsidRPr="00E71F6D" w:rsidRDefault="002F51DB" w:rsidP="002F51DB">
      <w:pPr>
        <w:spacing w:line="480" w:lineRule="auto"/>
        <w:ind w:firstLine="360"/>
        <w:rPr>
          <w:color w:val="auto"/>
        </w:rPr>
      </w:pPr>
      <w:hyperlink r:id="rId6" w:history="1">
        <w:r w:rsidRPr="00E302C0">
          <w:rPr>
            <w:rStyle w:val="Hyperlink"/>
          </w:rPr>
          <w:t>https://www.youtube.com/watch?v=-DW4HLgYPlA</w:t>
        </w:r>
      </w:hyperlink>
    </w:p>
    <w:p w:rsidR="002F51DB" w:rsidRPr="00E71F6D" w:rsidRDefault="002F51DB" w:rsidP="002F51DB">
      <w:pPr>
        <w:pStyle w:val="ListParagraph"/>
        <w:numPr>
          <w:ilvl w:val="0"/>
          <w:numId w:val="3"/>
        </w:numPr>
        <w:spacing w:line="480" w:lineRule="auto"/>
        <w:rPr>
          <w:highlight w:val="white"/>
        </w:rPr>
      </w:pPr>
      <w:r w:rsidRPr="00E71F6D">
        <w:rPr>
          <w:highlight w:val="white"/>
        </w:rPr>
        <w:t>Allan G Johnson on The Gender Knot + Privilege, Power, and Difference (2003)</w:t>
      </w:r>
    </w:p>
    <w:p w:rsidR="002F51DB" w:rsidRPr="00E71F6D" w:rsidRDefault="002F51DB" w:rsidP="002F51DB">
      <w:pPr>
        <w:spacing w:line="480" w:lineRule="auto"/>
        <w:ind w:firstLine="360"/>
        <w:rPr>
          <w:rFonts w:cs="Times New Roman"/>
          <w:color w:val="auto"/>
          <w:szCs w:val="24"/>
        </w:rPr>
      </w:pPr>
      <w:hyperlink r:id="rId7" w:history="1">
        <w:r w:rsidRPr="00E302C0">
          <w:rPr>
            <w:rStyle w:val="Hyperlink"/>
          </w:rPr>
          <w:t>https://www.youtube.com/watch?v=DfED0odBQ80</w:t>
        </w:r>
      </w:hyperlink>
    </w:p>
    <w:p w:rsidR="002F51DB" w:rsidRPr="00E71F6D" w:rsidRDefault="002F51DB" w:rsidP="002F51DB">
      <w:pPr>
        <w:pStyle w:val="ListParagraph"/>
        <w:numPr>
          <w:ilvl w:val="0"/>
          <w:numId w:val="3"/>
        </w:numPr>
        <w:spacing w:line="480" w:lineRule="auto"/>
        <w:rPr>
          <w:color w:val="0000FF"/>
        </w:rPr>
      </w:pPr>
      <w:r w:rsidRPr="00E71F6D">
        <w:rPr>
          <w:highlight w:val="white"/>
        </w:rPr>
        <w:t xml:space="preserve">The </w:t>
      </w:r>
      <w:proofErr w:type="spellStart"/>
      <w:r w:rsidRPr="00E71F6D">
        <w:rPr>
          <w:highlight w:val="white"/>
        </w:rPr>
        <w:t>Patriarchalization</w:t>
      </w:r>
      <w:proofErr w:type="spellEnd"/>
      <w:r w:rsidRPr="00E71F6D">
        <w:rPr>
          <w:highlight w:val="white"/>
        </w:rPr>
        <w:t xml:space="preserve"> of North America: Excerpts from Paula Gunn Allen’s essay, “When Women Throw Down Bundles: Strong Women Make Strong Nations</w:t>
      </w:r>
      <w:proofErr w:type="gramStart"/>
      <w:r w:rsidRPr="00E71F6D">
        <w:rPr>
          <w:highlight w:val="white"/>
        </w:rPr>
        <w:t>”(</w:t>
      </w:r>
      <w:proofErr w:type="gramEnd"/>
      <w:r w:rsidRPr="00E71F6D">
        <w:rPr>
          <w:highlight w:val="white"/>
        </w:rPr>
        <w:t>1986).</w:t>
      </w:r>
      <w:r>
        <w:t xml:space="preserve"> </w:t>
      </w:r>
      <w:hyperlink r:id="rId8" w:history="1">
        <w:r w:rsidRPr="00EC0C7D">
          <w:rPr>
            <w:rStyle w:val="Hyperlink"/>
          </w:rPr>
          <w:t>https://www.youtube.com/watch?v=tM0M38MVmII</w:t>
        </w:r>
      </w:hyperlink>
    </w:p>
    <w:p w:rsidR="002F51DB" w:rsidRPr="00E71F6D" w:rsidRDefault="002F51DB" w:rsidP="002F51DB">
      <w:pPr>
        <w:pStyle w:val="ListParagraph"/>
        <w:numPr>
          <w:ilvl w:val="0"/>
          <w:numId w:val="3"/>
        </w:numPr>
        <w:spacing w:line="480" w:lineRule="auto"/>
        <w:rPr>
          <w:highlight w:val="white"/>
        </w:rPr>
      </w:pPr>
      <w:r w:rsidRPr="00E71F6D">
        <w:rPr>
          <w:highlight w:val="white"/>
        </w:rPr>
        <w:t xml:space="preserve">Chandra </w:t>
      </w:r>
      <w:proofErr w:type="spellStart"/>
      <w:r w:rsidRPr="00E71F6D">
        <w:rPr>
          <w:highlight w:val="white"/>
        </w:rPr>
        <w:t>Talpade</w:t>
      </w:r>
      <w:proofErr w:type="spellEnd"/>
      <w:r w:rsidRPr="00E71F6D">
        <w:rPr>
          <w:highlight w:val="white"/>
        </w:rPr>
        <w:t xml:space="preserve"> </w:t>
      </w:r>
      <w:proofErr w:type="spellStart"/>
      <w:r w:rsidRPr="00E71F6D">
        <w:rPr>
          <w:highlight w:val="white"/>
        </w:rPr>
        <w:t>Mohanty</w:t>
      </w:r>
      <w:proofErr w:type="spellEnd"/>
      <w:r w:rsidRPr="00E71F6D">
        <w:rPr>
          <w:highlight w:val="white"/>
        </w:rPr>
        <w:t xml:space="preserve"> - Gender matters: Theoretical and methodological reflections</w:t>
      </w:r>
    </w:p>
    <w:p w:rsidR="002F51DB" w:rsidRPr="00E71F6D" w:rsidRDefault="002F51DB" w:rsidP="002F51DB">
      <w:pPr>
        <w:pStyle w:val="ListParagraph"/>
        <w:spacing w:line="480" w:lineRule="auto"/>
        <w:ind w:left="360"/>
        <w:rPr>
          <w:color w:val="0000FF"/>
        </w:rPr>
      </w:pPr>
      <w:hyperlink r:id="rId9" w:history="1">
        <w:r w:rsidRPr="00EC0C7D">
          <w:rPr>
            <w:rStyle w:val="Hyperlink"/>
          </w:rPr>
          <w:t>https://www.youtube.com/watch?v=Qh7bGnIM5uk</w:t>
        </w:r>
      </w:hyperlink>
    </w:p>
    <w:p w:rsidR="002F51DB" w:rsidRPr="00E71F6D" w:rsidRDefault="002F51DB" w:rsidP="002F51DB">
      <w:pPr>
        <w:pStyle w:val="ListParagraph"/>
        <w:numPr>
          <w:ilvl w:val="0"/>
          <w:numId w:val="3"/>
        </w:numPr>
        <w:spacing w:line="480" w:lineRule="auto"/>
        <w:rPr>
          <w:color w:val="auto"/>
        </w:rPr>
      </w:pPr>
      <w:r w:rsidRPr="00E71F6D">
        <w:rPr>
          <w:color w:val="auto"/>
        </w:rPr>
        <w:t xml:space="preserve">PBS Interview with Gloria Steinem: Men, Women &amp; Power </w:t>
      </w:r>
      <w:hyperlink r:id="rId10" w:history="1">
        <w:r w:rsidRPr="00E71F6D">
          <w:rPr>
            <w:rStyle w:val="Hyperlink"/>
            <w:color w:val="1155CC"/>
          </w:rPr>
          <w:t>https://www.youtube.com/watch?v=TmFxFmrcngk</w:t>
        </w:r>
      </w:hyperlink>
    </w:p>
    <w:p w:rsidR="002F51DB" w:rsidRDefault="002F51DB" w:rsidP="002F51DB">
      <w:pPr>
        <w:spacing w:line="480" w:lineRule="auto"/>
      </w:pPr>
    </w:p>
    <w:p w:rsidR="007522F4" w:rsidRDefault="007522F4"/>
    <w:sectPr w:rsidR="00752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7527"/>
    <w:multiLevelType w:val="hybridMultilevel"/>
    <w:tmpl w:val="6F3E3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06DD2"/>
    <w:multiLevelType w:val="hybridMultilevel"/>
    <w:tmpl w:val="4AC25B74"/>
    <w:lvl w:ilvl="0" w:tplc="F5288E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0F39BD"/>
    <w:multiLevelType w:val="hybridMultilevel"/>
    <w:tmpl w:val="674A0C4C"/>
    <w:lvl w:ilvl="0" w:tplc="071032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DB"/>
    <w:rsid w:val="002F51DB"/>
    <w:rsid w:val="0075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DB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paragraph" w:styleId="Heading1">
    <w:name w:val="heading 1"/>
    <w:basedOn w:val="Normal"/>
    <w:link w:val="Heading1Char"/>
    <w:uiPriority w:val="9"/>
    <w:qFormat/>
    <w:rsid w:val="002F51DB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1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F51DB"/>
    <w:rPr>
      <w:color w:val="0000FF"/>
      <w:u w:val="single"/>
    </w:rPr>
  </w:style>
  <w:style w:type="character" w:customStyle="1" w:styleId="a-size-extra-large">
    <w:name w:val="a-size-extra-large"/>
    <w:basedOn w:val="DefaultParagraphFont"/>
    <w:rsid w:val="002F51DB"/>
  </w:style>
  <w:style w:type="paragraph" w:styleId="ListParagraph">
    <w:name w:val="List Paragraph"/>
    <w:basedOn w:val="Normal"/>
    <w:uiPriority w:val="34"/>
    <w:qFormat/>
    <w:rsid w:val="002F5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DB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paragraph" w:styleId="Heading1">
    <w:name w:val="heading 1"/>
    <w:basedOn w:val="Normal"/>
    <w:link w:val="Heading1Char"/>
    <w:uiPriority w:val="9"/>
    <w:qFormat/>
    <w:rsid w:val="002F51DB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1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F51DB"/>
    <w:rPr>
      <w:color w:val="0000FF"/>
      <w:u w:val="single"/>
    </w:rPr>
  </w:style>
  <w:style w:type="character" w:customStyle="1" w:styleId="a-size-extra-large">
    <w:name w:val="a-size-extra-large"/>
    <w:basedOn w:val="DefaultParagraphFont"/>
    <w:rsid w:val="002F51DB"/>
  </w:style>
  <w:style w:type="paragraph" w:styleId="ListParagraph">
    <w:name w:val="List Paragraph"/>
    <w:basedOn w:val="Normal"/>
    <w:uiPriority w:val="34"/>
    <w:qFormat/>
    <w:rsid w:val="002F5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M0M38MVm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fED0odBQ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DW4HLgYPl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mFxFmrcng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h7bGnIM5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Kimberlé Crenshaw - On Intersectionality - keynote - WOW 2016</vt:lpstr>
    </vt:vector>
  </TitlesOfParts>
  <Company>Oxford University Press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2019-05-29T20:19:00Z</dcterms:created>
  <dcterms:modified xsi:type="dcterms:W3CDTF">2019-05-29T20:20:00Z</dcterms:modified>
</cp:coreProperties>
</file>