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B7" w:rsidRPr="006E02B7" w:rsidRDefault="006E02B7" w:rsidP="006E02B7">
      <w:pPr>
        <w:spacing w:line="480" w:lineRule="auto"/>
        <w:rPr>
          <w:b/>
        </w:rPr>
      </w:pPr>
      <w:r w:rsidRPr="006E02B7">
        <w:rPr>
          <w:b/>
        </w:rPr>
        <w:t>Chapter 9</w:t>
      </w:r>
      <w:bookmarkStart w:id="0" w:name="_GoBack"/>
      <w:bookmarkEnd w:id="0"/>
    </w:p>
    <w:p w:rsidR="006E02B7" w:rsidRPr="00085E94" w:rsidRDefault="006E02B7" w:rsidP="006E02B7">
      <w:pPr>
        <w:spacing w:line="480" w:lineRule="auto"/>
        <w:rPr>
          <w:b/>
        </w:rPr>
      </w:pPr>
      <w:r w:rsidRPr="00085E94">
        <w:rPr>
          <w:b/>
        </w:rPr>
        <w:t>Further suggested readings</w:t>
      </w:r>
      <w:r>
        <w:rPr>
          <w:b/>
        </w:rPr>
        <w:t xml:space="preserve"> (5-10)</w:t>
      </w:r>
    </w:p>
    <w:p w:rsidR="006E02B7" w:rsidRDefault="006E02B7" w:rsidP="006E02B7">
      <w:pPr>
        <w:pStyle w:val="Heading2"/>
        <w:numPr>
          <w:ilvl w:val="0"/>
          <w:numId w:val="1"/>
        </w:numPr>
        <w:shd w:val="clear" w:color="auto" w:fill="FFFFFF"/>
        <w:spacing w:before="0" w:line="48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Resisting State Violence: </w:t>
      </w:r>
      <w:r>
        <w:rPr>
          <w:rStyle w:val="sims-lpo-header-title"/>
          <w:rFonts w:ascii="Times New Roman" w:hAnsi="Times New Roman" w:cs="Times New Roman"/>
          <w:i/>
          <w:color w:val="auto"/>
          <w:sz w:val="24"/>
          <w:szCs w:val="24"/>
        </w:rPr>
        <w:t>Radicalism, Gender, and Race in U.S. Culture</w:t>
      </w:r>
      <w:r>
        <w:rPr>
          <w:rStyle w:val="sims-lpo-header-title"/>
          <w:rFonts w:ascii="Times New Roman" w:hAnsi="Times New Roman" w:cs="Times New Roman"/>
          <w:color w:val="auto"/>
          <w:sz w:val="24"/>
          <w:szCs w:val="24"/>
        </w:rPr>
        <w:t xml:space="preserve"> by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Joy James (1996)</w:t>
      </w:r>
    </w:p>
    <w:p w:rsidR="006E02B7" w:rsidRPr="008B597D" w:rsidRDefault="006E02B7" w:rsidP="006E02B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8B597D">
        <w:rPr>
          <w:rFonts w:cs="Times New Roman"/>
          <w:i/>
          <w:color w:val="auto"/>
          <w:szCs w:val="24"/>
        </w:rPr>
        <w:t xml:space="preserve">Gender and Crime: Patterns in Victimization and Offending </w:t>
      </w:r>
      <w:r w:rsidRPr="008B597D">
        <w:rPr>
          <w:rFonts w:cs="Times New Roman"/>
          <w:color w:val="auto"/>
          <w:szCs w:val="24"/>
        </w:rPr>
        <w:t xml:space="preserve">by Karen </w:t>
      </w:r>
      <w:proofErr w:type="spellStart"/>
      <w:r w:rsidRPr="008B597D">
        <w:rPr>
          <w:rFonts w:cs="Times New Roman"/>
          <w:color w:val="auto"/>
          <w:szCs w:val="24"/>
        </w:rPr>
        <w:t>Heimer</w:t>
      </w:r>
      <w:proofErr w:type="spellEnd"/>
      <w:r w:rsidRPr="008B597D">
        <w:rPr>
          <w:rFonts w:cs="Times New Roman"/>
          <w:color w:val="auto"/>
          <w:szCs w:val="24"/>
        </w:rPr>
        <w:t xml:space="preserve"> (Ed.) (2005)</w:t>
      </w:r>
    </w:p>
    <w:p w:rsidR="006E02B7" w:rsidRPr="008B597D" w:rsidRDefault="006E02B7" w:rsidP="006E02B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8B597D">
        <w:rPr>
          <w:rFonts w:cs="Times New Roman"/>
          <w:i/>
          <w:color w:val="auto"/>
          <w:szCs w:val="24"/>
        </w:rPr>
        <w:t>The Invisible Woman: Gender, Crime, and Justice</w:t>
      </w:r>
      <w:r w:rsidRPr="008B597D">
        <w:rPr>
          <w:rFonts w:cs="Times New Roman"/>
          <w:color w:val="auto"/>
          <w:szCs w:val="24"/>
        </w:rPr>
        <w:t xml:space="preserve"> by Joanne Belknap (2016)</w:t>
      </w:r>
    </w:p>
    <w:p w:rsidR="006E02B7" w:rsidRPr="008B597D" w:rsidRDefault="006E02B7" w:rsidP="006E02B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8B597D">
        <w:rPr>
          <w:rFonts w:cs="Times New Roman"/>
          <w:i/>
          <w:color w:val="auto"/>
          <w:szCs w:val="24"/>
        </w:rPr>
        <w:t xml:space="preserve">Hard Lives, Mean Streets: Violence in the Lives of Homeless Women </w:t>
      </w:r>
      <w:r w:rsidRPr="008B597D">
        <w:rPr>
          <w:rFonts w:cs="Times New Roman"/>
          <w:color w:val="auto"/>
          <w:szCs w:val="24"/>
        </w:rPr>
        <w:t xml:space="preserve">by Jana L. </w:t>
      </w:r>
      <w:proofErr w:type="spellStart"/>
      <w:r w:rsidRPr="008B597D">
        <w:rPr>
          <w:rFonts w:cs="Times New Roman"/>
          <w:color w:val="auto"/>
          <w:szCs w:val="24"/>
        </w:rPr>
        <w:t>Jasinski</w:t>
      </w:r>
      <w:proofErr w:type="spellEnd"/>
      <w:r w:rsidRPr="008B597D">
        <w:rPr>
          <w:rFonts w:cs="Times New Roman"/>
          <w:color w:val="auto"/>
          <w:szCs w:val="24"/>
        </w:rPr>
        <w:t xml:space="preserve">, James D. Wright, Jennifer K, </w:t>
      </w:r>
      <w:proofErr w:type="spellStart"/>
      <w:r w:rsidRPr="008B597D">
        <w:rPr>
          <w:rFonts w:cs="Times New Roman"/>
          <w:color w:val="auto"/>
          <w:szCs w:val="24"/>
        </w:rPr>
        <w:t>Wesely</w:t>
      </w:r>
      <w:proofErr w:type="spellEnd"/>
      <w:r w:rsidRPr="008B597D">
        <w:rPr>
          <w:rFonts w:cs="Times New Roman"/>
          <w:color w:val="auto"/>
          <w:szCs w:val="24"/>
        </w:rPr>
        <w:t xml:space="preserve">, and Elizabeth E. </w:t>
      </w:r>
      <w:proofErr w:type="spellStart"/>
      <w:r w:rsidRPr="008B597D">
        <w:rPr>
          <w:rFonts w:cs="Times New Roman"/>
          <w:color w:val="auto"/>
          <w:szCs w:val="24"/>
        </w:rPr>
        <w:t>Mustaine</w:t>
      </w:r>
      <w:proofErr w:type="spellEnd"/>
      <w:r w:rsidRPr="008B597D">
        <w:rPr>
          <w:rFonts w:cs="Times New Roman"/>
          <w:color w:val="auto"/>
          <w:szCs w:val="24"/>
        </w:rPr>
        <w:t xml:space="preserve"> (2010)</w:t>
      </w:r>
    </w:p>
    <w:p w:rsidR="006E02B7" w:rsidRPr="00916D35" w:rsidRDefault="006E02B7" w:rsidP="006E02B7">
      <w:pPr>
        <w:pStyle w:val="ListParagraph"/>
        <w:numPr>
          <w:ilvl w:val="0"/>
          <w:numId w:val="1"/>
        </w:numPr>
        <w:spacing w:line="480" w:lineRule="auto"/>
      </w:pPr>
      <w:r w:rsidRPr="008B597D">
        <w:rPr>
          <w:rFonts w:cs="Times New Roman"/>
          <w:i/>
          <w:color w:val="auto"/>
          <w:szCs w:val="24"/>
        </w:rPr>
        <w:t xml:space="preserve">Cities, Slums and Gender in the Global South: Towards a Feminized Urban Future </w:t>
      </w:r>
      <w:r w:rsidRPr="008B597D">
        <w:rPr>
          <w:rFonts w:cs="Times New Roman"/>
          <w:color w:val="auto"/>
          <w:szCs w:val="24"/>
        </w:rPr>
        <w:t xml:space="preserve">by Sylvia Chant, Cathy </w:t>
      </w:r>
      <w:proofErr w:type="spellStart"/>
      <w:r w:rsidRPr="008B597D">
        <w:rPr>
          <w:rFonts w:cs="Times New Roman"/>
          <w:color w:val="auto"/>
          <w:szCs w:val="24"/>
        </w:rPr>
        <w:t>Mcllwaine</w:t>
      </w:r>
      <w:proofErr w:type="spellEnd"/>
      <w:r w:rsidRPr="008B597D">
        <w:rPr>
          <w:rFonts w:cs="Times New Roman"/>
          <w:color w:val="auto"/>
          <w:szCs w:val="24"/>
        </w:rPr>
        <w:t>, and Caroline Moser (2015)</w:t>
      </w:r>
    </w:p>
    <w:p w:rsidR="006E02B7" w:rsidRDefault="006E02B7" w:rsidP="006E02B7">
      <w:pPr>
        <w:pStyle w:val="ListParagraph"/>
        <w:numPr>
          <w:ilvl w:val="0"/>
          <w:numId w:val="1"/>
        </w:numPr>
        <w:spacing w:line="480" w:lineRule="auto"/>
      </w:pPr>
      <w:r>
        <w:rPr>
          <w:i/>
        </w:rPr>
        <w:t>Not a Crime to Be Poor: The Criminalization of Poverty in America</w:t>
      </w:r>
      <w:r>
        <w:t xml:space="preserve"> by Peter Edelman (2017)</w:t>
      </w:r>
    </w:p>
    <w:p w:rsidR="006E02B7" w:rsidRDefault="006E02B7" w:rsidP="006E02B7">
      <w:pPr>
        <w:pStyle w:val="ListParagraph"/>
        <w:numPr>
          <w:ilvl w:val="0"/>
          <w:numId w:val="1"/>
        </w:numPr>
        <w:spacing w:line="480" w:lineRule="auto"/>
      </w:pPr>
      <w:r>
        <w:rPr>
          <w:i/>
        </w:rPr>
        <w:t xml:space="preserve">Towards a Feminized Urban Future </w:t>
      </w:r>
      <w:r>
        <w:t xml:space="preserve">by Sylvia Chant, Cathy </w:t>
      </w:r>
      <w:proofErr w:type="spellStart"/>
      <w:r>
        <w:t>McIlwaine</w:t>
      </w:r>
      <w:proofErr w:type="spellEnd"/>
      <w:r>
        <w:t>, and Caroline Moser (2015)</w:t>
      </w:r>
    </w:p>
    <w:p w:rsidR="006E02B7" w:rsidRPr="00085E94" w:rsidRDefault="006E02B7" w:rsidP="006E02B7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6E02B7" w:rsidRPr="008B597D" w:rsidRDefault="006E02B7" w:rsidP="006E02B7">
      <w:pPr>
        <w:pStyle w:val="Heading2"/>
        <w:numPr>
          <w:ilvl w:val="0"/>
          <w:numId w:val="2"/>
        </w:numPr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597D">
        <w:rPr>
          <w:rStyle w:val="Emphasis"/>
          <w:rFonts w:ascii="Times New Roman" w:hAnsi="Times New Roman" w:cs="Times New Roman"/>
          <w:color w:val="auto"/>
          <w:sz w:val="24"/>
          <w:szCs w:val="24"/>
        </w:rPr>
        <w:t xml:space="preserve">Sisters in Law </w:t>
      </w:r>
      <w:r w:rsidRPr="008B597D">
        <w:rPr>
          <w:rFonts w:ascii="Times New Roman" w:hAnsi="Times New Roman" w:cs="Times New Roman"/>
          <w:bCs/>
          <w:color w:val="auto"/>
          <w:szCs w:val="24"/>
        </w:rPr>
        <w:t>(2005 documentary)</w:t>
      </w:r>
    </w:p>
    <w:p w:rsidR="006E02B7" w:rsidRPr="008B597D" w:rsidRDefault="006E02B7" w:rsidP="006E02B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r w:rsidRPr="008B597D">
        <w:rPr>
          <w:rFonts w:cs="Times New Roman"/>
          <w:bCs/>
          <w:i/>
          <w:color w:val="auto"/>
          <w:szCs w:val="24"/>
        </w:rPr>
        <w:t>Not in Our Town: Class Actions</w:t>
      </w:r>
      <w:r w:rsidRPr="008B597D">
        <w:rPr>
          <w:rFonts w:cs="Times New Roman"/>
          <w:bCs/>
          <w:color w:val="auto"/>
          <w:szCs w:val="24"/>
        </w:rPr>
        <w:t xml:space="preserve"> (2012 PBS documentary)</w:t>
      </w:r>
    </w:p>
    <w:p w:rsidR="006E02B7" w:rsidRPr="008B597D" w:rsidRDefault="006E02B7" w:rsidP="006E02B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r w:rsidRPr="008B597D">
        <w:rPr>
          <w:rFonts w:cs="Times New Roman"/>
          <w:bCs/>
          <w:i/>
          <w:color w:val="auto"/>
          <w:szCs w:val="24"/>
        </w:rPr>
        <w:t>Not in Our Town: Light in the Darkness</w:t>
      </w:r>
      <w:r w:rsidRPr="008B597D">
        <w:rPr>
          <w:rFonts w:cs="Times New Roman"/>
          <w:bCs/>
          <w:color w:val="auto"/>
          <w:szCs w:val="24"/>
        </w:rPr>
        <w:t xml:space="preserve"> (2011 PBS documentary)</w:t>
      </w:r>
    </w:p>
    <w:p w:rsidR="006E02B7" w:rsidRPr="008B597D" w:rsidRDefault="006E02B7" w:rsidP="006E02B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color w:val="auto"/>
          <w:szCs w:val="24"/>
        </w:rPr>
      </w:pPr>
      <w:r w:rsidRPr="008B597D">
        <w:rPr>
          <w:rFonts w:cs="Times New Roman"/>
          <w:bCs/>
          <w:i/>
          <w:color w:val="auto"/>
          <w:szCs w:val="24"/>
        </w:rPr>
        <w:t>Dark Girls</w:t>
      </w:r>
      <w:r w:rsidRPr="008B597D">
        <w:rPr>
          <w:rFonts w:cs="Times New Roman"/>
          <w:bCs/>
          <w:color w:val="auto"/>
          <w:szCs w:val="24"/>
        </w:rPr>
        <w:t xml:space="preserve"> (2012 documentary)</w:t>
      </w:r>
    </w:p>
    <w:p w:rsidR="006E02B7" w:rsidRPr="007150F4" w:rsidRDefault="006E02B7" w:rsidP="006E02B7">
      <w:pPr>
        <w:pStyle w:val="ListParagraph"/>
        <w:numPr>
          <w:ilvl w:val="0"/>
          <w:numId w:val="2"/>
        </w:numPr>
        <w:spacing w:line="480" w:lineRule="auto"/>
      </w:pPr>
      <w:r w:rsidRPr="008B597D">
        <w:rPr>
          <w:rFonts w:cs="Times New Roman"/>
          <w:bCs/>
          <w:i/>
          <w:color w:val="auto"/>
          <w:szCs w:val="24"/>
        </w:rPr>
        <w:t>Girlhood</w:t>
      </w:r>
      <w:r w:rsidRPr="008B597D">
        <w:rPr>
          <w:rFonts w:cs="Times New Roman"/>
          <w:bCs/>
          <w:color w:val="auto"/>
          <w:szCs w:val="24"/>
        </w:rPr>
        <w:t xml:space="preserve"> (2003 documentary)</w:t>
      </w:r>
    </w:p>
    <w:p w:rsidR="006E02B7" w:rsidRDefault="006E02B7" w:rsidP="006E02B7">
      <w:pPr>
        <w:spacing w:line="480" w:lineRule="auto"/>
      </w:pPr>
    </w:p>
    <w:p w:rsidR="006E02B7" w:rsidRDefault="006E02B7" w:rsidP="006E02B7">
      <w:pPr>
        <w:spacing w:line="480" w:lineRule="auto"/>
      </w:pPr>
    </w:p>
    <w:p w:rsidR="006E02B7" w:rsidRPr="00916D35" w:rsidRDefault="006E02B7" w:rsidP="006E02B7">
      <w:pPr>
        <w:spacing w:line="480" w:lineRule="auto"/>
      </w:pPr>
    </w:p>
    <w:p w:rsidR="006E02B7" w:rsidRDefault="006E02B7" w:rsidP="006E02B7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6E02B7" w:rsidRPr="00916D35" w:rsidRDefault="006E02B7" w:rsidP="006E02B7">
      <w:pPr>
        <w:pStyle w:val="Heading1"/>
        <w:spacing w:before="0" w:line="480" w:lineRule="auto"/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</w:pPr>
      <w:r w:rsidRPr="00916D3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1.</w:t>
      </w:r>
      <w:r w:rsidRPr="00916D35">
        <w:rPr>
          <w:rFonts w:ascii="Times New Roman" w:hAnsi="Times New Roman" w:cs="Times New Roman"/>
          <w:sz w:val="24"/>
          <w:szCs w:val="24"/>
        </w:rPr>
        <w:t xml:space="preserve"> </w:t>
      </w:r>
      <w:r w:rsidRPr="00916D35">
        <w:rPr>
          <w:rFonts w:ascii="Times New Roman" w:hAnsi="Times New Roman" w:cs="Times New Roman"/>
          <w:b w:val="0"/>
          <w:i/>
          <w:color w:val="2A2A2A"/>
          <w:sz w:val="24"/>
          <w:szCs w:val="24"/>
          <w:highlight w:val="white"/>
        </w:rPr>
        <w:t>Gender and the Technologies of State Violence</w:t>
      </w:r>
      <w:r w:rsidRPr="00916D35"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  <w:t xml:space="preserve"> - Panel presented by the </w:t>
      </w:r>
      <w:r w:rsidRPr="00916D35">
        <w:rPr>
          <w:rFonts w:ascii="Times New Roman" w:hAnsi="Times New Roman" w:cs="Times New Roman"/>
          <w:b w:val="0"/>
          <w:color w:val="0A0A0A"/>
          <w:sz w:val="24"/>
          <w:szCs w:val="24"/>
          <w:highlight w:val="white"/>
        </w:rPr>
        <w:t xml:space="preserve">Center for the Study of Social Difference at Columbia </w:t>
      </w:r>
      <w:proofErr w:type="gramStart"/>
      <w:r w:rsidRPr="00916D35">
        <w:rPr>
          <w:rFonts w:ascii="Times New Roman" w:hAnsi="Times New Roman" w:cs="Times New Roman"/>
          <w:b w:val="0"/>
          <w:color w:val="0A0A0A"/>
          <w:sz w:val="24"/>
          <w:szCs w:val="24"/>
          <w:highlight w:val="white"/>
        </w:rPr>
        <w:t>University</w:t>
      </w:r>
      <w:r w:rsidRPr="00916D35">
        <w:rPr>
          <w:rFonts w:ascii="Times New Roman" w:hAnsi="Times New Roman" w:cs="Times New Roman"/>
          <w:b w:val="0"/>
          <w:color w:val="0A0A0A"/>
          <w:sz w:val="24"/>
          <w:szCs w:val="24"/>
        </w:rPr>
        <w:t xml:space="preserve"> </w:t>
      </w:r>
      <w:bookmarkStart w:id="1" w:name="_sc19fcfw8ilj" w:colFirst="0" w:colLast="0"/>
      <w:bookmarkEnd w:id="1"/>
      <w:r w:rsidRPr="00916D35"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  <w:t xml:space="preserve"> (</w:t>
      </w:r>
      <w:proofErr w:type="gramEnd"/>
      <w:r w:rsidRPr="00916D35"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  <w:t>November 16, 2017)</w:t>
      </w:r>
    </w:p>
    <w:p w:rsidR="006E02B7" w:rsidRPr="00916D35" w:rsidRDefault="006E02B7" w:rsidP="006E02B7">
      <w:pPr>
        <w:spacing w:line="480" w:lineRule="auto"/>
        <w:rPr>
          <w:rFonts w:cs="Times New Roman"/>
          <w:szCs w:val="24"/>
        </w:rPr>
      </w:pPr>
      <w:hyperlink r:id="rId6">
        <w:r w:rsidRPr="00916D35">
          <w:rPr>
            <w:rFonts w:cs="Times New Roman"/>
            <w:color w:val="1155CC"/>
            <w:szCs w:val="24"/>
            <w:u w:val="single"/>
          </w:rPr>
          <w:t>https://www.youtube.com/watch?v=X91L3c5u0Uw</w:t>
        </w:r>
      </w:hyperlink>
    </w:p>
    <w:p w:rsidR="006E02B7" w:rsidRPr="00916D35" w:rsidRDefault="006E02B7" w:rsidP="006E02B7">
      <w:pPr>
        <w:pStyle w:val="Heading1"/>
        <w:spacing w:before="0" w:line="480" w:lineRule="auto"/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</w:pPr>
      <w:r w:rsidRPr="00916D35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916D35">
        <w:rPr>
          <w:rFonts w:ascii="Times New Roman" w:hAnsi="Times New Roman" w:cs="Times New Roman"/>
          <w:sz w:val="24"/>
          <w:szCs w:val="24"/>
        </w:rPr>
        <w:t xml:space="preserve"> </w:t>
      </w:r>
      <w:r w:rsidRPr="00916D35"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  <w:t xml:space="preserve">Democracy Now/ </w:t>
      </w:r>
      <w:r>
        <w:rPr>
          <w:rFonts w:ascii="Times New Roman"/>
          <w:b w:val="0"/>
          <w:i/>
          <w:color w:val="2A2A2A"/>
          <w:sz w:val="24"/>
          <w:highlight w:val="white"/>
        </w:rPr>
        <w:t>"Repair the Damage from the Drug War": Susan Burton on A New Way of Life to End Mass Incarceration</w:t>
      </w:r>
      <w:r>
        <w:rPr>
          <w:rFonts w:ascii="Times New Roman"/>
          <w:b w:val="0"/>
          <w:color w:val="2A2A2A"/>
          <w:sz w:val="24"/>
          <w:highlight w:val="white"/>
        </w:rPr>
        <w:t xml:space="preserve"> </w:t>
      </w:r>
      <w:hyperlink r:id="rId7">
        <w:r w:rsidRPr="00916D35">
          <w:rPr>
            <w:rFonts w:ascii="Times New Roman" w:hAnsi="Times New Roman" w:cs="Times New Roman"/>
            <w:b w:val="0"/>
            <w:color w:val="1155CC"/>
            <w:sz w:val="24"/>
            <w:szCs w:val="24"/>
            <w:highlight w:val="white"/>
            <w:u w:val="single"/>
          </w:rPr>
          <w:t>https://www.youtube.com/watch?v=jgXaUaTX8rg</w:t>
        </w:r>
      </w:hyperlink>
    </w:p>
    <w:p w:rsidR="006E02B7" w:rsidRPr="00916D35" w:rsidRDefault="006E02B7" w:rsidP="006E02B7">
      <w:pPr>
        <w:pStyle w:val="Heading1"/>
        <w:spacing w:before="0" w:line="480" w:lineRule="auto"/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</w:pPr>
      <w:r w:rsidRPr="00916D35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Pr="00916D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16D35"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  <w:t>TEDTalk</w:t>
      </w:r>
      <w:proofErr w:type="spellEnd"/>
      <w:r w:rsidRPr="00916D35"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  <w:t xml:space="preserve">: Megan Ming Francis - </w:t>
      </w:r>
      <w:r>
        <w:rPr>
          <w:rFonts w:ascii="Times New Roman"/>
          <w:b w:val="0"/>
          <w:i/>
          <w:color w:val="2A2A2A"/>
          <w:sz w:val="24"/>
          <w:highlight w:val="white"/>
        </w:rPr>
        <w:t xml:space="preserve">Let's get to the root of racial injustice </w:t>
      </w:r>
      <w:hyperlink r:id="rId8">
        <w:r w:rsidRPr="00916D35">
          <w:rPr>
            <w:rFonts w:ascii="Times New Roman" w:hAnsi="Times New Roman" w:cs="Times New Roman"/>
            <w:b w:val="0"/>
            <w:color w:val="1155CC"/>
            <w:sz w:val="24"/>
            <w:szCs w:val="24"/>
            <w:highlight w:val="white"/>
            <w:u w:val="single"/>
          </w:rPr>
          <w:t>https://www.youtube.com/watch?v=-aCn72iXO9s</w:t>
        </w:r>
      </w:hyperlink>
    </w:p>
    <w:p w:rsidR="006E02B7" w:rsidRPr="00916D35" w:rsidRDefault="006E02B7" w:rsidP="006E02B7">
      <w:pPr>
        <w:pStyle w:val="Heading1"/>
        <w:spacing w:before="0" w:line="480" w:lineRule="auto"/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</w:pPr>
      <w:r w:rsidRPr="00916D35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916D35">
        <w:rPr>
          <w:rFonts w:ascii="Times New Roman" w:hAnsi="Times New Roman" w:cs="Times New Roman"/>
          <w:sz w:val="24"/>
          <w:szCs w:val="24"/>
        </w:rPr>
        <w:t xml:space="preserve"> </w:t>
      </w:r>
      <w:r w:rsidRPr="00916D35">
        <w:rPr>
          <w:rFonts w:ascii="Times New Roman" w:hAnsi="Times New Roman" w:cs="Times New Roman"/>
          <w:b w:val="0"/>
          <w:i/>
          <w:color w:val="2A2A2A"/>
          <w:sz w:val="24"/>
          <w:szCs w:val="24"/>
          <w:highlight w:val="white"/>
        </w:rPr>
        <w:t xml:space="preserve">How can we put "gender norms" into social policy and practice? </w:t>
      </w:r>
      <w:r w:rsidRPr="00916D35">
        <w:rPr>
          <w:rFonts w:ascii="Times New Roman" w:hAnsi="Times New Roman" w:cs="Times New Roman"/>
          <w:b w:val="0"/>
          <w:color w:val="2A2A2A"/>
          <w:sz w:val="24"/>
          <w:szCs w:val="24"/>
          <w:highlight w:val="white"/>
        </w:rPr>
        <w:t xml:space="preserve">| Prof Judith Butler, </w:t>
      </w:r>
      <w:r w:rsidRPr="00916D35">
        <w:rPr>
          <w:rFonts w:ascii="Times New Roman" w:hAnsi="Times New Roman" w:cs="Times New Roman"/>
          <w:b w:val="0"/>
          <w:color w:val="0A0A0A"/>
          <w:sz w:val="24"/>
          <w:szCs w:val="24"/>
          <w:highlight w:val="white"/>
        </w:rPr>
        <w:t xml:space="preserve">University of California, Berkeley, answering a question after addressing a workshop on "The role and responsibilities of philosophy in society" </w:t>
      </w:r>
      <w:bookmarkStart w:id="2" w:name="_5lhzpthsgzgt" w:colFirst="0" w:colLast="0"/>
      <w:bookmarkEnd w:id="2"/>
      <w:r w:rsidRPr="00916D35">
        <w:rPr>
          <w:rFonts w:ascii="Times New Roman" w:hAnsi="Times New Roman" w:cs="Times New Roman"/>
          <w:b w:val="0"/>
          <w:color w:val="0A0A0A"/>
          <w:sz w:val="24"/>
          <w:szCs w:val="24"/>
          <w:highlight w:val="white"/>
        </w:rPr>
        <w:t>hosted by the UCD School of Philosophy, University College Dublin, in conjunction with the Society for Women in Philosophy, on 06 February 2015.</w:t>
      </w:r>
    </w:p>
    <w:p w:rsidR="006E02B7" w:rsidRPr="00916D35" w:rsidRDefault="006E02B7" w:rsidP="006E02B7">
      <w:pPr>
        <w:spacing w:line="480" w:lineRule="auto"/>
        <w:rPr>
          <w:rFonts w:cs="Times New Roman"/>
          <w:szCs w:val="24"/>
        </w:rPr>
      </w:pPr>
      <w:hyperlink r:id="rId9">
        <w:r w:rsidRPr="00916D35">
          <w:rPr>
            <w:rFonts w:cs="Times New Roman"/>
            <w:color w:val="1155CC"/>
            <w:szCs w:val="24"/>
            <w:u w:val="single"/>
          </w:rPr>
          <w:t>https://www.youtube.com/watch?v=c8B2Ya7hZN0</w:t>
        </w:r>
      </w:hyperlink>
    </w:p>
    <w:p w:rsidR="006E02B7" w:rsidRPr="00916D35" w:rsidRDefault="006E02B7" w:rsidP="006E02B7">
      <w:pPr>
        <w:spacing w:line="480" w:lineRule="auto"/>
        <w:rPr>
          <w:rFonts w:cs="Times New Roman"/>
          <w:szCs w:val="24"/>
        </w:rPr>
      </w:pPr>
      <w:r w:rsidRPr="00916D35">
        <w:rPr>
          <w:rFonts w:cs="Times New Roman"/>
          <w:szCs w:val="24"/>
        </w:rPr>
        <w:t xml:space="preserve">5. </w:t>
      </w:r>
      <w:r w:rsidRPr="00916D35">
        <w:rPr>
          <w:rFonts w:cs="Times New Roman"/>
          <w:szCs w:val="24"/>
          <w:highlight w:val="white"/>
        </w:rPr>
        <w:t xml:space="preserve">Wesleyan: Panel on Imagining Queer Justice: Prison Abolition and LGBT Hate Crime Legislation </w:t>
      </w:r>
      <w:hyperlink r:id="rId10">
        <w:r w:rsidRPr="00916D35">
          <w:rPr>
            <w:rFonts w:cs="Times New Roman"/>
            <w:color w:val="1155CC"/>
            <w:szCs w:val="24"/>
            <w:highlight w:val="white"/>
            <w:u w:val="single"/>
          </w:rPr>
          <w:t>https://www.youtube.com/watch?v=yYeS3gNQnaQ</w:t>
        </w:r>
      </w:hyperlink>
    </w:p>
    <w:p w:rsidR="006E02B7" w:rsidRDefault="006E02B7" w:rsidP="006E02B7">
      <w:pPr>
        <w:spacing w:line="480" w:lineRule="auto"/>
      </w:pPr>
    </w:p>
    <w:p w:rsidR="00732B90" w:rsidRDefault="00732B90"/>
    <w:sectPr w:rsidR="0073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FDD"/>
    <w:multiLevelType w:val="hybridMultilevel"/>
    <w:tmpl w:val="3C54E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1732C"/>
    <w:multiLevelType w:val="hybridMultilevel"/>
    <w:tmpl w:val="5E264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7"/>
    <w:rsid w:val="006E02B7"/>
    <w:rsid w:val="007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B7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2B7"/>
    <w:pPr>
      <w:keepNext/>
      <w:keepLines/>
      <w:spacing w:before="480"/>
      <w:outlineLvl w:val="0"/>
    </w:pPr>
    <w:rPr>
      <w:rFonts w:ascii="Calibri Light" w:eastAsiaTheme="majorEastAsia" w:hAnsiTheme="majorHAnsi" w:cstheme="majorBidi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2B7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2B7"/>
    <w:rPr>
      <w:rFonts w:ascii="Calibri Light" w:eastAsiaTheme="majorEastAsia" w:hAnsiTheme="majorHAnsi" w:cstheme="majorBidi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02B7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sims-lpo-header-title">
    <w:name w:val="sims-lpo-header-title"/>
    <w:basedOn w:val="DefaultParagraphFont"/>
    <w:rsid w:val="006E02B7"/>
  </w:style>
  <w:style w:type="paragraph" w:styleId="ListParagraph">
    <w:name w:val="List Paragraph"/>
    <w:basedOn w:val="Normal"/>
    <w:uiPriority w:val="34"/>
    <w:qFormat/>
    <w:rsid w:val="006E02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02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B7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2B7"/>
    <w:pPr>
      <w:keepNext/>
      <w:keepLines/>
      <w:spacing w:before="480"/>
      <w:outlineLvl w:val="0"/>
    </w:pPr>
    <w:rPr>
      <w:rFonts w:ascii="Calibri Light" w:eastAsiaTheme="majorEastAsia" w:hAnsiTheme="majorHAnsi" w:cstheme="majorBidi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2B7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2B7"/>
    <w:rPr>
      <w:rFonts w:ascii="Calibri Light" w:eastAsiaTheme="majorEastAsia" w:hAnsiTheme="majorHAnsi" w:cstheme="majorBidi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02B7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sims-lpo-header-title">
    <w:name w:val="sims-lpo-header-title"/>
    <w:basedOn w:val="DefaultParagraphFont"/>
    <w:rsid w:val="006E02B7"/>
  </w:style>
  <w:style w:type="paragraph" w:styleId="ListParagraph">
    <w:name w:val="List Paragraph"/>
    <w:basedOn w:val="Normal"/>
    <w:uiPriority w:val="34"/>
    <w:qFormat/>
    <w:rsid w:val="006E02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aCn72iXO9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gXaUaTX8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91L3c5u0U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YeS3gNQn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8B2Ya7hZ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Resisting State Violence: Radicalism, Gender, and Race in U.S. Culture by Joy Ja</vt:lpstr>
      <vt:lpstr>    Sisters in Law (2005 documentary)</vt:lpstr>
      <vt:lpstr>1. Gender and the Technologies of State Violence - Panel presented by the Center</vt:lpstr>
      <vt:lpstr>2. Democracy Now/ "Repair the Damage from the Drug War": Susan Burton on A New W</vt:lpstr>
      <vt:lpstr>3. TEDTalk: Megan Ming Francis - Let's get to the root of racial injustice https</vt:lpstr>
      <vt:lpstr>4. How can we put "gender norms" into social policy and practice? | Prof Judith </vt:lpstr>
    </vt:vector>
  </TitlesOfParts>
  <Company>Oxford University Press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2019-05-29T20:35:00Z</dcterms:created>
  <dcterms:modified xsi:type="dcterms:W3CDTF">2019-05-29T20:36:00Z</dcterms:modified>
</cp:coreProperties>
</file>