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C16AF" w14:textId="77777777" w:rsidR="00C059E1" w:rsidRPr="00557001" w:rsidRDefault="00494741" w:rsidP="00C059E1">
      <w:pPr>
        <w:pStyle w:val="Heading1"/>
        <w:rPr>
          <w:rFonts w:ascii="Times New Roman" w:hAnsi="Times New Roman"/>
        </w:rPr>
      </w:pPr>
      <w:bookmarkStart w:id="0" w:name="_GoBack"/>
      <w:bookmarkEnd w:id="0"/>
      <w:r w:rsidRPr="00557001">
        <w:rPr>
          <w:rFonts w:ascii="Times New Roman" w:hAnsi="Times New Roman"/>
        </w:rPr>
        <w:t>Part 2: Communicating Culture: Language and Expressive Culture</w:t>
      </w:r>
    </w:p>
    <w:p w14:paraId="62A10214" w14:textId="77777777" w:rsidR="00900666" w:rsidRPr="00557001" w:rsidRDefault="00900666" w:rsidP="00900666">
      <w:pPr>
        <w:ind w:left="720" w:firstLine="0"/>
        <w:rPr>
          <w:rFonts w:ascii="Times New Roman" w:hAnsi="Times New Roman"/>
        </w:rPr>
      </w:pPr>
    </w:p>
    <w:p w14:paraId="55D9A157" w14:textId="77777777" w:rsidR="00A619A3" w:rsidRPr="00557001" w:rsidRDefault="00A619A3" w:rsidP="004B39ED">
      <w:pPr>
        <w:pStyle w:val="Heading2"/>
        <w:rPr>
          <w:rFonts w:ascii="Times New Roman" w:hAnsi="Times New Roman"/>
        </w:rPr>
      </w:pPr>
      <w:r w:rsidRPr="00557001">
        <w:rPr>
          <w:rFonts w:ascii="Times New Roman" w:hAnsi="Times New Roman"/>
        </w:rPr>
        <w:t>Discussion Questions</w:t>
      </w:r>
      <w:r w:rsidR="009A745B" w:rsidRPr="00557001">
        <w:rPr>
          <w:rFonts w:ascii="Times New Roman" w:hAnsi="Times New Roman"/>
        </w:rPr>
        <w:t xml:space="preserve"> (Collated from the text)</w:t>
      </w:r>
    </w:p>
    <w:p w14:paraId="33930DFA" w14:textId="77777777" w:rsidR="00B31DA9" w:rsidRPr="00B31DA9" w:rsidRDefault="00B31DA9" w:rsidP="00B31DA9">
      <w:pPr>
        <w:pStyle w:val="ListParagraph"/>
        <w:numPr>
          <w:ilvl w:val="0"/>
          <w:numId w:val="16"/>
        </w:numPr>
        <w:spacing w:after="200"/>
        <w:rPr>
          <w:rFonts w:ascii="Times New Roman" w:hAnsi="Times New Roman"/>
        </w:rPr>
      </w:pPr>
      <w:r w:rsidRPr="00B31DA9">
        <w:rPr>
          <w:rFonts w:ascii="Times New Roman" w:hAnsi="Times New Roman"/>
        </w:rPr>
        <w:t>Identify the specific terminology used to describe the female reproductive process and compare them to the terms used to describe the male reproductive process.</w:t>
      </w:r>
    </w:p>
    <w:p w14:paraId="2B8C0444" w14:textId="77777777" w:rsidR="00B31DA9" w:rsidRPr="00B31DA9" w:rsidRDefault="00B31DA9" w:rsidP="00B31DA9">
      <w:pPr>
        <w:pStyle w:val="ListParagraph"/>
        <w:numPr>
          <w:ilvl w:val="0"/>
          <w:numId w:val="16"/>
        </w:numPr>
        <w:spacing w:after="200"/>
        <w:rPr>
          <w:rFonts w:ascii="Times New Roman" w:hAnsi="Times New Roman"/>
        </w:rPr>
      </w:pPr>
      <w:r w:rsidRPr="00B31DA9">
        <w:rPr>
          <w:rFonts w:ascii="Times New Roman" w:hAnsi="Times New Roman"/>
        </w:rPr>
        <w:t xml:space="preserve">Does the way in which this article describes the reproductive process match the way you learned about it?  </w:t>
      </w:r>
    </w:p>
    <w:p w14:paraId="358C7361" w14:textId="77777777" w:rsidR="00B31DA9" w:rsidRPr="00B31DA9" w:rsidRDefault="00B31DA9" w:rsidP="00B31DA9">
      <w:pPr>
        <w:pStyle w:val="ListParagraph"/>
        <w:numPr>
          <w:ilvl w:val="0"/>
          <w:numId w:val="16"/>
        </w:numPr>
        <w:spacing w:after="200"/>
        <w:rPr>
          <w:rFonts w:ascii="Times New Roman" w:hAnsi="Times New Roman"/>
        </w:rPr>
      </w:pPr>
      <w:r w:rsidRPr="00B31DA9">
        <w:rPr>
          <w:rFonts w:ascii="Times New Roman" w:hAnsi="Times New Roman"/>
        </w:rPr>
        <w:t xml:space="preserve">Can you think of other examples where metaphors are used in our language to communicate scientific findings? </w:t>
      </w:r>
    </w:p>
    <w:p w14:paraId="68331F6F" w14:textId="22343133" w:rsidR="00B31DA9" w:rsidRPr="00B31DA9" w:rsidRDefault="00B31DA9" w:rsidP="00B31DA9">
      <w:pPr>
        <w:pStyle w:val="ListParagraph"/>
        <w:numPr>
          <w:ilvl w:val="0"/>
          <w:numId w:val="16"/>
        </w:numPr>
        <w:spacing w:after="200"/>
        <w:rPr>
          <w:rFonts w:ascii="Times New Roman" w:hAnsi="Times New Roman"/>
        </w:rPr>
      </w:pPr>
      <w:r w:rsidRPr="00B31DA9">
        <w:rPr>
          <w:rFonts w:ascii="Times New Roman" w:hAnsi="Times New Roman"/>
        </w:rPr>
        <w:t>How do metaphors communicate cultural va</w:t>
      </w:r>
      <w:r>
        <w:rPr>
          <w:rFonts w:ascii="Times New Roman" w:hAnsi="Times New Roman"/>
        </w:rPr>
        <w:t xml:space="preserve">lues?  What cultural values are </w:t>
      </w:r>
      <w:r w:rsidRPr="00B31DA9">
        <w:rPr>
          <w:rFonts w:ascii="Times New Roman" w:hAnsi="Times New Roman"/>
        </w:rPr>
        <w:t xml:space="preserve">communicated through the metaphors employed in biology textbooks?   </w:t>
      </w:r>
    </w:p>
    <w:p w14:paraId="747E110C" w14:textId="77777777" w:rsidR="00B31DA9" w:rsidRDefault="00B31DA9" w:rsidP="00B31DA9">
      <w:pPr>
        <w:pStyle w:val="Q"/>
        <w:numPr>
          <w:ilvl w:val="0"/>
          <w:numId w:val="16"/>
        </w:numPr>
        <w:rPr>
          <w:color w:val="auto"/>
        </w:rPr>
      </w:pPr>
      <w:r>
        <w:rPr>
          <w:color w:val="auto"/>
        </w:rPr>
        <w:t>Cultural conventions that shape and inform “common sense” regarding racial humor have shifted over time. How and why have they changed in the United States? Give specific examples. Do the same for humor about gender and sexuality.</w:t>
      </w:r>
    </w:p>
    <w:p w14:paraId="2360F2F8" w14:textId="77777777" w:rsidR="00B31DA9" w:rsidRDefault="00B31DA9" w:rsidP="00B31DA9">
      <w:pPr>
        <w:pStyle w:val="Q"/>
        <w:numPr>
          <w:ilvl w:val="0"/>
          <w:numId w:val="16"/>
        </w:numPr>
        <w:rPr>
          <w:color w:val="auto"/>
        </w:rPr>
      </w:pPr>
      <w:r>
        <w:rPr>
          <w:color w:val="auto"/>
        </w:rPr>
        <w:t>How did Richards and Imus work to distance themselves from their remarks? Discuss the role that the cultural categories of “individual” and “group” played in their attempts at boundary maintenance.</w:t>
      </w:r>
    </w:p>
    <w:p w14:paraId="5955E670" w14:textId="77777777" w:rsidR="00B31DA9" w:rsidRDefault="00B31DA9" w:rsidP="00B31DA9">
      <w:pPr>
        <w:pStyle w:val="Q"/>
        <w:numPr>
          <w:ilvl w:val="0"/>
          <w:numId w:val="16"/>
        </w:numPr>
        <w:rPr>
          <w:color w:val="auto"/>
        </w:rPr>
      </w:pPr>
      <w:r>
        <w:rPr>
          <w:color w:val="auto"/>
        </w:rPr>
        <w:t>What racial signifiers exist in the Caveman and Office Monkey ads? Do you see these ads as racial humor? Why or why not?</w:t>
      </w:r>
    </w:p>
    <w:p w14:paraId="07C57377" w14:textId="77777777" w:rsidR="00B31DA9" w:rsidRDefault="00B31DA9" w:rsidP="00B31DA9">
      <w:pPr>
        <w:pStyle w:val="Q"/>
        <w:numPr>
          <w:ilvl w:val="0"/>
          <w:numId w:val="16"/>
        </w:numPr>
        <w:rPr>
          <w:color w:val="auto"/>
        </w:rPr>
      </w:pPr>
      <w:r>
        <w:rPr>
          <w:color w:val="auto"/>
        </w:rPr>
        <w:lastRenderedPageBreak/>
        <w:t>Consider current popular ads. Can you think of examples that contain racial and gender signifiers? Discuss.</w:t>
      </w:r>
    </w:p>
    <w:p w14:paraId="62A2B865" w14:textId="77777777" w:rsidR="00B31DA9" w:rsidRPr="00B31DA9" w:rsidRDefault="00B31DA9" w:rsidP="00B31DA9">
      <w:pPr>
        <w:pStyle w:val="ListParagraph"/>
        <w:numPr>
          <w:ilvl w:val="0"/>
          <w:numId w:val="16"/>
        </w:numPr>
        <w:spacing w:after="200"/>
        <w:rPr>
          <w:rFonts w:ascii="Times New Roman" w:hAnsi="Times New Roman"/>
        </w:rPr>
      </w:pPr>
      <w:r w:rsidRPr="00B31DA9">
        <w:rPr>
          <w:rFonts w:ascii="Times New Roman" w:hAnsi="Times New Roman"/>
        </w:rPr>
        <w:t>How do class and cultural capital impact the ways in which Desi teens regard school as a place to speak their heritage language? Compare middle-class and upper middle-class students.</w:t>
      </w:r>
    </w:p>
    <w:p w14:paraId="1788D44F" w14:textId="77777777" w:rsidR="00B31DA9" w:rsidRPr="00B31DA9" w:rsidRDefault="00B31DA9" w:rsidP="00B31DA9">
      <w:pPr>
        <w:pStyle w:val="ListParagraph"/>
        <w:numPr>
          <w:ilvl w:val="0"/>
          <w:numId w:val="16"/>
        </w:numPr>
        <w:spacing w:after="200"/>
        <w:rPr>
          <w:rFonts w:ascii="Times New Roman" w:hAnsi="Times New Roman"/>
        </w:rPr>
      </w:pPr>
      <w:r w:rsidRPr="00B31DA9">
        <w:rPr>
          <w:rFonts w:ascii="Times New Roman" w:hAnsi="Times New Roman"/>
        </w:rPr>
        <w:t>Discuss the gender differences in FOB style. What is the role of community in shaping a student’s understanding of school as a public or private space, and how does this influence FOB style differently for each gender?</w:t>
      </w:r>
    </w:p>
    <w:p w14:paraId="77459777" w14:textId="77777777" w:rsidR="00B31DA9" w:rsidRPr="00B31DA9" w:rsidRDefault="00B31DA9" w:rsidP="00B31DA9">
      <w:pPr>
        <w:pStyle w:val="ListParagraph"/>
        <w:numPr>
          <w:ilvl w:val="0"/>
          <w:numId w:val="16"/>
        </w:numPr>
        <w:spacing w:after="200"/>
        <w:rPr>
          <w:rFonts w:ascii="Times New Roman" w:hAnsi="Times New Roman"/>
        </w:rPr>
      </w:pPr>
      <w:r w:rsidRPr="00B31DA9">
        <w:rPr>
          <w:rFonts w:ascii="Times New Roman" w:hAnsi="Times New Roman"/>
        </w:rPr>
        <w:t>When and why do FOBs use DAE, Spanish, hip-hop, and cussing in their school environment? How does this differ by gender?</w:t>
      </w:r>
    </w:p>
    <w:p w14:paraId="43D095FC" w14:textId="77777777" w:rsidR="00B31DA9" w:rsidRPr="00B31DA9" w:rsidRDefault="00B31DA9" w:rsidP="00B31DA9">
      <w:pPr>
        <w:pStyle w:val="ListParagraph"/>
        <w:numPr>
          <w:ilvl w:val="0"/>
          <w:numId w:val="16"/>
        </w:numPr>
        <w:spacing w:after="200"/>
        <w:rPr>
          <w:rFonts w:ascii="Times New Roman" w:hAnsi="Times New Roman"/>
        </w:rPr>
      </w:pPr>
      <w:r w:rsidRPr="00B31DA9">
        <w:rPr>
          <w:rFonts w:ascii="Times New Roman" w:hAnsi="Times New Roman"/>
        </w:rPr>
        <w:t>What are the racialized implications of speech practices? How are popular Desis racially coded? What about FOBby teens?</w:t>
      </w:r>
    </w:p>
    <w:p w14:paraId="3416B1CD" w14:textId="77777777" w:rsidR="00B31DA9" w:rsidRPr="00B31DA9" w:rsidRDefault="00B31DA9" w:rsidP="00B31DA9">
      <w:pPr>
        <w:pStyle w:val="ListParagraph"/>
        <w:numPr>
          <w:ilvl w:val="0"/>
          <w:numId w:val="16"/>
        </w:numPr>
        <w:spacing w:after="200"/>
        <w:rPr>
          <w:rFonts w:ascii="Times New Roman" w:hAnsi="Times New Roman"/>
        </w:rPr>
      </w:pPr>
      <w:r w:rsidRPr="00B31DA9">
        <w:rPr>
          <w:rFonts w:ascii="Times New Roman" w:hAnsi="Times New Roman"/>
        </w:rPr>
        <w:t>How do students territorialize space at your university? What role does language play in the ways in which particular groups claim space?</w:t>
      </w:r>
    </w:p>
    <w:p w14:paraId="543F22FC" w14:textId="77777777" w:rsidR="00B31DA9" w:rsidRPr="00F53EA8" w:rsidRDefault="00B31DA9" w:rsidP="00B31DA9">
      <w:pPr>
        <w:pStyle w:val="Q"/>
        <w:numPr>
          <w:ilvl w:val="0"/>
          <w:numId w:val="16"/>
        </w:numPr>
        <w:rPr>
          <w:color w:val="auto"/>
        </w:rPr>
      </w:pPr>
      <w:r w:rsidRPr="00F53EA8">
        <w:rPr>
          <w:color w:val="auto"/>
        </w:rPr>
        <w:t>How are Bergamascos represented in the videos? What do these representations reveal about dominant Bergamasco language ideologies and social stereotypes? What values are they projected as holding? Provide examples.</w:t>
      </w:r>
    </w:p>
    <w:p w14:paraId="152DF1D8" w14:textId="77777777" w:rsidR="00B31DA9" w:rsidRPr="00F53EA8" w:rsidRDefault="00B31DA9" w:rsidP="00B31DA9">
      <w:pPr>
        <w:pStyle w:val="Q"/>
        <w:numPr>
          <w:ilvl w:val="0"/>
          <w:numId w:val="16"/>
        </w:numPr>
        <w:rPr>
          <w:color w:val="auto"/>
        </w:rPr>
      </w:pPr>
      <w:r w:rsidRPr="00F53EA8">
        <w:rPr>
          <w:color w:val="auto"/>
        </w:rPr>
        <w:t>How does the Bergamasco that appears on the YouTube videos compare to “pure Bergamasco”? And how do both compare to the ways in which people speak in everyday life?</w:t>
      </w:r>
    </w:p>
    <w:p w14:paraId="1EA3AC36" w14:textId="77777777" w:rsidR="00B31DA9" w:rsidRPr="00F53EA8" w:rsidRDefault="00B31DA9" w:rsidP="00B31DA9">
      <w:pPr>
        <w:pStyle w:val="Q"/>
        <w:numPr>
          <w:ilvl w:val="0"/>
          <w:numId w:val="16"/>
        </w:numPr>
        <w:rPr>
          <w:color w:val="auto"/>
        </w:rPr>
      </w:pPr>
      <w:r w:rsidRPr="00F53EA8">
        <w:rPr>
          <w:color w:val="auto"/>
        </w:rPr>
        <w:t>What do the comments about these videos reveal about the connection between place and Bergamasco? In what ways is language involved in “place-making”?</w:t>
      </w:r>
    </w:p>
    <w:p w14:paraId="081244B3" w14:textId="77777777" w:rsidR="00B31DA9" w:rsidRPr="00F53EA8" w:rsidRDefault="00B31DA9" w:rsidP="00B31DA9">
      <w:pPr>
        <w:pStyle w:val="Q"/>
        <w:numPr>
          <w:ilvl w:val="0"/>
          <w:numId w:val="16"/>
        </w:numPr>
        <w:rPr>
          <w:color w:val="auto"/>
        </w:rPr>
      </w:pPr>
      <w:r w:rsidRPr="00F53EA8">
        <w:rPr>
          <w:color w:val="auto"/>
        </w:rPr>
        <w:t>What does the author mean when she describes “an emerging Bergamasco public”?</w:t>
      </w:r>
    </w:p>
    <w:p w14:paraId="26A1FD3E" w14:textId="456AF22E" w:rsidR="00B31DA9" w:rsidRPr="00B31DA9" w:rsidRDefault="00B31DA9" w:rsidP="00B31DA9">
      <w:pPr>
        <w:pStyle w:val="Q"/>
        <w:numPr>
          <w:ilvl w:val="0"/>
          <w:numId w:val="16"/>
        </w:numPr>
        <w:rPr>
          <w:color w:val="auto"/>
        </w:rPr>
      </w:pPr>
      <w:r w:rsidRPr="00F53EA8">
        <w:rPr>
          <w:color w:val="auto"/>
        </w:rPr>
        <w:lastRenderedPageBreak/>
        <w:t>What role can—or should—social media and Internet technology play in language revitalization efforts? Are there costs and benefits to less common languages appearing on YouTube? Explain.</w:t>
      </w:r>
    </w:p>
    <w:p w14:paraId="0CAAE966" w14:textId="3CEB44FE" w:rsidR="00926E8F" w:rsidRPr="00557001" w:rsidRDefault="00926E8F" w:rsidP="009E1B77">
      <w:pPr>
        <w:ind w:firstLine="0"/>
        <w:rPr>
          <w:rFonts w:ascii="Times New Roman" w:hAnsi="Times New Roman"/>
        </w:rPr>
      </w:pPr>
    </w:p>
    <w:sectPr w:rsidR="00926E8F" w:rsidRPr="00557001" w:rsidSect="00EA2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70D7"/>
    <w:multiLevelType w:val="hybridMultilevel"/>
    <w:tmpl w:val="16A89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40937"/>
    <w:multiLevelType w:val="multilevel"/>
    <w:tmpl w:val="7196EEBC"/>
    <w:lvl w:ilvl="0">
      <w:start w:val="1"/>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0E1972"/>
    <w:multiLevelType w:val="hybridMultilevel"/>
    <w:tmpl w:val="DAF0C7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5C2595"/>
    <w:multiLevelType w:val="hybridMultilevel"/>
    <w:tmpl w:val="18E80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53377"/>
    <w:multiLevelType w:val="hybridMultilevel"/>
    <w:tmpl w:val="CBE47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46E83"/>
    <w:multiLevelType w:val="hybridMultilevel"/>
    <w:tmpl w:val="C79E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3196A"/>
    <w:multiLevelType w:val="hybridMultilevel"/>
    <w:tmpl w:val="B5AC14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B4F1C"/>
    <w:multiLevelType w:val="hybridMultilevel"/>
    <w:tmpl w:val="02189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E23B1"/>
    <w:multiLevelType w:val="hybridMultilevel"/>
    <w:tmpl w:val="D0FA9C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C01B4E"/>
    <w:multiLevelType w:val="hybridMultilevel"/>
    <w:tmpl w:val="8556CF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CE582A"/>
    <w:multiLevelType w:val="hybridMultilevel"/>
    <w:tmpl w:val="DAF0C7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290947"/>
    <w:multiLevelType w:val="hybridMultilevel"/>
    <w:tmpl w:val="4088216A"/>
    <w:lvl w:ilvl="0" w:tplc="25F80C7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06B4F"/>
    <w:multiLevelType w:val="hybridMultilevel"/>
    <w:tmpl w:val="979CE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F7A23"/>
    <w:multiLevelType w:val="hybridMultilevel"/>
    <w:tmpl w:val="DAF0C7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B668C7"/>
    <w:multiLevelType w:val="hybridMultilevel"/>
    <w:tmpl w:val="58D2FB98"/>
    <w:lvl w:ilvl="0" w:tplc="B4DCC89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51433E"/>
    <w:multiLevelType w:val="hybridMultilevel"/>
    <w:tmpl w:val="A6F6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A5956"/>
    <w:multiLevelType w:val="hybridMultilevel"/>
    <w:tmpl w:val="ED78C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A57EE"/>
    <w:multiLevelType w:val="hybridMultilevel"/>
    <w:tmpl w:val="DAF0C7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443054"/>
    <w:multiLevelType w:val="hybridMultilevel"/>
    <w:tmpl w:val="349CC46A"/>
    <w:lvl w:ilvl="0" w:tplc="B1B8746A">
      <w:start w:val="1"/>
      <w:numFmt w:val="decimal"/>
      <w:lvlText w:val="%1)"/>
      <w:lvlJc w:val="left"/>
      <w:pPr>
        <w:ind w:left="720" w:hanging="360"/>
      </w:pPr>
      <w:rPr>
        <w:rFonts w:hint="default"/>
        <w:b w:val="0"/>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110BD"/>
    <w:multiLevelType w:val="hybridMultilevel"/>
    <w:tmpl w:val="A7C01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92291"/>
    <w:multiLevelType w:val="hybridMultilevel"/>
    <w:tmpl w:val="B46C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B53062"/>
    <w:multiLevelType w:val="hybridMultilevel"/>
    <w:tmpl w:val="D8DE76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6C1E76C9"/>
    <w:multiLevelType w:val="hybridMultilevel"/>
    <w:tmpl w:val="2CD8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914B4"/>
    <w:multiLevelType w:val="hybridMultilevel"/>
    <w:tmpl w:val="D6FAD214"/>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0044B"/>
    <w:multiLevelType w:val="hybridMultilevel"/>
    <w:tmpl w:val="3318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2E4221"/>
    <w:multiLevelType w:val="hybridMultilevel"/>
    <w:tmpl w:val="716E0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C3477B"/>
    <w:multiLevelType w:val="hybridMultilevel"/>
    <w:tmpl w:val="12DA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9920E5"/>
    <w:multiLevelType w:val="hybridMultilevel"/>
    <w:tmpl w:val="6CE408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764CFE"/>
    <w:multiLevelType w:val="hybridMultilevel"/>
    <w:tmpl w:val="BDB2C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AF4C88"/>
    <w:multiLevelType w:val="hybridMultilevel"/>
    <w:tmpl w:val="DAF0C7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5"/>
  </w:num>
  <w:num w:numId="3">
    <w:abstractNumId w:val="0"/>
  </w:num>
  <w:num w:numId="4">
    <w:abstractNumId w:val="12"/>
  </w:num>
  <w:num w:numId="5">
    <w:abstractNumId w:val="7"/>
  </w:num>
  <w:num w:numId="6">
    <w:abstractNumId w:val="11"/>
  </w:num>
  <w:num w:numId="7">
    <w:abstractNumId w:val="1"/>
  </w:num>
  <w:num w:numId="8">
    <w:abstractNumId w:val="26"/>
  </w:num>
  <w:num w:numId="9">
    <w:abstractNumId w:val="15"/>
  </w:num>
  <w:num w:numId="10">
    <w:abstractNumId w:val="5"/>
  </w:num>
  <w:num w:numId="11">
    <w:abstractNumId w:val="22"/>
  </w:num>
  <w:num w:numId="12">
    <w:abstractNumId w:val="28"/>
  </w:num>
  <w:num w:numId="13">
    <w:abstractNumId w:val="14"/>
  </w:num>
  <w:num w:numId="14">
    <w:abstractNumId w:val="16"/>
  </w:num>
  <w:num w:numId="15">
    <w:abstractNumId w:val="20"/>
  </w:num>
  <w:num w:numId="16">
    <w:abstractNumId w:val="4"/>
  </w:num>
  <w:num w:numId="17">
    <w:abstractNumId w:val="18"/>
  </w:num>
  <w:num w:numId="18">
    <w:abstractNumId w:val="24"/>
  </w:num>
  <w:num w:numId="19">
    <w:abstractNumId w:val="19"/>
  </w:num>
  <w:num w:numId="20">
    <w:abstractNumId w:val="3"/>
  </w:num>
  <w:num w:numId="21">
    <w:abstractNumId w:val="23"/>
  </w:num>
  <w:num w:numId="22">
    <w:abstractNumId w:val="9"/>
  </w:num>
  <w:num w:numId="23">
    <w:abstractNumId w:val="2"/>
  </w:num>
  <w:num w:numId="24">
    <w:abstractNumId w:val="10"/>
  </w:num>
  <w:num w:numId="25">
    <w:abstractNumId w:val="29"/>
  </w:num>
  <w:num w:numId="26">
    <w:abstractNumId w:val="13"/>
  </w:num>
  <w:num w:numId="27">
    <w:abstractNumId w:val="17"/>
  </w:num>
  <w:num w:numId="28">
    <w:abstractNumId w:val="27"/>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39"/>
    <w:rsid w:val="00021687"/>
    <w:rsid w:val="00064B0F"/>
    <w:rsid w:val="000656F8"/>
    <w:rsid w:val="0006575B"/>
    <w:rsid w:val="000E5144"/>
    <w:rsid w:val="0012278E"/>
    <w:rsid w:val="00181A37"/>
    <w:rsid w:val="0018583B"/>
    <w:rsid w:val="001952B7"/>
    <w:rsid w:val="001956F6"/>
    <w:rsid w:val="00197318"/>
    <w:rsid w:val="00202FE6"/>
    <w:rsid w:val="0025594D"/>
    <w:rsid w:val="0027648B"/>
    <w:rsid w:val="002E0EBB"/>
    <w:rsid w:val="002E1082"/>
    <w:rsid w:val="002E2497"/>
    <w:rsid w:val="00346A4F"/>
    <w:rsid w:val="00357636"/>
    <w:rsid w:val="00360098"/>
    <w:rsid w:val="003E4446"/>
    <w:rsid w:val="003F325E"/>
    <w:rsid w:val="0041785E"/>
    <w:rsid w:val="00456B5F"/>
    <w:rsid w:val="00464756"/>
    <w:rsid w:val="00474043"/>
    <w:rsid w:val="00477B7E"/>
    <w:rsid w:val="00490B80"/>
    <w:rsid w:val="00494741"/>
    <w:rsid w:val="004B39ED"/>
    <w:rsid w:val="004D1496"/>
    <w:rsid w:val="004D7259"/>
    <w:rsid w:val="004F2617"/>
    <w:rsid w:val="004F5DC5"/>
    <w:rsid w:val="00530DB3"/>
    <w:rsid w:val="00537398"/>
    <w:rsid w:val="00541A1C"/>
    <w:rsid w:val="00550341"/>
    <w:rsid w:val="00557001"/>
    <w:rsid w:val="00576DB2"/>
    <w:rsid w:val="00586826"/>
    <w:rsid w:val="00593419"/>
    <w:rsid w:val="005E16D3"/>
    <w:rsid w:val="00637639"/>
    <w:rsid w:val="00644AEE"/>
    <w:rsid w:val="00646F9C"/>
    <w:rsid w:val="00684B3F"/>
    <w:rsid w:val="00687DFB"/>
    <w:rsid w:val="007152FE"/>
    <w:rsid w:val="007B3CB5"/>
    <w:rsid w:val="007E4749"/>
    <w:rsid w:val="00823BC0"/>
    <w:rsid w:val="00826781"/>
    <w:rsid w:val="00845C93"/>
    <w:rsid w:val="008662CE"/>
    <w:rsid w:val="008847D8"/>
    <w:rsid w:val="00894A2E"/>
    <w:rsid w:val="008F5D38"/>
    <w:rsid w:val="00900666"/>
    <w:rsid w:val="00920D82"/>
    <w:rsid w:val="00926E8F"/>
    <w:rsid w:val="009A745B"/>
    <w:rsid w:val="009E1B77"/>
    <w:rsid w:val="00A619A3"/>
    <w:rsid w:val="00A67199"/>
    <w:rsid w:val="00A8049F"/>
    <w:rsid w:val="00AA169F"/>
    <w:rsid w:val="00B17BB1"/>
    <w:rsid w:val="00B31DA9"/>
    <w:rsid w:val="00B572E4"/>
    <w:rsid w:val="00B85BA7"/>
    <w:rsid w:val="00BB1872"/>
    <w:rsid w:val="00BB6013"/>
    <w:rsid w:val="00C0515F"/>
    <w:rsid w:val="00C059E1"/>
    <w:rsid w:val="00C07C06"/>
    <w:rsid w:val="00C51C22"/>
    <w:rsid w:val="00C85368"/>
    <w:rsid w:val="00C96E51"/>
    <w:rsid w:val="00CD4E18"/>
    <w:rsid w:val="00CF4D2D"/>
    <w:rsid w:val="00D0396B"/>
    <w:rsid w:val="00DA760B"/>
    <w:rsid w:val="00DC5F35"/>
    <w:rsid w:val="00E03124"/>
    <w:rsid w:val="00E33BBA"/>
    <w:rsid w:val="00E56096"/>
    <w:rsid w:val="00E61D7C"/>
    <w:rsid w:val="00E9633D"/>
    <w:rsid w:val="00EA2621"/>
    <w:rsid w:val="00EA3836"/>
    <w:rsid w:val="00EF15FC"/>
    <w:rsid w:val="00F07CA7"/>
    <w:rsid w:val="00F22418"/>
    <w:rsid w:val="00F477DE"/>
    <w:rsid w:val="00F627BD"/>
    <w:rsid w:val="00F94239"/>
    <w:rsid w:val="00FA2914"/>
    <w:rsid w:val="00FD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7AF0"/>
  <w15:docId w15:val="{C74A6531-0F4A-4351-8AFE-2AEAE915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16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9E1"/>
    <w:rPr>
      <w:sz w:val="24"/>
      <w:szCs w:val="24"/>
    </w:rPr>
  </w:style>
  <w:style w:type="paragraph" w:styleId="Heading1">
    <w:name w:val="heading 1"/>
    <w:basedOn w:val="Normal"/>
    <w:next w:val="Normal"/>
    <w:link w:val="Heading1Char"/>
    <w:uiPriority w:val="9"/>
    <w:qFormat/>
    <w:rsid w:val="00C059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059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059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059E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59E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59E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59E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59E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59E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9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059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059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059E1"/>
    <w:rPr>
      <w:rFonts w:cstheme="majorBidi"/>
      <w:b/>
      <w:bCs/>
      <w:sz w:val="28"/>
      <w:szCs w:val="28"/>
    </w:rPr>
  </w:style>
  <w:style w:type="character" w:customStyle="1" w:styleId="Heading5Char">
    <w:name w:val="Heading 5 Char"/>
    <w:basedOn w:val="DefaultParagraphFont"/>
    <w:link w:val="Heading5"/>
    <w:uiPriority w:val="9"/>
    <w:semiHidden/>
    <w:rsid w:val="00C059E1"/>
    <w:rPr>
      <w:rFonts w:cstheme="majorBidi"/>
      <w:b/>
      <w:bCs/>
      <w:i/>
      <w:iCs/>
      <w:sz w:val="26"/>
      <w:szCs w:val="26"/>
    </w:rPr>
  </w:style>
  <w:style w:type="character" w:customStyle="1" w:styleId="Heading6Char">
    <w:name w:val="Heading 6 Char"/>
    <w:basedOn w:val="DefaultParagraphFont"/>
    <w:link w:val="Heading6"/>
    <w:uiPriority w:val="9"/>
    <w:semiHidden/>
    <w:rsid w:val="00C059E1"/>
    <w:rPr>
      <w:rFonts w:cstheme="majorBidi"/>
      <w:b/>
      <w:bCs/>
    </w:rPr>
  </w:style>
  <w:style w:type="character" w:customStyle="1" w:styleId="Heading7Char">
    <w:name w:val="Heading 7 Char"/>
    <w:basedOn w:val="DefaultParagraphFont"/>
    <w:link w:val="Heading7"/>
    <w:uiPriority w:val="9"/>
    <w:semiHidden/>
    <w:rsid w:val="00C059E1"/>
    <w:rPr>
      <w:rFonts w:cstheme="majorBidi"/>
      <w:sz w:val="24"/>
      <w:szCs w:val="24"/>
    </w:rPr>
  </w:style>
  <w:style w:type="character" w:customStyle="1" w:styleId="Heading8Char">
    <w:name w:val="Heading 8 Char"/>
    <w:basedOn w:val="DefaultParagraphFont"/>
    <w:link w:val="Heading8"/>
    <w:uiPriority w:val="9"/>
    <w:semiHidden/>
    <w:rsid w:val="00C059E1"/>
    <w:rPr>
      <w:rFonts w:cstheme="majorBidi"/>
      <w:i/>
      <w:iCs/>
      <w:sz w:val="24"/>
      <w:szCs w:val="24"/>
    </w:rPr>
  </w:style>
  <w:style w:type="character" w:customStyle="1" w:styleId="Heading9Char">
    <w:name w:val="Heading 9 Char"/>
    <w:basedOn w:val="DefaultParagraphFont"/>
    <w:link w:val="Heading9"/>
    <w:uiPriority w:val="9"/>
    <w:semiHidden/>
    <w:rsid w:val="00C059E1"/>
    <w:rPr>
      <w:rFonts w:asciiTheme="majorHAnsi" w:eastAsiaTheme="majorEastAsia" w:hAnsiTheme="majorHAnsi" w:cstheme="majorBidi"/>
    </w:rPr>
  </w:style>
  <w:style w:type="paragraph" w:styleId="Caption">
    <w:name w:val="caption"/>
    <w:basedOn w:val="Normal"/>
    <w:next w:val="Normal"/>
    <w:uiPriority w:val="35"/>
    <w:semiHidden/>
    <w:unhideWhenUsed/>
    <w:rsid w:val="00550341"/>
    <w:rPr>
      <w:b/>
      <w:bCs/>
      <w:sz w:val="18"/>
      <w:szCs w:val="18"/>
    </w:rPr>
  </w:style>
  <w:style w:type="paragraph" w:styleId="Title">
    <w:name w:val="Title"/>
    <w:basedOn w:val="Normal"/>
    <w:next w:val="Normal"/>
    <w:link w:val="TitleChar"/>
    <w:uiPriority w:val="10"/>
    <w:qFormat/>
    <w:rsid w:val="00C059E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59E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59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059E1"/>
    <w:rPr>
      <w:rFonts w:asciiTheme="majorHAnsi" w:eastAsiaTheme="majorEastAsia" w:hAnsiTheme="majorHAnsi"/>
      <w:sz w:val="24"/>
      <w:szCs w:val="24"/>
    </w:rPr>
  </w:style>
  <w:style w:type="character" w:styleId="Strong">
    <w:name w:val="Strong"/>
    <w:basedOn w:val="DefaultParagraphFont"/>
    <w:uiPriority w:val="22"/>
    <w:qFormat/>
    <w:rsid w:val="00C059E1"/>
    <w:rPr>
      <w:b/>
      <w:bCs/>
    </w:rPr>
  </w:style>
  <w:style w:type="character" w:styleId="Emphasis">
    <w:name w:val="Emphasis"/>
    <w:basedOn w:val="DefaultParagraphFont"/>
    <w:uiPriority w:val="20"/>
    <w:qFormat/>
    <w:rsid w:val="00C059E1"/>
    <w:rPr>
      <w:rFonts w:asciiTheme="minorHAnsi" w:hAnsiTheme="minorHAnsi"/>
      <w:b/>
      <w:i/>
      <w:iCs/>
    </w:rPr>
  </w:style>
  <w:style w:type="paragraph" w:styleId="NoSpacing">
    <w:name w:val="No Spacing"/>
    <w:basedOn w:val="Normal"/>
    <w:uiPriority w:val="1"/>
    <w:qFormat/>
    <w:rsid w:val="00C059E1"/>
    <w:rPr>
      <w:szCs w:val="32"/>
    </w:rPr>
  </w:style>
  <w:style w:type="paragraph" w:styleId="ListParagraph">
    <w:name w:val="List Paragraph"/>
    <w:basedOn w:val="Normal"/>
    <w:uiPriority w:val="34"/>
    <w:qFormat/>
    <w:rsid w:val="00C059E1"/>
    <w:pPr>
      <w:ind w:left="720"/>
      <w:contextualSpacing/>
    </w:pPr>
  </w:style>
  <w:style w:type="paragraph" w:styleId="Quote">
    <w:name w:val="Quote"/>
    <w:basedOn w:val="Normal"/>
    <w:next w:val="Normal"/>
    <w:link w:val="QuoteChar"/>
    <w:uiPriority w:val="29"/>
    <w:qFormat/>
    <w:rsid w:val="00C059E1"/>
    <w:rPr>
      <w:i/>
    </w:rPr>
  </w:style>
  <w:style w:type="character" w:customStyle="1" w:styleId="QuoteChar">
    <w:name w:val="Quote Char"/>
    <w:basedOn w:val="DefaultParagraphFont"/>
    <w:link w:val="Quote"/>
    <w:uiPriority w:val="29"/>
    <w:rsid w:val="00C059E1"/>
    <w:rPr>
      <w:i/>
      <w:sz w:val="24"/>
      <w:szCs w:val="24"/>
    </w:rPr>
  </w:style>
  <w:style w:type="paragraph" w:styleId="IntenseQuote">
    <w:name w:val="Intense Quote"/>
    <w:basedOn w:val="Normal"/>
    <w:next w:val="Normal"/>
    <w:link w:val="IntenseQuoteChar"/>
    <w:uiPriority w:val="30"/>
    <w:qFormat/>
    <w:rsid w:val="00C059E1"/>
    <w:pPr>
      <w:ind w:left="720" w:right="720"/>
    </w:pPr>
    <w:rPr>
      <w:rFonts w:cstheme="majorBidi"/>
      <w:b/>
      <w:i/>
      <w:szCs w:val="22"/>
    </w:rPr>
  </w:style>
  <w:style w:type="character" w:customStyle="1" w:styleId="IntenseQuoteChar">
    <w:name w:val="Intense Quote Char"/>
    <w:basedOn w:val="DefaultParagraphFont"/>
    <w:link w:val="IntenseQuote"/>
    <w:uiPriority w:val="30"/>
    <w:rsid w:val="00C059E1"/>
    <w:rPr>
      <w:rFonts w:cstheme="majorBidi"/>
      <w:b/>
      <w:i/>
      <w:sz w:val="24"/>
    </w:rPr>
  </w:style>
  <w:style w:type="character" w:styleId="SubtleEmphasis">
    <w:name w:val="Subtle Emphasis"/>
    <w:uiPriority w:val="19"/>
    <w:qFormat/>
    <w:rsid w:val="00C059E1"/>
    <w:rPr>
      <w:i/>
      <w:color w:val="5A5A5A" w:themeColor="text1" w:themeTint="A5"/>
    </w:rPr>
  </w:style>
  <w:style w:type="character" w:styleId="IntenseEmphasis">
    <w:name w:val="Intense Emphasis"/>
    <w:basedOn w:val="DefaultParagraphFont"/>
    <w:uiPriority w:val="21"/>
    <w:qFormat/>
    <w:rsid w:val="00C059E1"/>
    <w:rPr>
      <w:b/>
      <w:i/>
      <w:sz w:val="24"/>
      <w:szCs w:val="24"/>
      <w:u w:val="single"/>
    </w:rPr>
  </w:style>
  <w:style w:type="character" w:styleId="SubtleReference">
    <w:name w:val="Subtle Reference"/>
    <w:basedOn w:val="DefaultParagraphFont"/>
    <w:uiPriority w:val="31"/>
    <w:qFormat/>
    <w:rsid w:val="00C059E1"/>
    <w:rPr>
      <w:sz w:val="24"/>
      <w:szCs w:val="24"/>
      <w:u w:val="single"/>
    </w:rPr>
  </w:style>
  <w:style w:type="character" w:styleId="IntenseReference">
    <w:name w:val="Intense Reference"/>
    <w:basedOn w:val="DefaultParagraphFont"/>
    <w:uiPriority w:val="32"/>
    <w:qFormat/>
    <w:rsid w:val="00C059E1"/>
    <w:rPr>
      <w:b/>
      <w:sz w:val="24"/>
      <w:u w:val="single"/>
    </w:rPr>
  </w:style>
  <w:style w:type="character" w:styleId="BookTitle">
    <w:name w:val="Book Title"/>
    <w:basedOn w:val="DefaultParagraphFont"/>
    <w:uiPriority w:val="33"/>
    <w:qFormat/>
    <w:rsid w:val="00C059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59E1"/>
    <w:pPr>
      <w:outlineLvl w:val="9"/>
    </w:pPr>
  </w:style>
  <w:style w:type="paragraph" w:styleId="NormalWeb">
    <w:name w:val="Normal (Web)"/>
    <w:basedOn w:val="Normal"/>
    <w:uiPriority w:val="99"/>
    <w:unhideWhenUsed/>
    <w:rsid w:val="00EF15FC"/>
    <w:pPr>
      <w:spacing w:before="100" w:beforeAutospacing="1" w:after="100" w:afterAutospacing="1" w:line="240" w:lineRule="auto"/>
      <w:ind w:firstLine="0"/>
    </w:pPr>
    <w:rPr>
      <w:rFonts w:ascii="Times New Roman" w:eastAsia="Times New Roman" w:hAnsi="Times New Roman"/>
      <w:lang w:bidi="ar-SA"/>
    </w:rPr>
  </w:style>
  <w:style w:type="character" w:styleId="Hyperlink">
    <w:name w:val="Hyperlink"/>
    <w:basedOn w:val="DefaultParagraphFont"/>
    <w:uiPriority w:val="99"/>
    <w:unhideWhenUsed/>
    <w:rsid w:val="00DC5F35"/>
    <w:rPr>
      <w:color w:val="0000FF" w:themeColor="hyperlink"/>
      <w:u w:val="single"/>
    </w:rPr>
  </w:style>
  <w:style w:type="paragraph" w:styleId="CommentText">
    <w:name w:val="annotation text"/>
    <w:basedOn w:val="Normal"/>
    <w:link w:val="CommentTextChar"/>
    <w:uiPriority w:val="99"/>
    <w:unhideWhenUsed/>
    <w:rsid w:val="00A619A3"/>
    <w:pPr>
      <w:spacing w:after="200" w:line="240" w:lineRule="auto"/>
      <w:ind w:firstLine="0"/>
    </w:pPr>
    <w:rPr>
      <w:rFonts w:eastAsiaTheme="minorHAnsi" w:cstheme="minorBidi"/>
      <w:sz w:val="20"/>
      <w:szCs w:val="20"/>
      <w:lang w:bidi="ar-SA"/>
    </w:rPr>
  </w:style>
  <w:style w:type="character" w:customStyle="1" w:styleId="CommentTextChar">
    <w:name w:val="Comment Text Char"/>
    <w:basedOn w:val="DefaultParagraphFont"/>
    <w:link w:val="CommentText"/>
    <w:uiPriority w:val="99"/>
    <w:rsid w:val="00A619A3"/>
    <w:rPr>
      <w:rFonts w:eastAsiaTheme="minorHAnsi" w:cstheme="minorBidi"/>
      <w:sz w:val="20"/>
      <w:szCs w:val="20"/>
      <w:lang w:bidi="ar-SA"/>
    </w:rPr>
  </w:style>
  <w:style w:type="character" w:styleId="CommentReference">
    <w:name w:val="annotation reference"/>
    <w:basedOn w:val="DefaultParagraphFont"/>
    <w:uiPriority w:val="99"/>
    <w:semiHidden/>
    <w:unhideWhenUsed/>
    <w:rsid w:val="00BB6013"/>
    <w:rPr>
      <w:sz w:val="16"/>
      <w:szCs w:val="16"/>
    </w:rPr>
  </w:style>
  <w:style w:type="paragraph" w:styleId="CommentSubject">
    <w:name w:val="annotation subject"/>
    <w:basedOn w:val="CommentText"/>
    <w:next w:val="CommentText"/>
    <w:link w:val="CommentSubjectChar"/>
    <w:uiPriority w:val="99"/>
    <w:semiHidden/>
    <w:unhideWhenUsed/>
    <w:rsid w:val="00BB6013"/>
    <w:pPr>
      <w:spacing w:after="160"/>
      <w:ind w:firstLine="360"/>
    </w:pPr>
    <w:rPr>
      <w:rFonts w:eastAsiaTheme="minorEastAsia" w:cs="Times New Roman"/>
      <w:b/>
      <w:bCs/>
      <w:lang w:bidi="en-US"/>
    </w:rPr>
  </w:style>
  <w:style w:type="character" w:customStyle="1" w:styleId="CommentSubjectChar">
    <w:name w:val="Comment Subject Char"/>
    <w:basedOn w:val="CommentTextChar"/>
    <w:link w:val="CommentSubject"/>
    <w:uiPriority w:val="99"/>
    <w:semiHidden/>
    <w:rsid w:val="00BB6013"/>
    <w:rPr>
      <w:rFonts w:eastAsiaTheme="minorHAnsi" w:cstheme="minorBidi"/>
      <w:b/>
      <w:bCs/>
      <w:sz w:val="20"/>
      <w:szCs w:val="20"/>
      <w:lang w:bidi="ar-SA"/>
    </w:rPr>
  </w:style>
  <w:style w:type="paragraph" w:styleId="BalloonText">
    <w:name w:val="Balloon Text"/>
    <w:basedOn w:val="Normal"/>
    <w:link w:val="BalloonTextChar"/>
    <w:uiPriority w:val="99"/>
    <w:semiHidden/>
    <w:unhideWhenUsed/>
    <w:rsid w:val="00BB6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013"/>
    <w:rPr>
      <w:rFonts w:ascii="Segoe UI" w:hAnsi="Segoe UI" w:cs="Segoe UI"/>
      <w:sz w:val="18"/>
      <w:szCs w:val="18"/>
    </w:rPr>
  </w:style>
  <w:style w:type="paragraph" w:customStyle="1" w:styleId="Q">
    <w:name w:val="Q"/>
    <w:basedOn w:val="Normal"/>
    <w:qFormat/>
    <w:rsid w:val="00B31DA9"/>
    <w:pPr>
      <w:spacing w:after="0"/>
      <w:ind w:firstLine="0"/>
    </w:pPr>
    <w:rPr>
      <w:rFonts w:ascii="Times New Roman" w:eastAsia="Times New Roman" w:hAnsi="Times New Roman"/>
      <w:color w:val="808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814">
      <w:bodyDiv w:val="1"/>
      <w:marLeft w:val="0"/>
      <w:marRight w:val="0"/>
      <w:marTop w:val="0"/>
      <w:marBottom w:val="0"/>
      <w:divBdr>
        <w:top w:val="none" w:sz="0" w:space="0" w:color="auto"/>
        <w:left w:val="none" w:sz="0" w:space="0" w:color="auto"/>
        <w:bottom w:val="none" w:sz="0" w:space="0" w:color="auto"/>
        <w:right w:val="none" w:sz="0" w:space="0" w:color="auto"/>
      </w:divBdr>
    </w:div>
    <w:div w:id="4066179">
      <w:bodyDiv w:val="1"/>
      <w:marLeft w:val="0"/>
      <w:marRight w:val="0"/>
      <w:marTop w:val="0"/>
      <w:marBottom w:val="0"/>
      <w:divBdr>
        <w:top w:val="none" w:sz="0" w:space="0" w:color="auto"/>
        <w:left w:val="none" w:sz="0" w:space="0" w:color="auto"/>
        <w:bottom w:val="none" w:sz="0" w:space="0" w:color="auto"/>
        <w:right w:val="none" w:sz="0" w:space="0" w:color="auto"/>
      </w:divBdr>
    </w:div>
    <w:div w:id="32316593">
      <w:bodyDiv w:val="1"/>
      <w:marLeft w:val="0"/>
      <w:marRight w:val="0"/>
      <w:marTop w:val="0"/>
      <w:marBottom w:val="0"/>
      <w:divBdr>
        <w:top w:val="none" w:sz="0" w:space="0" w:color="auto"/>
        <w:left w:val="none" w:sz="0" w:space="0" w:color="auto"/>
        <w:bottom w:val="none" w:sz="0" w:space="0" w:color="auto"/>
        <w:right w:val="none" w:sz="0" w:space="0" w:color="auto"/>
      </w:divBdr>
    </w:div>
    <w:div w:id="640235080">
      <w:bodyDiv w:val="1"/>
      <w:marLeft w:val="0"/>
      <w:marRight w:val="0"/>
      <w:marTop w:val="0"/>
      <w:marBottom w:val="0"/>
      <w:divBdr>
        <w:top w:val="none" w:sz="0" w:space="0" w:color="auto"/>
        <w:left w:val="none" w:sz="0" w:space="0" w:color="auto"/>
        <w:bottom w:val="none" w:sz="0" w:space="0" w:color="auto"/>
        <w:right w:val="none" w:sz="0" w:space="0" w:color="auto"/>
      </w:divBdr>
    </w:div>
    <w:div w:id="644285969">
      <w:bodyDiv w:val="1"/>
      <w:marLeft w:val="0"/>
      <w:marRight w:val="0"/>
      <w:marTop w:val="0"/>
      <w:marBottom w:val="0"/>
      <w:divBdr>
        <w:top w:val="none" w:sz="0" w:space="0" w:color="auto"/>
        <w:left w:val="none" w:sz="0" w:space="0" w:color="auto"/>
        <w:bottom w:val="none" w:sz="0" w:space="0" w:color="auto"/>
        <w:right w:val="none" w:sz="0" w:space="0" w:color="auto"/>
      </w:divBdr>
    </w:div>
    <w:div w:id="952830457">
      <w:bodyDiv w:val="1"/>
      <w:marLeft w:val="0"/>
      <w:marRight w:val="0"/>
      <w:marTop w:val="0"/>
      <w:marBottom w:val="0"/>
      <w:divBdr>
        <w:top w:val="none" w:sz="0" w:space="0" w:color="auto"/>
        <w:left w:val="none" w:sz="0" w:space="0" w:color="auto"/>
        <w:bottom w:val="none" w:sz="0" w:space="0" w:color="auto"/>
        <w:right w:val="none" w:sz="0" w:space="0" w:color="auto"/>
      </w:divBdr>
    </w:div>
    <w:div w:id="988366763">
      <w:bodyDiv w:val="1"/>
      <w:marLeft w:val="0"/>
      <w:marRight w:val="0"/>
      <w:marTop w:val="0"/>
      <w:marBottom w:val="0"/>
      <w:divBdr>
        <w:top w:val="none" w:sz="0" w:space="0" w:color="auto"/>
        <w:left w:val="none" w:sz="0" w:space="0" w:color="auto"/>
        <w:bottom w:val="none" w:sz="0" w:space="0" w:color="auto"/>
        <w:right w:val="none" w:sz="0" w:space="0" w:color="auto"/>
      </w:divBdr>
    </w:div>
    <w:div w:id="1009913597">
      <w:bodyDiv w:val="1"/>
      <w:marLeft w:val="0"/>
      <w:marRight w:val="0"/>
      <w:marTop w:val="0"/>
      <w:marBottom w:val="0"/>
      <w:divBdr>
        <w:top w:val="none" w:sz="0" w:space="0" w:color="auto"/>
        <w:left w:val="none" w:sz="0" w:space="0" w:color="auto"/>
        <w:bottom w:val="none" w:sz="0" w:space="0" w:color="auto"/>
        <w:right w:val="none" w:sz="0" w:space="0" w:color="auto"/>
      </w:divBdr>
    </w:div>
    <w:div w:id="1269922656">
      <w:bodyDiv w:val="1"/>
      <w:marLeft w:val="0"/>
      <w:marRight w:val="0"/>
      <w:marTop w:val="0"/>
      <w:marBottom w:val="0"/>
      <w:divBdr>
        <w:top w:val="none" w:sz="0" w:space="0" w:color="auto"/>
        <w:left w:val="none" w:sz="0" w:space="0" w:color="auto"/>
        <w:bottom w:val="none" w:sz="0" w:space="0" w:color="auto"/>
        <w:right w:val="none" w:sz="0" w:space="0" w:color="auto"/>
      </w:divBdr>
    </w:div>
    <w:div w:id="1271085059">
      <w:bodyDiv w:val="1"/>
      <w:marLeft w:val="0"/>
      <w:marRight w:val="0"/>
      <w:marTop w:val="0"/>
      <w:marBottom w:val="0"/>
      <w:divBdr>
        <w:top w:val="none" w:sz="0" w:space="0" w:color="auto"/>
        <w:left w:val="none" w:sz="0" w:space="0" w:color="auto"/>
        <w:bottom w:val="none" w:sz="0" w:space="0" w:color="auto"/>
        <w:right w:val="none" w:sz="0" w:space="0" w:color="auto"/>
      </w:divBdr>
    </w:div>
    <w:div w:id="1389644085">
      <w:bodyDiv w:val="1"/>
      <w:marLeft w:val="0"/>
      <w:marRight w:val="0"/>
      <w:marTop w:val="0"/>
      <w:marBottom w:val="0"/>
      <w:divBdr>
        <w:top w:val="none" w:sz="0" w:space="0" w:color="auto"/>
        <w:left w:val="none" w:sz="0" w:space="0" w:color="auto"/>
        <w:bottom w:val="none" w:sz="0" w:space="0" w:color="auto"/>
        <w:right w:val="none" w:sz="0" w:space="0" w:color="auto"/>
      </w:divBdr>
    </w:div>
    <w:div w:id="1396009750">
      <w:bodyDiv w:val="1"/>
      <w:marLeft w:val="0"/>
      <w:marRight w:val="0"/>
      <w:marTop w:val="0"/>
      <w:marBottom w:val="0"/>
      <w:divBdr>
        <w:top w:val="none" w:sz="0" w:space="0" w:color="auto"/>
        <w:left w:val="none" w:sz="0" w:space="0" w:color="auto"/>
        <w:bottom w:val="none" w:sz="0" w:space="0" w:color="auto"/>
        <w:right w:val="none" w:sz="0" w:space="0" w:color="auto"/>
      </w:divBdr>
    </w:div>
    <w:div w:id="1428847312">
      <w:bodyDiv w:val="1"/>
      <w:marLeft w:val="0"/>
      <w:marRight w:val="0"/>
      <w:marTop w:val="0"/>
      <w:marBottom w:val="0"/>
      <w:divBdr>
        <w:top w:val="none" w:sz="0" w:space="0" w:color="auto"/>
        <w:left w:val="none" w:sz="0" w:space="0" w:color="auto"/>
        <w:bottom w:val="none" w:sz="0" w:space="0" w:color="auto"/>
        <w:right w:val="none" w:sz="0" w:space="0" w:color="auto"/>
      </w:divBdr>
    </w:div>
    <w:div w:id="1505784864">
      <w:bodyDiv w:val="1"/>
      <w:marLeft w:val="0"/>
      <w:marRight w:val="0"/>
      <w:marTop w:val="0"/>
      <w:marBottom w:val="0"/>
      <w:divBdr>
        <w:top w:val="none" w:sz="0" w:space="0" w:color="auto"/>
        <w:left w:val="none" w:sz="0" w:space="0" w:color="auto"/>
        <w:bottom w:val="none" w:sz="0" w:space="0" w:color="auto"/>
        <w:right w:val="none" w:sz="0" w:space="0" w:color="auto"/>
      </w:divBdr>
    </w:div>
    <w:div w:id="1699619730">
      <w:bodyDiv w:val="1"/>
      <w:marLeft w:val="0"/>
      <w:marRight w:val="0"/>
      <w:marTop w:val="0"/>
      <w:marBottom w:val="0"/>
      <w:divBdr>
        <w:top w:val="none" w:sz="0" w:space="0" w:color="auto"/>
        <w:left w:val="none" w:sz="0" w:space="0" w:color="auto"/>
        <w:bottom w:val="none" w:sz="0" w:space="0" w:color="auto"/>
        <w:right w:val="none" w:sz="0" w:space="0" w:color="auto"/>
      </w:divBdr>
    </w:div>
    <w:div w:id="1945531500">
      <w:bodyDiv w:val="1"/>
      <w:marLeft w:val="0"/>
      <w:marRight w:val="0"/>
      <w:marTop w:val="0"/>
      <w:marBottom w:val="0"/>
      <w:divBdr>
        <w:top w:val="none" w:sz="0" w:space="0" w:color="auto"/>
        <w:left w:val="none" w:sz="0" w:space="0" w:color="auto"/>
        <w:bottom w:val="none" w:sz="0" w:space="0" w:color="auto"/>
        <w:right w:val="none" w:sz="0" w:space="0" w:color="auto"/>
      </w:divBdr>
    </w:div>
    <w:div w:id="206085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D0090-D248-48EA-B83A-4E3C37C5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Edward Maclin (emaclin1)</cp:lastModifiedBy>
  <cp:revision>2</cp:revision>
  <dcterms:created xsi:type="dcterms:W3CDTF">2019-04-22T15:26:00Z</dcterms:created>
  <dcterms:modified xsi:type="dcterms:W3CDTF">2019-04-22T15:26:00Z</dcterms:modified>
</cp:coreProperties>
</file>