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ED438" w14:textId="77777777" w:rsidR="00656E06" w:rsidRDefault="00656E06" w:rsidP="00656E06">
      <w:pPr>
        <w:pStyle w:val="PT"/>
        <w:rPr>
          <w:b/>
          <w:color w:val="auto"/>
        </w:rPr>
      </w:pPr>
      <w:r>
        <w:rPr>
          <w:b/>
          <w:color w:val="auto"/>
        </w:rPr>
        <w:t>Part 3: Globalization and Development</w:t>
      </w:r>
    </w:p>
    <w:p w14:paraId="0EA9E368" w14:textId="77777777" w:rsidR="00A619A3" w:rsidRPr="00A53809" w:rsidRDefault="00A619A3" w:rsidP="00A619A3">
      <w:pPr>
        <w:pStyle w:val="Heading2"/>
        <w:rPr>
          <w:rFonts w:ascii="Times New Roman" w:hAnsi="Times New Roman"/>
        </w:rPr>
      </w:pPr>
      <w:bookmarkStart w:id="0" w:name="_GoBack"/>
      <w:bookmarkEnd w:id="0"/>
      <w:r w:rsidRPr="00A53809">
        <w:rPr>
          <w:rFonts w:ascii="Times New Roman" w:hAnsi="Times New Roman"/>
        </w:rPr>
        <w:t>Key Terms and Definitions</w:t>
      </w:r>
    </w:p>
    <w:p w14:paraId="1D46297E" w14:textId="77777777" w:rsidR="005B682A" w:rsidRDefault="005B682A" w:rsidP="005B682A">
      <w:pPr>
        <w:pStyle w:val="KT1"/>
        <w:spacing w:line="480" w:lineRule="auto"/>
        <w:ind w:left="360"/>
      </w:pPr>
      <w:r w:rsidRPr="005B682A">
        <w:rPr>
          <w:b/>
        </w:rPr>
        <w:t>Action anthropology</w:t>
      </w:r>
      <w:r>
        <w:t xml:space="preserve">: </w:t>
      </w:r>
      <w:r w:rsidRPr="00715B31">
        <w:t xml:space="preserve">An approach in which the research </w:t>
      </w:r>
      <w:proofErr w:type="gramStart"/>
      <w:r w:rsidRPr="00715B31">
        <w:t>is intended</w:t>
      </w:r>
      <w:proofErr w:type="gramEnd"/>
      <w:r w:rsidRPr="00715B31">
        <w:t xml:space="preserve"> to lead to social change.</w:t>
      </w:r>
    </w:p>
    <w:p w14:paraId="27B29753" w14:textId="77777777" w:rsidR="005B682A" w:rsidRPr="00AE5C5D" w:rsidRDefault="005B682A" w:rsidP="005B682A">
      <w:pPr>
        <w:pStyle w:val="KT1"/>
        <w:spacing w:line="480" w:lineRule="auto"/>
        <w:ind w:left="360"/>
      </w:pPr>
      <w:r w:rsidRPr="005B682A">
        <w:rPr>
          <w:b/>
        </w:rPr>
        <w:t>Anthropology of development</w:t>
      </w:r>
      <w:r>
        <w:t xml:space="preserve">: </w:t>
      </w:r>
      <w:r w:rsidRPr="00715B31">
        <w:t>A critical approach that seeks to understand the impacts of development projects on local peoples.</w:t>
      </w:r>
    </w:p>
    <w:p w14:paraId="096408BF" w14:textId="77777777" w:rsidR="005B682A" w:rsidRPr="00AE5C5D" w:rsidRDefault="005B682A" w:rsidP="005B682A">
      <w:pPr>
        <w:pStyle w:val="KT1"/>
        <w:spacing w:line="480" w:lineRule="auto"/>
        <w:ind w:left="360"/>
      </w:pPr>
      <w:r w:rsidRPr="005B682A">
        <w:rPr>
          <w:b/>
        </w:rPr>
        <w:t>Colonialism</w:t>
      </w:r>
      <w:r>
        <w:t xml:space="preserve">: </w:t>
      </w:r>
      <w:r w:rsidRPr="00715B31">
        <w:t>The practice of one country exercising control or governing influence over another, less powerful country and its people.</w:t>
      </w:r>
    </w:p>
    <w:p w14:paraId="5DB046B3" w14:textId="77777777" w:rsidR="005B682A" w:rsidRDefault="005B682A" w:rsidP="005B682A">
      <w:pPr>
        <w:pStyle w:val="KT1"/>
        <w:spacing w:line="480" w:lineRule="auto"/>
        <w:ind w:left="360"/>
      </w:pPr>
      <w:r w:rsidRPr="005B682A">
        <w:rPr>
          <w:b/>
        </w:rPr>
        <w:t>Consumption</w:t>
      </w:r>
      <w:r>
        <w:t xml:space="preserve">: The using up of a resource, good, service or relationship. </w:t>
      </w:r>
    </w:p>
    <w:p w14:paraId="4E952D86" w14:textId="77777777" w:rsidR="005B682A" w:rsidRPr="00E11087" w:rsidRDefault="005B682A" w:rsidP="005B682A">
      <w:pPr>
        <w:pStyle w:val="KT1"/>
        <w:spacing w:line="480" w:lineRule="auto"/>
        <w:ind w:left="360"/>
      </w:pPr>
      <w:r w:rsidRPr="005B682A">
        <w:rPr>
          <w:b/>
        </w:rPr>
        <w:t>Cultural homogenization</w:t>
      </w:r>
      <w:r>
        <w:t xml:space="preserve">: The reduction in cultural diversity and increase in similar beliefs, customs, and practices among the world cultures, </w:t>
      </w:r>
      <w:proofErr w:type="gramStart"/>
      <w:r>
        <w:t>as a result</w:t>
      </w:r>
      <w:proofErr w:type="gramEnd"/>
      <w:r>
        <w:t xml:space="preserve"> of globalization. </w:t>
      </w:r>
    </w:p>
    <w:p w14:paraId="4C00481E" w14:textId="77777777" w:rsidR="005B682A" w:rsidRPr="00AE5C5D" w:rsidRDefault="005B682A" w:rsidP="005B682A">
      <w:pPr>
        <w:pStyle w:val="KT1"/>
        <w:spacing w:line="480" w:lineRule="auto"/>
        <w:ind w:left="360"/>
      </w:pPr>
      <w:r w:rsidRPr="005B682A">
        <w:rPr>
          <w:b/>
        </w:rPr>
        <w:t>Cultural survival</w:t>
      </w:r>
      <w:r>
        <w:t xml:space="preserve">: </w:t>
      </w:r>
      <w:r w:rsidRPr="00715B31">
        <w:t>An advocacy organization formed to defend the human rights and cultural heritage of Indigenous Peoples throughout the world.</w:t>
      </w:r>
    </w:p>
    <w:p w14:paraId="41DB89F4" w14:textId="77777777" w:rsidR="005B682A" w:rsidRPr="00AE5C5D" w:rsidRDefault="005B682A" w:rsidP="005B682A">
      <w:pPr>
        <w:pStyle w:val="KT1"/>
        <w:spacing w:line="480" w:lineRule="auto"/>
        <w:ind w:left="360"/>
      </w:pPr>
      <w:r w:rsidRPr="005B682A">
        <w:rPr>
          <w:b/>
        </w:rPr>
        <w:t>Development</w:t>
      </w:r>
      <w:r>
        <w:t xml:space="preserve">: </w:t>
      </w:r>
      <w:r w:rsidRPr="00715B31">
        <w:t>The process of change or act of improving or advancing something.</w:t>
      </w:r>
    </w:p>
    <w:p w14:paraId="1E48346D" w14:textId="77777777" w:rsidR="005B682A" w:rsidRPr="00AE5C5D" w:rsidRDefault="005B682A" w:rsidP="005B682A">
      <w:pPr>
        <w:pStyle w:val="KT1"/>
        <w:spacing w:line="480" w:lineRule="auto"/>
        <w:ind w:left="360"/>
      </w:pPr>
      <w:r w:rsidRPr="005B682A">
        <w:rPr>
          <w:b/>
        </w:rPr>
        <w:t>Development anthropology</w:t>
      </w:r>
      <w:r>
        <w:t>:</w:t>
      </w:r>
      <w:r w:rsidRPr="00B34F45">
        <w:t xml:space="preserve"> </w:t>
      </w:r>
      <w:r w:rsidRPr="00715B31">
        <w:t>An applied tradition where anthropologists work to advance development programs in culturally appropriate ways.</w:t>
      </w:r>
    </w:p>
    <w:p w14:paraId="53100AD2" w14:textId="77777777" w:rsidR="005B682A" w:rsidRDefault="005B682A" w:rsidP="005B682A">
      <w:pPr>
        <w:pStyle w:val="KT1"/>
        <w:spacing w:line="480" w:lineRule="auto"/>
        <w:ind w:left="360"/>
      </w:pPr>
      <w:r w:rsidRPr="005B682A">
        <w:rPr>
          <w:b/>
        </w:rPr>
        <w:t>Diffusion</w:t>
      </w:r>
      <w:r>
        <w:t xml:space="preserve">: The spread of cultural attributes from one society to another. </w:t>
      </w:r>
    </w:p>
    <w:p w14:paraId="297BF03C" w14:textId="77777777" w:rsidR="005B682A" w:rsidRDefault="005B682A" w:rsidP="005B682A">
      <w:pPr>
        <w:pStyle w:val="KT1"/>
        <w:spacing w:line="480" w:lineRule="auto"/>
        <w:ind w:left="360"/>
      </w:pPr>
      <w:r w:rsidRPr="005B682A">
        <w:rPr>
          <w:b/>
        </w:rPr>
        <w:t>Export economies</w:t>
      </w:r>
      <w:r>
        <w:t>: Countries or regions where the production of commodities for international trade makes up a large portion of the economic system.</w:t>
      </w:r>
    </w:p>
    <w:p w14:paraId="12BBEE63" w14:textId="77777777" w:rsidR="005B682A" w:rsidRPr="00AE5C5D" w:rsidRDefault="005B682A" w:rsidP="005B682A">
      <w:pPr>
        <w:pStyle w:val="KT1"/>
        <w:spacing w:line="480" w:lineRule="auto"/>
        <w:ind w:left="360"/>
      </w:pPr>
      <w:r w:rsidRPr="005B682A">
        <w:rPr>
          <w:b/>
        </w:rPr>
        <w:t>Globalization</w:t>
      </w:r>
      <w:r>
        <w:t xml:space="preserve">: </w:t>
      </w:r>
      <w:r w:rsidRPr="00715B31">
        <w:t>The deepening and widening scale of interaction and integration of people, ideas, exchanges, and other components of culture across and within national borders.</w:t>
      </w:r>
    </w:p>
    <w:p w14:paraId="4EB51578" w14:textId="77777777" w:rsidR="005B682A" w:rsidRDefault="005B682A" w:rsidP="005B682A">
      <w:pPr>
        <w:pStyle w:val="KT1"/>
        <w:spacing w:line="480" w:lineRule="auto"/>
        <w:ind w:left="360"/>
      </w:pPr>
      <w:r w:rsidRPr="005B682A">
        <w:rPr>
          <w:b/>
        </w:rPr>
        <w:lastRenderedPageBreak/>
        <w:t>Humanitarianism</w:t>
      </w:r>
      <w:r>
        <w:t xml:space="preserve">: </w:t>
      </w:r>
      <w:r w:rsidRPr="00715B31">
        <w:t>Promoting human welfare; a moral imperative to care for human beings and to alleviate suffering.</w:t>
      </w:r>
    </w:p>
    <w:p w14:paraId="14057DB4" w14:textId="77777777" w:rsidR="005B682A" w:rsidRDefault="005B682A" w:rsidP="005B682A">
      <w:pPr>
        <w:pStyle w:val="KT1"/>
        <w:spacing w:line="480" w:lineRule="auto"/>
        <w:ind w:left="360"/>
      </w:pPr>
      <w:r>
        <w:rPr>
          <w:b/>
        </w:rPr>
        <w:t>H</w:t>
      </w:r>
      <w:r w:rsidRPr="008B69C3">
        <w:rPr>
          <w:b/>
        </w:rPr>
        <w:t>ybridization</w:t>
      </w:r>
      <w:r w:rsidRPr="005B682A">
        <w:t>:</w:t>
      </w:r>
      <w:r>
        <w:t xml:space="preserve"> O</w:t>
      </w:r>
      <w:r w:rsidRPr="003100A4">
        <w:t>ngoing c</w:t>
      </w:r>
      <w:r>
        <w:t>ultural mixing and synthesizing.</w:t>
      </w:r>
    </w:p>
    <w:p w14:paraId="31B42574" w14:textId="77777777" w:rsidR="005B682A" w:rsidRPr="00AE5C5D" w:rsidRDefault="005B682A" w:rsidP="005B682A">
      <w:pPr>
        <w:pStyle w:val="KT1"/>
        <w:spacing w:line="480" w:lineRule="auto"/>
        <w:ind w:left="360"/>
      </w:pPr>
      <w:r w:rsidRPr="005B682A">
        <w:rPr>
          <w:b/>
        </w:rPr>
        <w:t>ICTs</w:t>
      </w:r>
      <w:r>
        <w:t xml:space="preserve">: </w:t>
      </w:r>
      <w:r w:rsidRPr="003503A3">
        <w:t>Information and communications technologies</w:t>
      </w:r>
      <w:r>
        <w:t xml:space="preserve">, </w:t>
      </w:r>
      <w:r w:rsidRPr="003503A3">
        <w:t>especially with respect to the integration of wireless telecommunication, satellite systems, computer and network hardware and software, and other related advancements.</w:t>
      </w:r>
      <w:r>
        <w:rPr>
          <w:b/>
        </w:rPr>
        <w:t xml:space="preserve">  </w:t>
      </w:r>
    </w:p>
    <w:p w14:paraId="670D9C6B" w14:textId="77777777" w:rsidR="005B682A" w:rsidRPr="00AE5C5D" w:rsidRDefault="005B682A" w:rsidP="005B682A">
      <w:pPr>
        <w:pStyle w:val="KT1"/>
        <w:spacing w:line="480" w:lineRule="auto"/>
        <w:ind w:left="360"/>
      </w:pPr>
      <w:r w:rsidRPr="005B682A">
        <w:rPr>
          <w:b/>
        </w:rPr>
        <w:t>Indigenous rights</w:t>
      </w:r>
      <w:r>
        <w:t xml:space="preserve">: </w:t>
      </w:r>
      <w:r w:rsidRPr="00715B31">
        <w:t xml:space="preserve">Rights and protections afforded to indigenous inhabitants of a region whose cultures and </w:t>
      </w:r>
      <w:proofErr w:type="gramStart"/>
      <w:r w:rsidRPr="00715B31">
        <w:t>ways of life are threatened by forces of development</w:t>
      </w:r>
      <w:proofErr w:type="gramEnd"/>
      <w:r w:rsidRPr="00715B31">
        <w:t>.</w:t>
      </w:r>
    </w:p>
    <w:p w14:paraId="1036A771" w14:textId="77777777" w:rsidR="005B682A" w:rsidRDefault="005B682A" w:rsidP="005B682A">
      <w:pPr>
        <w:pStyle w:val="KT1"/>
        <w:spacing w:line="480" w:lineRule="auto"/>
        <w:ind w:left="360"/>
      </w:pPr>
      <w:r w:rsidRPr="005B682A">
        <w:rPr>
          <w:b/>
        </w:rPr>
        <w:t>Innovation</w:t>
      </w:r>
      <w:r>
        <w:t>: the creation of new ideas, methods or tools.</w:t>
      </w:r>
    </w:p>
    <w:p w14:paraId="1BC2431D" w14:textId="77777777" w:rsidR="005B682A" w:rsidRDefault="005B682A" w:rsidP="005B682A">
      <w:pPr>
        <w:pStyle w:val="KT1"/>
        <w:spacing w:line="480" w:lineRule="auto"/>
        <w:ind w:left="360"/>
      </w:pPr>
      <w:r w:rsidRPr="005B682A">
        <w:rPr>
          <w:b/>
        </w:rPr>
        <w:t>Neocolonialism</w:t>
      </w:r>
      <w:r>
        <w:t xml:space="preserve">: </w:t>
      </w:r>
      <w:r w:rsidRPr="00715B31">
        <w:t>The dominance of strong nations over weaker nations through cultural imperialism and economic influence.</w:t>
      </w:r>
    </w:p>
    <w:p w14:paraId="069577B2" w14:textId="77777777" w:rsidR="005B682A" w:rsidRPr="00AE5C5D" w:rsidRDefault="005B682A" w:rsidP="005B682A">
      <w:pPr>
        <w:pStyle w:val="KT1"/>
        <w:spacing w:line="480" w:lineRule="auto"/>
        <w:ind w:left="360"/>
      </w:pPr>
      <w:r w:rsidRPr="005B682A">
        <w:rPr>
          <w:b/>
        </w:rPr>
        <w:t>Salvage ethnography</w:t>
      </w:r>
      <w:r>
        <w:t>: Th</w:t>
      </w:r>
      <w:r w:rsidRPr="00AE5C5D">
        <w:t>e study of indigenous ways of being to form a knowledge collection of disappearing ways of life</w:t>
      </w:r>
      <w:r>
        <w:t xml:space="preserve">. </w:t>
      </w:r>
    </w:p>
    <w:p w14:paraId="2F1D9812" w14:textId="77777777" w:rsidR="005B682A" w:rsidRDefault="005B682A" w:rsidP="005B682A">
      <w:pPr>
        <w:pStyle w:val="KT1"/>
        <w:spacing w:line="480" w:lineRule="auto"/>
        <w:ind w:left="360"/>
      </w:pPr>
      <w:r w:rsidRPr="005B682A">
        <w:rPr>
          <w:b/>
        </w:rPr>
        <w:t>Service learning</w:t>
      </w:r>
      <w:r>
        <w:t xml:space="preserve">: </w:t>
      </w:r>
      <w:r w:rsidRPr="00715B31">
        <w:t>A teaching approach that integrates community service with learning; designed to teach civic responsibility and enrich the learning experience while strengthening communities.</w:t>
      </w:r>
    </w:p>
    <w:p w14:paraId="1D5FAB0E" w14:textId="77777777" w:rsidR="005B682A" w:rsidRPr="005B682A" w:rsidRDefault="005B682A" w:rsidP="005B682A">
      <w:pPr>
        <w:pStyle w:val="KT1"/>
        <w:spacing w:line="480" w:lineRule="auto"/>
        <w:ind w:left="360"/>
        <w:rPr>
          <w:color w:val="000000"/>
        </w:rPr>
      </w:pPr>
      <w:r w:rsidRPr="005B682A">
        <w:rPr>
          <w:b/>
        </w:rPr>
        <w:t>Universal Declaration of Human Rights</w:t>
      </w:r>
      <w:r>
        <w:t xml:space="preserve">: </w:t>
      </w:r>
      <w:r w:rsidRPr="00AB4C42">
        <w:rPr>
          <w:color w:val="000000"/>
        </w:rPr>
        <w:t xml:space="preserve">Foundation of international human rights </w:t>
      </w:r>
    </w:p>
    <w:p w14:paraId="7A31FA9E" w14:textId="2E07A1B7" w:rsidR="005B682A" w:rsidRPr="005B682A" w:rsidRDefault="005B682A" w:rsidP="005B682A">
      <w:pPr>
        <w:pStyle w:val="KT1"/>
        <w:spacing w:line="480" w:lineRule="auto"/>
        <w:ind w:left="360"/>
        <w:rPr>
          <w:color w:val="000000"/>
        </w:rPr>
      </w:pPr>
      <w:proofErr w:type="gramStart"/>
      <w:r w:rsidRPr="005B682A">
        <w:rPr>
          <w:color w:val="000000"/>
        </w:rPr>
        <w:t>law</w:t>
      </w:r>
      <w:proofErr w:type="gramEnd"/>
      <w:r w:rsidRPr="005B682A">
        <w:rPr>
          <w:color w:val="000000"/>
        </w:rPr>
        <w:t xml:space="preserve"> to protect the rights and dignity of people; adopted by the United Nations in 1948.</w:t>
      </w:r>
    </w:p>
    <w:p w14:paraId="002123C0" w14:textId="77777777" w:rsidR="00453176" w:rsidRPr="00A53809" w:rsidRDefault="00453176" w:rsidP="001043BC">
      <w:pPr>
        <w:spacing w:before="100" w:beforeAutospacing="1" w:after="0"/>
        <w:ind w:left="360" w:firstLine="0"/>
        <w:rPr>
          <w:rFonts w:ascii="Times New Roman" w:eastAsia="Times New Roman" w:hAnsi="Times New Roman"/>
        </w:rPr>
      </w:pPr>
    </w:p>
    <w:sectPr w:rsidR="00453176" w:rsidRPr="00A53809" w:rsidSect="00EA2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3AA"/>
    <w:multiLevelType w:val="multilevel"/>
    <w:tmpl w:val="6C34A0EA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40F70D7"/>
    <w:multiLevelType w:val="hybridMultilevel"/>
    <w:tmpl w:val="16A89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40937"/>
    <w:multiLevelType w:val="multilevel"/>
    <w:tmpl w:val="7196EEB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7980ABC"/>
    <w:multiLevelType w:val="hybridMultilevel"/>
    <w:tmpl w:val="70A84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60E36"/>
    <w:multiLevelType w:val="hybridMultilevel"/>
    <w:tmpl w:val="D98A1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46E83"/>
    <w:multiLevelType w:val="hybridMultilevel"/>
    <w:tmpl w:val="C79EB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3196A"/>
    <w:multiLevelType w:val="hybridMultilevel"/>
    <w:tmpl w:val="B5AC1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57838"/>
    <w:multiLevelType w:val="hybridMultilevel"/>
    <w:tmpl w:val="C136C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069EB"/>
    <w:multiLevelType w:val="hybridMultilevel"/>
    <w:tmpl w:val="7D1AD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0207C"/>
    <w:multiLevelType w:val="hybridMultilevel"/>
    <w:tmpl w:val="F716A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B4F1C"/>
    <w:multiLevelType w:val="hybridMultilevel"/>
    <w:tmpl w:val="02189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20C17"/>
    <w:multiLevelType w:val="hybridMultilevel"/>
    <w:tmpl w:val="4C002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90947"/>
    <w:multiLevelType w:val="hybridMultilevel"/>
    <w:tmpl w:val="4088216A"/>
    <w:lvl w:ilvl="0" w:tplc="25F80C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06B4F"/>
    <w:multiLevelType w:val="hybridMultilevel"/>
    <w:tmpl w:val="979CE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06D6B"/>
    <w:multiLevelType w:val="hybridMultilevel"/>
    <w:tmpl w:val="DA8CB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C1863"/>
    <w:multiLevelType w:val="hybridMultilevel"/>
    <w:tmpl w:val="BECC2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668C7"/>
    <w:multiLevelType w:val="hybridMultilevel"/>
    <w:tmpl w:val="58D2FB98"/>
    <w:lvl w:ilvl="0" w:tplc="B4DCC8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1433E"/>
    <w:multiLevelType w:val="hybridMultilevel"/>
    <w:tmpl w:val="A6F6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A5956"/>
    <w:multiLevelType w:val="hybridMultilevel"/>
    <w:tmpl w:val="ED78C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747A8"/>
    <w:multiLevelType w:val="hybridMultilevel"/>
    <w:tmpl w:val="6F98A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E76C9"/>
    <w:multiLevelType w:val="hybridMultilevel"/>
    <w:tmpl w:val="2CD8B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91F8F"/>
    <w:multiLevelType w:val="hybridMultilevel"/>
    <w:tmpl w:val="E322486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E4221"/>
    <w:multiLevelType w:val="hybridMultilevel"/>
    <w:tmpl w:val="716E0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3477B"/>
    <w:multiLevelType w:val="hybridMultilevel"/>
    <w:tmpl w:val="12DA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009C7"/>
    <w:multiLevelType w:val="hybridMultilevel"/>
    <w:tmpl w:val="AA9C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64CFE"/>
    <w:multiLevelType w:val="hybridMultilevel"/>
    <w:tmpl w:val="BDB2C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2"/>
  </w:num>
  <w:num w:numId="3">
    <w:abstractNumId w:val="1"/>
  </w:num>
  <w:num w:numId="4">
    <w:abstractNumId w:val="13"/>
  </w:num>
  <w:num w:numId="5">
    <w:abstractNumId w:val="10"/>
  </w:num>
  <w:num w:numId="6">
    <w:abstractNumId w:val="12"/>
  </w:num>
  <w:num w:numId="7">
    <w:abstractNumId w:val="2"/>
  </w:num>
  <w:num w:numId="8">
    <w:abstractNumId w:val="23"/>
  </w:num>
  <w:num w:numId="9">
    <w:abstractNumId w:val="17"/>
  </w:num>
  <w:num w:numId="10">
    <w:abstractNumId w:val="5"/>
  </w:num>
  <w:num w:numId="11">
    <w:abstractNumId w:val="20"/>
  </w:num>
  <w:num w:numId="12">
    <w:abstractNumId w:val="25"/>
  </w:num>
  <w:num w:numId="13">
    <w:abstractNumId w:val="16"/>
  </w:num>
  <w:num w:numId="14">
    <w:abstractNumId w:val="18"/>
  </w:num>
  <w:num w:numId="15">
    <w:abstractNumId w:val="0"/>
  </w:num>
  <w:num w:numId="16">
    <w:abstractNumId w:val="24"/>
  </w:num>
  <w:num w:numId="17">
    <w:abstractNumId w:val="9"/>
  </w:num>
  <w:num w:numId="18">
    <w:abstractNumId w:val="7"/>
  </w:num>
  <w:num w:numId="19">
    <w:abstractNumId w:val="4"/>
  </w:num>
  <w:num w:numId="20">
    <w:abstractNumId w:val="15"/>
  </w:num>
  <w:num w:numId="21">
    <w:abstractNumId w:val="14"/>
  </w:num>
  <w:num w:numId="22">
    <w:abstractNumId w:val="11"/>
  </w:num>
  <w:num w:numId="23">
    <w:abstractNumId w:val="8"/>
  </w:num>
  <w:num w:numId="24">
    <w:abstractNumId w:val="3"/>
  </w:num>
  <w:num w:numId="25">
    <w:abstractNumId w:val="2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39"/>
    <w:rsid w:val="00021687"/>
    <w:rsid w:val="00024745"/>
    <w:rsid w:val="000623BE"/>
    <w:rsid w:val="00064B0F"/>
    <w:rsid w:val="000749B8"/>
    <w:rsid w:val="000D5AF9"/>
    <w:rsid w:val="000E5144"/>
    <w:rsid w:val="000F4980"/>
    <w:rsid w:val="001043BC"/>
    <w:rsid w:val="00115639"/>
    <w:rsid w:val="00117B65"/>
    <w:rsid w:val="00197318"/>
    <w:rsid w:val="001C0197"/>
    <w:rsid w:val="00205B7A"/>
    <w:rsid w:val="00230172"/>
    <w:rsid w:val="002701B8"/>
    <w:rsid w:val="002E0EBB"/>
    <w:rsid w:val="003140E2"/>
    <w:rsid w:val="00357636"/>
    <w:rsid w:val="003813F4"/>
    <w:rsid w:val="003E4446"/>
    <w:rsid w:val="003F325E"/>
    <w:rsid w:val="00405DF5"/>
    <w:rsid w:val="0041785E"/>
    <w:rsid w:val="0043165F"/>
    <w:rsid w:val="00453176"/>
    <w:rsid w:val="00456B5F"/>
    <w:rsid w:val="00461FC6"/>
    <w:rsid w:val="00464756"/>
    <w:rsid w:val="004B39ED"/>
    <w:rsid w:val="004C0F49"/>
    <w:rsid w:val="004D1496"/>
    <w:rsid w:val="004D7259"/>
    <w:rsid w:val="004F2617"/>
    <w:rsid w:val="00537081"/>
    <w:rsid w:val="00541A1C"/>
    <w:rsid w:val="00545DAA"/>
    <w:rsid w:val="00550341"/>
    <w:rsid w:val="00576DB2"/>
    <w:rsid w:val="00586826"/>
    <w:rsid w:val="00593419"/>
    <w:rsid w:val="005B682A"/>
    <w:rsid w:val="005D6732"/>
    <w:rsid w:val="00637639"/>
    <w:rsid w:val="00656E06"/>
    <w:rsid w:val="00683F63"/>
    <w:rsid w:val="00684B3F"/>
    <w:rsid w:val="006B5611"/>
    <w:rsid w:val="006B5F89"/>
    <w:rsid w:val="007E4749"/>
    <w:rsid w:val="008847D8"/>
    <w:rsid w:val="00894A2E"/>
    <w:rsid w:val="00920D82"/>
    <w:rsid w:val="0094539F"/>
    <w:rsid w:val="0094618A"/>
    <w:rsid w:val="00965F0C"/>
    <w:rsid w:val="009A3458"/>
    <w:rsid w:val="009A745B"/>
    <w:rsid w:val="009B5E3B"/>
    <w:rsid w:val="009E1B77"/>
    <w:rsid w:val="00A43FA7"/>
    <w:rsid w:val="00A53809"/>
    <w:rsid w:val="00A619A3"/>
    <w:rsid w:val="00A67199"/>
    <w:rsid w:val="00A8049F"/>
    <w:rsid w:val="00AF3BAE"/>
    <w:rsid w:val="00B1593F"/>
    <w:rsid w:val="00B17BB1"/>
    <w:rsid w:val="00B515FA"/>
    <w:rsid w:val="00B572E4"/>
    <w:rsid w:val="00BB1872"/>
    <w:rsid w:val="00BB23AB"/>
    <w:rsid w:val="00BE10F4"/>
    <w:rsid w:val="00BF5986"/>
    <w:rsid w:val="00C059E1"/>
    <w:rsid w:val="00C07C06"/>
    <w:rsid w:val="00CB0A48"/>
    <w:rsid w:val="00CF4D2D"/>
    <w:rsid w:val="00D132C4"/>
    <w:rsid w:val="00D265BE"/>
    <w:rsid w:val="00D65554"/>
    <w:rsid w:val="00DA760B"/>
    <w:rsid w:val="00DC5F35"/>
    <w:rsid w:val="00DD19AF"/>
    <w:rsid w:val="00DE1FE0"/>
    <w:rsid w:val="00DF172D"/>
    <w:rsid w:val="00E0372A"/>
    <w:rsid w:val="00E2145A"/>
    <w:rsid w:val="00E33BBA"/>
    <w:rsid w:val="00E56096"/>
    <w:rsid w:val="00E61D7C"/>
    <w:rsid w:val="00EA2621"/>
    <w:rsid w:val="00EF15FC"/>
    <w:rsid w:val="00F018CE"/>
    <w:rsid w:val="00F07CA7"/>
    <w:rsid w:val="00F477DE"/>
    <w:rsid w:val="00F9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7B26E"/>
  <w15:docId w15:val="{2F059295-836B-431E-A750-1C7DBF38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16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9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9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9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9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9E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9E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9E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9E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9E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9E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9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59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059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9E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9E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9E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9E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9E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9E1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5034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59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59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9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059E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059E1"/>
    <w:rPr>
      <w:b/>
      <w:bCs/>
    </w:rPr>
  </w:style>
  <w:style w:type="character" w:styleId="Emphasis">
    <w:name w:val="Emphasis"/>
    <w:basedOn w:val="DefaultParagraphFont"/>
    <w:uiPriority w:val="20"/>
    <w:qFormat/>
    <w:rsid w:val="00C059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059E1"/>
    <w:rPr>
      <w:szCs w:val="32"/>
    </w:rPr>
  </w:style>
  <w:style w:type="paragraph" w:styleId="ListParagraph">
    <w:name w:val="List Paragraph"/>
    <w:basedOn w:val="Normal"/>
    <w:uiPriority w:val="34"/>
    <w:qFormat/>
    <w:rsid w:val="00C059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59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059E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9E1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9E1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C059E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059E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059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059E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059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9E1"/>
    <w:pPr>
      <w:outlineLvl w:val="9"/>
    </w:pPr>
  </w:style>
  <w:style w:type="paragraph" w:styleId="NormalWeb">
    <w:name w:val="Normal (Web)"/>
    <w:basedOn w:val="Normal"/>
    <w:uiPriority w:val="99"/>
    <w:unhideWhenUsed/>
    <w:rsid w:val="00EF15F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DC5F35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A619A3"/>
    <w:pPr>
      <w:spacing w:after="200" w:line="240" w:lineRule="auto"/>
      <w:ind w:firstLine="0"/>
    </w:pPr>
    <w:rPr>
      <w:rFonts w:eastAsia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9A3"/>
    <w:rPr>
      <w:rFonts w:eastAsiaTheme="minorHAnsi" w:cstheme="minorBidi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B1593F"/>
    <w:pPr>
      <w:widowControl w:val="0"/>
      <w:spacing w:before="78" w:after="0" w:line="240" w:lineRule="auto"/>
      <w:ind w:left="960" w:firstLine="0"/>
    </w:pPr>
    <w:rPr>
      <w:rFonts w:ascii="Palatino Linotype" w:eastAsia="Palatino Linotype" w:hAnsi="Palatino Linotype" w:cstheme="minorBidi"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B1593F"/>
    <w:rPr>
      <w:rFonts w:ascii="Palatino Linotype" w:eastAsia="Palatino Linotype" w:hAnsi="Palatino Linotype" w:cstheme="minorBidi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4539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39F"/>
    <w:pPr>
      <w:spacing w:after="160"/>
      <w:ind w:firstLine="360"/>
    </w:pPr>
    <w:rPr>
      <w:rFonts w:eastAsiaTheme="minorEastAsia" w:cs="Times New Roman"/>
      <w:b/>
      <w:bCs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39F"/>
    <w:rPr>
      <w:rFonts w:eastAsiaTheme="minorHAnsi" w:cstheme="minorBidi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39F"/>
    <w:rPr>
      <w:rFonts w:ascii="Tahoma" w:hAnsi="Tahoma" w:cs="Tahoma"/>
      <w:sz w:val="16"/>
      <w:szCs w:val="16"/>
    </w:rPr>
  </w:style>
  <w:style w:type="paragraph" w:customStyle="1" w:styleId="CONT1">
    <w:name w:val="CONT1"/>
    <w:rsid w:val="00DD19AF"/>
    <w:pPr>
      <w:spacing w:after="0"/>
      <w:ind w:left="720" w:right="720" w:hanging="720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KT1">
    <w:name w:val="KT1"/>
    <w:basedOn w:val="Normal"/>
    <w:qFormat/>
    <w:rsid w:val="005B682A"/>
    <w:pPr>
      <w:spacing w:after="0" w:line="240" w:lineRule="auto"/>
      <w:ind w:firstLine="0"/>
    </w:pPr>
    <w:rPr>
      <w:rFonts w:ascii="Times New Roman" w:eastAsia="Times New Roman" w:hAnsi="Times New Roman"/>
      <w:lang w:bidi="ar-SA"/>
    </w:rPr>
  </w:style>
  <w:style w:type="paragraph" w:customStyle="1" w:styleId="PT">
    <w:name w:val="PT"/>
    <w:rsid w:val="00656E06"/>
    <w:pPr>
      <w:spacing w:after="0"/>
      <w:ind w:firstLine="0"/>
    </w:pPr>
    <w:rPr>
      <w:rFonts w:ascii="Times New Roman" w:eastAsia="Times New Roman" w:hAnsi="Times New Roman"/>
      <w:color w:val="333399"/>
      <w:sz w:val="32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9C4E2-E4FF-4EEB-B7A7-02B50F60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Edward Maclin (emaclin1)</cp:lastModifiedBy>
  <cp:revision>3</cp:revision>
  <dcterms:created xsi:type="dcterms:W3CDTF">2019-04-22T15:16:00Z</dcterms:created>
  <dcterms:modified xsi:type="dcterms:W3CDTF">2019-04-22T15:28:00Z</dcterms:modified>
</cp:coreProperties>
</file>