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8E0A" w14:textId="77777777" w:rsidR="00EE1E6B" w:rsidRDefault="00EE1E6B" w:rsidP="00EE1E6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14: Anthropology in the Here and Now</w:t>
      </w:r>
    </w:p>
    <w:p w14:paraId="52B98CDE" w14:textId="77777777" w:rsidR="00A619A3" w:rsidRPr="009477E4" w:rsidRDefault="00A619A3" w:rsidP="004B39ED">
      <w:pPr>
        <w:pStyle w:val="Heading2"/>
        <w:rPr>
          <w:rFonts w:ascii="Times New Roman" w:hAnsi="Times New Roman"/>
        </w:rPr>
      </w:pPr>
      <w:r w:rsidRPr="009477E4">
        <w:rPr>
          <w:rFonts w:ascii="Times New Roman" w:hAnsi="Times New Roman"/>
        </w:rPr>
        <w:t>Additional Readings</w:t>
      </w:r>
    </w:p>
    <w:p w14:paraId="0D7DEF2B" w14:textId="4E4BC3B1" w:rsidR="00C86105" w:rsidRDefault="00C86105" w:rsidP="00741388">
      <w:pPr>
        <w:pStyle w:val="NormalWeb"/>
        <w:ind w:left="480" w:hanging="480"/>
      </w:pPr>
      <w:r w:rsidRPr="00C86105">
        <w:rPr>
          <w:lang w:bidi="en-US"/>
        </w:rPr>
        <w:t>Bear, L. (2014), Doubt, conflict, mediation</w:t>
      </w:r>
      <w:r>
        <w:rPr>
          <w:lang w:bidi="en-US"/>
        </w:rPr>
        <w:t>: The anthropology of modern time</w:t>
      </w:r>
      <w:bookmarkStart w:id="0" w:name="_GoBack"/>
      <w:bookmarkEnd w:id="0"/>
      <w:r w:rsidRPr="00C86105">
        <w:rPr>
          <w:lang w:bidi="en-US"/>
        </w:rPr>
        <w:t>. J R Anthropol Inst, 20: 3-30.</w:t>
      </w:r>
    </w:p>
    <w:p w14:paraId="7646CF7E" w14:textId="0BAD2C02" w:rsidR="00741388" w:rsidRDefault="00741388" w:rsidP="00741388">
      <w:pPr>
        <w:pStyle w:val="NormalWeb"/>
        <w:ind w:left="480" w:hanging="480"/>
      </w:pPr>
      <w:r w:rsidRPr="00C86105">
        <w:t>Bryant, R., &amp; Knight, D. M. (2019). </w:t>
      </w:r>
      <w:r w:rsidRPr="00C86105">
        <w:rPr>
          <w:i/>
          <w:iCs/>
        </w:rPr>
        <w:t>The Anthropology of the Future</w:t>
      </w:r>
      <w:r w:rsidRPr="00C86105">
        <w:t>. Cambridge University Press.</w:t>
      </w:r>
      <w:r w:rsidR="00C86105" w:rsidRPr="00C86105">
        <w:t xml:space="preserve"> 239pp.</w:t>
      </w:r>
    </w:p>
    <w:p w14:paraId="3A636EF9" w14:textId="16C09CA9" w:rsidR="00A619A3" w:rsidRDefault="00741388" w:rsidP="00741388">
      <w:pPr>
        <w:pStyle w:val="NormalWeb"/>
        <w:ind w:left="480" w:hanging="480"/>
      </w:pPr>
      <w:r w:rsidRPr="00741388">
        <w:t>Ellick, C. J., &amp; Watkins, J. E. (2016). The Anthropology Graduate's Guide: From Student to a Career. Routledge.</w:t>
      </w:r>
      <w:r>
        <w:t xml:space="preserve"> New York. 269pp.</w:t>
      </w:r>
    </w:p>
    <w:p w14:paraId="42B2AB09" w14:textId="1D16A84F" w:rsidR="00741388" w:rsidRDefault="00741388" w:rsidP="00741388">
      <w:pPr>
        <w:pStyle w:val="NormalWeb"/>
        <w:ind w:left="480" w:hanging="480"/>
        <w:rPr>
          <w:lang w:bidi="en-US"/>
        </w:rPr>
      </w:pPr>
      <w:r w:rsidRPr="00741388">
        <w:rPr>
          <w:lang w:bidi="en-US"/>
        </w:rPr>
        <w:t>Haraway, D., Ishikawa, N., Gilbert, S. F., Olwig, K., Tsing, A. L., &amp; Bubandt, N. (2016). Anthropologists are talking–about the Anthropocene. </w:t>
      </w:r>
      <w:r w:rsidRPr="00741388">
        <w:rPr>
          <w:i/>
          <w:iCs/>
          <w:lang w:bidi="en-US"/>
        </w:rPr>
        <w:t>Ethnos</w:t>
      </w:r>
      <w:r w:rsidRPr="00741388">
        <w:rPr>
          <w:lang w:bidi="en-US"/>
        </w:rPr>
        <w:t>, </w:t>
      </w:r>
      <w:r w:rsidRPr="00741388">
        <w:rPr>
          <w:i/>
          <w:iCs/>
          <w:lang w:bidi="en-US"/>
        </w:rPr>
        <w:t>81</w:t>
      </w:r>
      <w:r w:rsidRPr="00741388">
        <w:rPr>
          <w:lang w:bidi="en-US"/>
        </w:rPr>
        <w:t>(3), 535-564.</w:t>
      </w:r>
    </w:p>
    <w:p w14:paraId="6C26B561" w14:textId="66B4D740" w:rsidR="00741388" w:rsidRDefault="00741388" w:rsidP="00741388">
      <w:pPr>
        <w:pStyle w:val="NormalWeb"/>
        <w:ind w:left="480" w:hanging="480"/>
        <w:rPr>
          <w:lang w:bidi="en-US"/>
        </w:rPr>
      </w:pPr>
      <w:r w:rsidRPr="00741388">
        <w:rPr>
          <w:lang w:bidi="en-US"/>
        </w:rPr>
        <w:t>Kawa, N. C., Clavijo Michelangeli, J. A., Clark, J. L., Ginsberg, D., &amp; McCarty, C. (2019). The Social Network of US Academic Anthropology and Its Inequalities. </w:t>
      </w:r>
      <w:r w:rsidRPr="00741388">
        <w:rPr>
          <w:i/>
          <w:iCs/>
          <w:lang w:bidi="en-US"/>
        </w:rPr>
        <w:t>American Anthropologist</w:t>
      </w:r>
      <w:r w:rsidRPr="00741388">
        <w:rPr>
          <w:lang w:bidi="en-US"/>
        </w:rPr>
        <w:t>, </w:t>
      </w:r>
      <w:r w:rsidRPr="00741388">
        <w:rPr>
          <w:i/>
          <w:iCs/>
          <w:lang w:bidi="en-US"/>
        </w:rPr>
        <w:t>121</w:t>
      </w:r>
      <w:r w:rsidRPr="00741388">
        <w:rPr>
          <w:lang w:bidi="en-US"/>
        </w:rPr>
        <w:t>(1), 14-29.</w:t>
      </w:r>
    </w:p>
    <w:p w14:paraId="2911BF40" w14:textId="093585B7" w:rsidR="00741388" w:rsidRDefault="00741388" w:rsidP="00741388">
      <w:pPr>
        <w:pStyle w:val="NormalWeb"/>
        <w:ind w:left="480" w:hanging="480"/>
        <w:rPr>
          <w:lang w:bidi="en-US"/>
        </w:rPr>
      </w:pPr>
      <w:r w:rsidRPr="00741388">
        <w:rPr>
          <w:lang w:bidi="en-US"/>
        </w:rPr>
        <w:t>Latour, B. (2017). Anthropology at the time of the Anthropocene: a personal view of what is to be studied. In </w:t>
      </w:r>
      <w:r w:rsidRPr="00741388">
        <w:rPr>
          <w:i/>
          <w:iCs/>
          <w:lang w:bidi="en-US"/>
        </w:rPr>
        <w:t>The anthropology of sustainability</w:t>
      </w:r>
      <w:r w:rsidRPr="00741388">
        <w:rPr>
          <w:lang w:bidi="en-US"/>
        </w:rPr>
        <w:t> (pp. 35-49). Palgrave Macmillan, New York.</w:t>
      </w:r>
    </w:p>
    <w:p w14:paraId="655771C7" w14:textId="77777777" w:rsidR="00741388" w:rsidRPr="009477E4" w:rsidRDefault="00741388" w:rsidP="00741388">
      <w:pPr>
        <w:pStyle w:val="NormalWeb"/>
        <w:ind w:left="480" w:hanging="480"/>
      </w:pPr>
    </w:p>
    <w:sectPr w:rsidR="00741388" w:rsidRPr="009477E4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25C9"/>
    <w:multiLevelType w:val="hybridMultilevel"/>
    <w:tmpl w:val="515C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B16AB"/>
    <w:multiLevelType w:val="hybridMultilevel"/>
    <w:tmpl w:val="8B443260"/>
    <w:lvl w:ilvl="0" w:tplc="AA307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F2429"/>
    <w:multiLevelType w:val="hybridMultilevel"/>
    <w:tmpl w:val="BD56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7D44"/>
    <w:multiLevelType w:val="hybridMultilevel"/>
    <w:tmpl w:val="C0CC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691E"/>
    <w:multiLevelType w:val="hybridMultilevel"/>
    <w:tmpl w:val="AF0CD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05B"/>
    <w:multiLevelType w:val="hybridMultilevel"/>
    <w:tmpl w:val="321A6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62A9E"/>
    <w:multiLevelType w:val="hybridMultilevel"/>
    <w:tmpl w:val="42AE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38AC"/>
    <w:multiLevelType w:val="hybridMultilevel"/>
    <w:tmpl w:val="B99C4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226AF"/>
    <w:multiLevelType w:val="hybridMultilevel"/>
    <w:tmpl w:val="64AC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34137"/>
    <w:multiLevelType w:val="hybridMultilevel"/>
    <w:tmpl w:val="BCCE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C250F"/>
    <w:multiLevelType w:val="hybridMultilevel"/>
    <w:tmpl w:val="65249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22"/>
  </w:num>
  <w:num w:numId="9">
    <w:abstractNumId w:val="14"/>
  </w:num>
  <w:num w:numId="10">
    <w:abstractNumId w:val="2"/>
  </w:num>
  <w:num w:numId="11">
    <w:abstractNumId w:val="18"/>
  </w:num>
  <w:num w:numId="12">
    <w:abstractNumId w:val="24"/>
  </w:num>
  <w:num w:numId="13">
    <w:abstractNumId w:val="13"/>
  </w:num>
  <w:num w:numId="14">
    <w:abstractNumId w:val="15"/>
  </w:num>
  <w:num w:numId="15">
    <w:abstractNumId w:val="10"/>
  </w:num>
  <w:num w:numId="16">
    <w:abstractNumId w:val="6"/>
  </w:num>
  <w:num w:numId="17">
    <w:abstractNumId w:val="20"/>
  </w:num>
  <w:num w:numId="18">
    <w:abstractNumId w:val="12"/>
  </w:num>
  <w:num w:numId="19">
    <w:abstractNumId w:val="17"/>
  </w:num>
  <w:num w:numId="20">
    <w:abstractNumId w:val="7"/>
  </w:num>
  <w:num w:numId="21">
    <w:abstractNumId w:val="16"/>
  </w:num>
  <w:num w:numId="22">
    <w:abstractNumId w:val="21"/>
  </w:num>
  <w:num w:numId="23">
    <w:abstractNumId w:val="23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21687"/>
    <w:rsid w:val="00064B0F"/>
    <w:rsid w:val="000C11FA"/>
    <w:rsid w:val="000E5144"/>
    <w:rsid w:val="001053B5"/>
    <w:rsid w:val="0017111B"/>
    <w:rsid w:val="00197318"/>
    <w:rsid w:val="001A1255"/>
    <w:rsid w:val="001B3F01"/>
    <w:rsid w:val="00280A5D"/>
    <w:rsid w:val="002C7C4E"/>
    <w:rsid w:val="002E0EBB"/>
    <w:rsid w:val="00307779"/>
    <w:rsid w:val="00357636"/>
    <w:rsid w:val="00372019"/>
    <w:rsid w:val="003E4446"/>
    <w:rsid w:val="003F325E"/>
    <w:rsid w:val="0041785E"/>
    <w:rsid w:val="00456B5F"/>
    <w:rsid w:val="00464756"/>
    <w:rsid w:val="004A4292"/>
    <w:rsid w:val="004B39ED"/>
    <w:rsid w:val="004D1496"/>
    <w:rsid w:val="004D7259"/>
    <w:rsid w:val="004F2617"/>
    <w:rsid w:val="00541A1C"/>
    <w:rsid w:val="00545DAA"/>
    <w:rsid w:val="00550341"/>
    <w:rsid w:val="005706B2"/>
    <w:rsid w:val="00576DB2"/>
    <w:rsid w:val="00586826"/>
    <w:rsid w:val="00593419"/>
    <w:rsid w:val="005D6732"/>
    <w:rsid w:val="00623DCF"/>
    <w:rsid w:val="00637639"/>
    <w:rsid w:val="00684B3F"/>
    <w:rsid w:val="006966F5"/>
    <w:rsid w:val="006B6A3E"/>
    <w:rsid w:val="00741388"/>
    <w:rsid w:val="00744AA0"/>
    <w:rsid w:val="007770FA"/>
    <w:rsid w:val="007E4749"/>
    <w:rsid w:val="00870EA9"/>
    <w:rsid w:val="008847D8"/>
    <w:rsid w:val="00894A2E"/>
    <w:rsid w:val="00920D82"/>
    <w:rsid w:val="0094618A"/>
    <w:rsid w:val="009477E4"/>
    <w:rsid w:val="009A745B"/>
    <w:rsid w:val="009D74C0"/>
    <w:rsid w:val="009E1B77"/>
    <w:rsid w:val="00A619A3"/>
    <w:rsid w:val="00A67199"/>
    <w:rsid w:val="00A8049F"/>
    <w:rsid w:val="00AA186E"/>
    <w:rsid w:val="00B17BB1"/>
    <w:rsid w:val="00B572E4"/>
    <w:rsid w:val="00B66527"/>
    <w:rsid w:val="00B85CBB"/>
    <w:rsid w:val="00BB1872"/>
    <w:rsid w:val="00C01C7D"/>
    <w:rsid w:val="00C059E1"/>
    <w:rsid w:val="00C07C06"/>
    <w:rsid w:val="00C56A0F"/>
    <w:rsid w:val="00C647D0"/>
    <w:rsid w:val="00C86105"/>
    <w:rsid w:val="00CB5FBB"/>
    <w:rsid w:val="00CF4D2D"/>
    <w:rsid w:val="00DA760B"/>
    <w:rsid w:val="00DC3D9C"/>
    <w:rsid w:val="00DC5F35"/>
    <w:rsid w:val="00E33BBA"/>
    <w:rsid w:val="00E56096"/>
    <w:rsid w:val="00E61D7C"/>
    <w:rsid w:val="00EA2621"/>
    <w:rsid w:val="00ED1EB4"/>
    <w:rsid w:val="00EE1E6B"/>
    <w:rsid w:val="00EF15FC"/>
    <w:rsid w:val="00F07CA7"/>
    <w:rsid w:val="00F30BE5"/>
    <w:rsid w:val="00F477DE"/>
    <w:rsid w:val="00F94239"/>
    <w:rsid w:val="00FA1CB5"/>
    <w:rsid w:val="00FD7AB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BDB8"/>
  <w15:docId w15:val="{16F975BD-E4F1-49F3-AA18-C1CB423F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706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6B2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6B2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48ED7-0950-47B4-8BE5-2AD8F56F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14: Anthropology in the Here and Now</vt:lpstr>
      <vt:lpstr>    Additional Readings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25</cp:revision>
  <dcterms:created xsi:type="dcterms:W3CDTF">2016-03-30T02:41:00Z</dcterms:created>
  <dcterms:modified xsi:type="dcterms:W3CDTF">2019-06-16T05:39:00Z</dcterms:modified>
</cp:coreProperties>
</file>