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CC6DB0" w:rsidRDefault="00294921" w:rsidP="00CC6DB0">
            <w:pPr>
              <w:spacing w:after="0"/>
              <w:rPr>
                <w:rFonts w:eastAsia="Times New Roman" w:cs="Times New Roman"/>
              </w:rPr>
            </w:pPr>
            <w:r w:rsidRPr="00294921">
              <w:rPr>
                <w:rFonts w:eastAsia="Times New Roman" w:cs="Times New Roman"/>
              </w:rPr>
              <w:t>Chapter 5</w:t>
            </w:r>
            <w:r w:rsidR="00CC6DB0">
              <w:rPr>
                <w:rFonts w:eastAsia="Times New Roman" w:cs="Times New Roman"/>
              </w:rPr>
              <w:t xml:space="preserve"> Essay Questions</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4"/>
              </w:numPr>
              <w:spacing w:after="0"/>
              <w:rPr>
                <w:rFonts w:eastAsia="Times New Roman" w:cs="Times New Roman"/>
              </w:rPr>
            </w:pPr>
            <w:r w:rsidRPr="00CC6DB0">
              <w:rPr>
                <w:rFonts w:eastAsia="Times New Roman" w:cs="Times New Roman"/>
              </w:rPr>
              <w:t>What is the difference between the Efficiency Model and the Fitness Model of natural purposes? Does either model provide a plausible basis for natural law theory? Why or why not?</w:t>
            </w:r>
          </w:p>
          <w:p w:rsidR="00294921" w:rsidRPr="00CC6DB0" w:rsidRDefault="00294921" w:rsidP="00CC6DB0">
            <w:pPr>
              <w:pStyle w:val="ListParagraph"/>
              <w:numPr>
                <w:ilvl w:val="0"/>
                <w:numId w:val="4"/>
              </w:numPr>
              <w:spacing w:after="0"/>
              <w:rPr>
                <w:rFonts w:eastAsia="Times New Roman" w:cs="Times New Roman"/>
              </w:rPr>
            </w:pPr>
            <w:r w:rsidRPr="00CC6DB0">
              <w:rPr>
                <w:rFonts w:eastAsia="Times New Roman" w:cs="Times New Roman"/>
              </w:rPr>
              <w:t>Explain the Natural Law Argument. What are some possible interpretations of the first premise, and why is each problematic? Do you think that there is any way to modify premise one to avoid these concerns? What general lessons about natural law theory do you think that we can draw from these considerations?</w:t>
            </w:r>
          </w:p>
          <w:p w:rsidR="00294921" w:rsidRPr="00CC6DB0" w:rsidRDefault="00294921" w:rsidP="00CC6DB0">
            <w:pPr>
              <w:pStyle w:val="ListParagraph"/>
              <w:numPr>
                <w:ilvl w:val="0"/>
                <w:numId w:val="4"/>
              </w:numPr>
              <w:spacing w:after="0"/>
              <w:rPr>
                <w:rFonts w:eastAsia="Times New Roman" w:cs="Times New Roman"/>
              </w:rPr>
            </w:pPr>
            <w:r w:rsidRPr="00CC6DB0">
              <w:rPr>
                <w:rFonts w:eastAsia="Times New Roman" w:cs="Times New Roman"/>
              </w:rPr>
              <w:t xml:space="preserve">Explain the three conceptions of human nature discussed in the text. Which of these conceptions, if any, do you think is the correct one? What implications does this conception of human nature have for the plausibility of natural law theory? Defend your answers. </w:t>
            </w:r>
          </w:p>
          <w:p w:rsidR="00294921" w:rsidRDefault="00294921" w:rsidP="00CC6DB0">
            <w:pPr>
              <w:pStyle w:val="ListParagraph"/>
              <w:spacing w:after="0"/>
              <w:rPr>
                <w:rFonts w:eastAsia="Times New Roman" w:cs="Times New Roman"/>
              </w:rPr>
            </w:pPr>
          </w:p>
          <w:p w:rsidR="00CC6DB0" w:rsidRPr="00CC6DB0" w:rsidRDefault="00CC6DB0" w:rsidP="00CC6DB0">
            <w:pPr>
              <w:pStyle w:val="ListParagraph"/>
              <w:spacing w:after="0"/>
              <w:rPr>
                <w:rFonts w:eastAsia="Times New Roman" w:cs="Times New Roman"/>
              </w:rPr>
            </w:pPr>
          </w:p>
        </w:tc>
      </w:tr>
    </w:tbl>
    <w:p w:rsidR="007A4524" w:rsidRPr="00CC6DB0" w:rsidRDefault="007A4524" w:rsidP="00294921">
      <w:bookmarkStart w:id="0" w:name="_GoBack"/>
      <w:bookmarkEnd w:id="0"/>
    </w:p>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0537F2"/>
    <w:rsid w:val="00294921"/>
    <w:rsid w:val="007A4524"/>
    <w:rsid w:val="00C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FAD2-1945-495A-BA7C-4FDF118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2019-06-26T03:31:00Z</dcterms:modified>
</cp:coreProperties>
</file>