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Default="00CC6DB0" w:rsidP="00CC6DB0">
            <w:pPr>
              <w:spacing w:after="0"/>
              <w:rPr>
                <w:rFonts w:eastAsia="Times New Roman" w:cs="Times New Roman"/>
              </w:rPr>
            </w:pPr>
            <w:r>
              <w:rPr>
                <w:rFonts w:eastAsia="Times New Roman" w:cs="Times New Roman"/>
              </w:rPr>
              <w:t>Chapter 7 Essay Questions</w:t>
            </w:r>
          </w:p>
          <w:p w:rsidR="00CC6DB0" w:rsidRPr="00CC6DB0" w:rsidRDefault="00CC6DB0" w:rsidP="00CC6DB0">
            <w:pPr>
              <w:spacing w:after="0"/>
              <w:rPr>
                <w:rFonts w:eastAsia="Times New Roman" w:cs="Times New Roman"/>
              </w:rPr>
            </w:pPr>
          </w:p>
          <w:p w:rsidR="00294921" w:rsidRPr="00CC6DB0" w:rsidRDefault="00294921" w:rsidP="00CC6DB0">
            <w:pPr>
              <w:pStyle w:val="ListParagraph"/>
              <w:numPr>
                <w:ilvl w:val="0"/>
                <w:numId w:val="6"/>
              </w:numPr>
              <w:spacing w:after="0"/>
              <w:rPr>
                <w:rFonts w:eastAsia="Times New Roman" w:cs="Times New Roman"/>
              </w:rPr>
            </w:pPr>
            <w:r w:rsidRPr="00CC6DB0">
              <w:rPr>
                <w:rFonts w:eastAsia="Times New Roman" w:cs="Times New Roman"/>
              </w:rPr>
              <w:t>Write an essay contrasting Kant’s approach to ethics with the consequentialist approach. Which approach do you think yields the better theory of morality, and why?</w:t>
            </w:r>
          </w:p>
          <w:p w:rsidR="00294921" w:rsidRPr="00CC6DB0" w:rsidRDefault="00294921" w:rsidP="00CC6DB0">
            <w:pPr>
              <w:pStyle w:val="ListParagraph"/>
              <w:numPr>
                <w:ilvl w:val="0"/>
                <w:numId w:val="6"/>
              </w:numPr>
              <w:spacing w:after="0"/>
              <w:rPr>
                <w:rFonts w:eastAsia="Times New Roman" w:cs="Times New Roman"/>
              </w:rPr>
            </w:pPr>
            <w:r w:rsidRPr="00CC6DB0">
              <w:rPr>
                <w:rFonts w:eastAsia="Times New Roman" w:cs="Times New Roman"/>
              </w:rPr>
              <w:t>Write an essay explaining Kant’s principle of humanity. State the principle clearly and define any key terms. Give examples to make clear how we are supposed to apply the principle. Does this principle provide a better test of the morality of actions than the principle of universalizability? Why or why not?</w:t>
            </w:r>
          </w:p>
          <w:p w:rsidR="00294921" w:rsidRPr="00CC6DB0" w:rsidRDefault="00294921" w:rsidP="00CC6DB0">
            <w:pPr>
              <w:pStyle w:val="ListParagraph"/>
              <w:numPr>
                <w:ilvl w:val="0"/>
                <w:numId w:val="6"/>
              </w:numPr>
              <w:spacing w:after="0"/>
              <w:rPr>
                <w:rFonts w:eastAsia="Times New Roman" w:cs="Times New Roman"/>
              </w:rPr>
            </w:pPr>
            <w:r w:rsidRPr="00CC6DB0">
              <w:rPr>
                <w:rFonts w:eastAsia="Times New Roman" w:cs="Times New Roman"/>
              </w:rPr>
              <w:t>Compare and contrast Kant’s principle of humanity with his principle of universalizability. Are there any cases where the two principles render conflicting verdicts about the moral status of an action? If so, do you think one of the principles could be revised to make them consistent? If not, why do you think that the principles will always agree?</w:t>
            </w:r>
          </w:p>
          <w:p w:rsidR="00294921" w:rsidRPr="00CC6DB0" w:rsidRDefault="00294921" w:rsidP="00CC6DB0">
            <w:pPr>
              <w:pStyle w:val="ListParagraph"/>
              <w:spacing w:after="0"/>
              <w:rPr>
                <w:rFonts w:eastAsia="Times New Roman" w:cs="Times New Roman"/>
              </w:rPr>
            </w:pPr>
          </w:p>
          <w:p w:rsidR="00294921" w:rsidRDefault="00294921" w:rsidP="00CC6DB0">
            <w:pPr>
              <w:spacing w:after="0"/>
              <w:rPr>
                <w:rFonts w:eastAsia="Times New Roman" w:cs="Times New Roman"/>
              </w:rPr>
            </w:pPr>
          </w:p>
          <w:p w:rsidR="00CC6DB0" w:rsidRPr="00294921" w:rsidRDefault="00CC6DB0" w:rsidP="00CC6DB0">
            <w:pPr>
              <w:spacing w:after="0"/>
              <w:rPr>
                <w:rFonts w:eastAsia="Times New Roman" w:cs="Times New Roman"/>
              </w:rPr>
            </w:pPr>
          </w:p>
        </w:tc>
      </w:tr>
    </w:tbl>
    <w:p w:rsidR="007A4524" w:rsidRPr="00CC6DB0" w:rsidRDefault="007A4524" w:rsidP="00294921">
      <w:bookmarkStart w:id="0" w:name="_GoBack"/>
      <w:bookmarkEnd w:id="0"/>
    </w:p>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AC76A5"/>
    <w:rsid w:val="00C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FAD2-1945-495A-BA7C-4FDF118F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2019-06-26T03:33:00Z</dcterms:modified>
</cp:coreProperties>
</file>