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A4" w:rsidRPr="00EF6155" w:rsidRDefault="00727BA4" w:rsidP="00727BA4">
      <w:pPr>
        <w:pStyle w:val="Heading1"/>
        <w:rPr>
          <w:rFonts w:eastAsia="Times New Roman"/>
        </w:rPr>
      </w:pPr>
      <w:r w:rsidRPr="0082409C">
        <w:rPr>
          <w:rFonts w:eastAsia="Times New Roman"/>
        </w:rPr>
        <w:t>Further Reading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2409C">
        <w:rPr>
          <w:rFonts w:ascii="Calibri" w:eastAsia="Times New Roman" w:hAnsi="Calibri"/>
        </w:rPr>
        <w:t>Fagan, B. 2004.</w:t>
      </w:r>
      <w:proofErr w:type="gramEnd"/>
      <w:r w:rsidRPr="0082409C">
        <w:rPr>
          <w:rFonts w:ascii="Calibri" w:eastAsia="Times New Roman" w:hAnsi="Calibri"/>
        </w:rPr>
        <w:t xml:space="preserve"> </w:t>
      </w:r>
      <w:r w:rsidRPr="0082409C">
        <w:rPr>
          <w:rFonts w:ascii="Calibri" w:eastAsia="Times New Roman" w:hAnsi="Calibri"/>
          <w:i/>
        </w:rPr>
        <w:t>The Rape of the Nile: Tomb Robbers, Tourists, and Archaeologists in Egypt</w:t>
      </w:r>
      <w:r w:rsidRPr="0082409C">
        <w:rPr>
          <w:rFonts w:ascii="Calibri" w:eastAsia="Times New Roman" w:hAnsi="Calibri"/>
        </w:rPr>
        <w:t>. Boulder, CO: Westview Press.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82409C">
        <w:rPr>
          <w:rFonts w:ascii="Calibri" w:eastAsia="Times New Roman" w:hAnsi="Calibri"/>
        </w:rPr>
        <w:t>Feder, K. L. 2014.</w:t>
      </w:r>
      <w:proofErr w:type="gramEnd"/>
      <w:r w:rsidRPr="0082409C">
        <w:rPr>
          <w:rFonts w:ascii="Calibri" w:eastAsia="Times New Roman" w:hAnsi="Calibri"/>
        </w:rPr>
        <w:t xml:space="preserve"> </w:t>
      </w:r>
      <w:r w:rsidRPr="0082409C">
        <w:rPr>
          <w:rFonts w:ascii="Calibri" w:eastAsia="Times New Roman" w:hAnsi="Calibri"/>
          <w:i/>
        </w:rPr>
        <w:t>Frauds, Myths, and Mysteries: Science and Pseudoscience in Archaeology</w:t>
      </w:r>
      <w:r w:rsidRPr="0082409C">
        <w:rPr>
          <w:rFonts w:ascii="Calibri" w:eastAsia="Times New Roman" w:hAnsi="Calibri"/>
        </w:rPr>
        <w:t>. New York: McGraw-Hill.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 w:rsidRPr="0082409C">
        <w:rPr>
          <w:rFonts w:ascii="Calibri" w:eastAsia="Times New Roman" w:hAnsi="Calibri"/>
        </w:rPr>
        <w:t>(Specifically, Chapter 10: “Mysterious Egypt.”)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2409C">
        <w:rPr>
          <w:rFonts w:ascii="Calibri" w:eastAsia="Times New Roman" w:hAnsi="Calibri"/>
        </w:rPr>
        <w:t>Ikram</w:t>
      </w:r>
      <w:proofErr w:type="spellEnd"/>
      <w:r w:rsidRPr="0082409C">
        <w:rPr>
          <w:rFonts w:ascii="Calibri" w:eastAsia="Times New Roman" w:hAnsi="Calibri"/>
        </w:rPr>
        <w:t xml:space="preserve">, S. 2009. </w:t>
      </w:r>
      <w:r w:rsidRPr="0082409C">
        <w:rPr>
          <w:rFonts w:ascii="Calibri" w:eastAsia="Times New Roman" w:hAnsi="Calibri"/>
          <w:i/>
        </w:rPr>
        <w:t>Ancient Egypt: An Introduction</w:t>
      </w:r>
      <w:r w:rsidRPr="0082409C">
        <w:rPr>
          <w:rFonts w:ascii="Calibri" w:eastAsia="Times New Roman" w:hAnsi="Calibri"/>
        </w:rPr>
        <w:t>. Cambridge: Cambridge University Press.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2409C">
        <w:rPr>
          <w:rFonts w:ascii="Calibri" w:eastAsia="Times New Roman" w:hAnsi="Calibri"/>
        </w:rPr>
        <w:t>Ikram</w:t>
      </w:r>
      <w:proofErr w:type="spellEnd"/>
      <w:r w:rsidRPr="0082409C">
        <w:rPr>
          <w:rFonts w:ascii="Calibri" w:eastAsia="Times New Roman" w:hAnsi="Calibri"/>
        </w:rPr>
        <w:t xml:space="preserve">, S. 2015. </w:t>
      </w:r>
      <w:proofErr w:type="gramStart"/>
      <w:r w:rsidRPr="0082409C">
        <w:rPr>
          <w:rFonts w:ascii="Calibri" w:eastAsia="Times New Roman" w:hAnsi="Calibri"/>
          <w:i/>
        </w:rPr>
        <w:t>Death and Burial in Ancient Egypt</w:t>
      </w:r>
      <w:r w:rsidRPr="0082409C">
        <w:rPr>
          <w:rFonts w:ascii="Calibri" w:eastAsia="Times New Roman" w:hAnsi="Calibri"/>
        </w:rPr>
        <w:t>.</w:t>
      </w:r>
      <w:proofErr w:type="gramEnd"/>
      <w:r w:rsidRPr="0082409C">
        <w:rPr>
          <w:rFonts w:ascii="Calibri" w:eastAsia="Times New Roman" w:hAnsi="Calibri"/>
        </w:rPr>
        <w:t xml:space="preserve"> Cairo: The American University in Cairo Press.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82409C">
        <w:rPr>
          <w:rFonts w:ascii="Calibri" w:eastAsia="Times New Roman" w:hAnsi="Calibri"/>
        </w:rPr>
        <w:t>Morell</w:t>
      </w:r>
      <w:proofErr w:type="spellEnd"/>
      <w:r w:rsidRPr="0082409C">
        <w:rPr>
          <w:rFonts w:ascii="Calibri" w:eastAsia="Times New Roman" w:hAnsi="Calibri"/>
        </w:rPr>
        <w:t>, V. 2001.</w:t>
      </w:r>
      <w:proofErr w:type="gramEnd"/>
      <w:r w:rsidRPr="0082409C">
        <w:rPr>
          <w:rFonts w:ascii="Calibri" w:eastAsia="Times New Roman" w:hAnsi="Calibri"/>
        </w:rPr>
        <w:t xml:space="preserve"> </w:t>
      </w:r>
      <w:proofErr w:type="gramStart"/>
      <w:r w:rsidRPr="0082409C">
        <w:rPr>
          <w:rFonts w:ascii="Calibri" w:eastAsia="Times New Roman" w:hAnsi="Calibri"/>
        </w:rPr>
        <w:t>The Pyramid Builders.</w:t>
      </w:r>
      <w:proofErr w:type="gramEnd"/>
      <w:r w:rsidRPr="0082409C">
        <w:rPr>
          <w:rFonts w:ascii="Calibri" w:eastAsia="Times New Roman" w:hAnsi="Calibri"/>
        </w:rPr>
        <w:t xml:space="preserve"> </w:t>
      </w:r>
      <w:r w:rsidRPr="0082409C">
        <w:rPr>
          <w:rFonts w:ascii="Calibri" w:eastAsia="Times New Roman" w:hAnsi="Calibri"/>
          <w:i/>
        </w:rPr>
        <w:t xml:space="preserve">National Geographic </w:t>
      </w:r>
      <w:r w:rsidRPr="0082409C">
        <w:rPr>
          <w:rFonts w:ascii="Calibri" w:eastAsia="Times New Roman" w:hAnsi="Calibri"/>
        </w:rPr>
        <w:t>200 (5): 78-99.</w:t>
      </w:r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EF6155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F6155">
        <w:rPr>
          <w:rFonts w:ascii="Calibri" w:eastAsia="Times New Roman" w:hAnsi="Calibri"/>
        </w:rPr>
        <w:t>Schablitsky</w:t>
      </w:r>
      <w:proofErr w:type="spellEnd"/>
      <w:r>
        <w:rPr>
          <w:rFonts w:ascii="Calibri" w:eastAsia="Times New Roman" w:hAnsi="Calibri"/>
        </w:rPr>
        <w:t xml:space="preserve">, J. 2016. </w:t>
      </w:r>
      <w:r w:rsidRPr="00EF6155">
        <w:rPr>
          <w:rFonts w:ascii="Calibri" w:eastAsia="Times New Roman" w:hAnsi="Calibri"/>
          <w:i/>
          <w:iCs/>
        </w:rPr>
        <w:t>Box Office Archaeology: Refining Hollywood’s Portrayals of the Past</w:t>
      </w:r>
      <w:r>
        <w:rPr>
          <w:rFonts w:ascii="Calibri" w:eastAsia="Times New Roman" w:hAnsi="Calibri"/>
          <w:i/>
          <w:iCs/>
        </w:rPr>
        <w:t>.</w:t>
      </w:r>
      <w:r>
        <w:rPr>
          <w:rFonts w:ascii="Calibri" w:eastAsia="Times New Roman" w:hAnsi="Calibri"/>
        </w:rPr>
        <w:t xml:space="preserve"> New York: </w:t>
      </w:r>
      <w:proofErr w:type="spellStart"/>
      <w:r>
        <w:rPr>
          <w:rFonts w:ascii="Calibri" w:eastAsia="Times New Roman" w:hAnsi="Calibri"/>
        </w:rPr>
        <w:t>Routledge</w:t>
      </w:r>
      <w:proofErr w:type="spellEnd"/>
      <w:r>
        <w:rPr>
          <w:rFonts w:ascii="Calibri" w:eastAsia="Times New Roman" w:hAnsi="Calibri"/>
        </w:rPr>
        <w:t xml:space="preserve">.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2409C">
        <w:rPr>
          <w:rFonts w:ascii="Calibri" w:eastAsia="Times New Roman" w:hAnsi="Calibri"/>
        </w:rPr>
        <w:t>Tyldesley</w:t>
      </w:r>
      <w:proofErr w:type="spellEnd"/>
      <w:r w:rsidRPr="0082409C">
        <w:rPr>
          <w:rFonts w:ascii="Calibri" w:eastAsia="Times New Roman" w:hAnsi="Calibri"/>
        </w:rPr>
        <w:t xml:space="preserve">, J. 2012. </w:t>
      </w:r>
      <w:r w:rsidRPr="0082409C">
        <w:rPr>
          <w:rFonts w:ascii="Calibri" w:eastAsia="Times New Roman" w:hAnsi="Calibri"/>
          <w:i/>
        </w:rPr>
        <w:t>Tutankhamen: The Search for an Egyptian King</w:t>
      </w:r>
      <w:r w:rsidRPr="0082409C">
        <w:rPr>
          <w:rFonts w:ascii="Calibri" w:eastAsia="Times New Roman" w:hAnsi="Calibri"/>
        </w:rPr>
        <w:t>. New York: Basic Books.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 w:rsidRPr="0082409C">
        <w:rPr>
          <w:rFonts w:ascii="Calibri" w:eastAsia="Times New Roman" w:hAnsi="Calibri"/>
        </w:rPr>
        <w:t xml:space="preserve">Wallis Budge, E. A. 2008. </w:t>
      </w:r>
      <w:proofErr w:type="gramStart"/>
      <w:r w:rsidRPr="0082409C">
        <w:rPr>
          <w:rFonts w:ascii="Calibri" w:eastAsia="Times New Roman" w:hAnsi="Calibri"/>
          <w:i/>
        </w:rPr>
        <w:t>The Egyptian Book of the Dead</w:t>
      </w:r>
      <w:r w:rsidRPr="0082409C">
        <w:rPr>
          <w:rFonts w:ascii="Calibri" w:eastAsia="Times New Roman" w:hAnsi="Calibri"/>
        </w:rPr>
        <w:t>.</w:t>
      </w:r>
      <w:proofErr w:type="gramEnd"/>
      <w:r w:rsidRPr="0082409C">
        <w:rPr>
          <w:rFonts w:ascii="Calibri" w:eastAsia="Times New Roman" w:hAnsi="Calibri"/>
        </w:rPr>
        <w:t xml:space="preserve"> London: Penguin Press.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2409C">
        <w:rPr>
          <w:rFonts w:ascii="Calibri" w:eastAsia="Times New Roman" w:hAnsi="Calibri"/>
        </w:rPr>
        <w:t>Wenke</w:t>
      </w:r>
      <w:proofErr w:type="spellEnd"/>
      <w:r w:rsidRPr="0082409C">
        <w:rPr>
          <w:rFonts w:ascii="Calibri" w:eastAsia="Times New Roman" w:hAnsi="Calibri"/>
        </w:rPr>
        <w:t xml:space="preserve">, R. J. 2009. </w:t>
      </w:r>
      <w:r w:rsidRPr="0082409C">
        <w:rPr>
          <w:rFonts w:ascii="Calibri" w:eastAsia="Times New Roman" w:hAnsi="Calibri"/>
          <w:i/>
        </w:rPr>
        <w:t>The Ancient Egyptian State: The Origins of Egyptian Culture (c. 8000–2000 BC)</w:t>
      </w:r>
      <w:r w:rsidRPr="0082409C">
        <w:rPr>
          <w:rFonts w:ascii="Calibri" w:eastAsia="Times New Roman" w:hAnsi="Calibri"/>
        </w:rPr>
        <w:t>. Cambridge: Cambridge University Press.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727BA4" w:rsidRPr="00EF6155" w:rsidRDefault="00727BA4" w:rsidP="00727BA4">
      <w:pPr>
        <w:pStyle w:val="Heading1"/>
        <w:rPr>
          <w:rFonts w:eastAsia="Times New Roman"/>
        </w:rPr>
      </w:pPr>
      <w:r w:rsidRPr="0082409C">
        <w:rPr>
          <w:rFonts w:eastAsia="Times New Roman"/>
        </w:rPr>
        <w:t>Web Links</w:t>
      </w:r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BBC Science Focus Magazine: </w:t>
      </w:r>
      <w:r w:rsidRPr="00245925">
        <w:rPr>
          <w:rFonts w:ascii="Calibri" w:eastAsia="Times New Roman" w:hAnsi="Calibri"/>
        </w:rPr>
        <w:t>Ancient Egyptian ale recreated from 5,000-year-old yeast</w:t>
      </w:r>
      <w:r>
        <w:rPr>
          <w:rFonts w:ascii="Calibri" w:eastAsia="Times New Roman" w:hAnsi="Calibri"/>
        </w:rPr>
        <w:t xml:space="preserve">: </w:t>
      </w:r>
      <w:hyperlink r:id="rId5" w:history="1">
        <w:r>
          <w:rPr>
            <w:rStyle w:val="Hyperlink"/>
          </w:rPr>
          <w:t>https://www.sciencefocus.com/news/unbeerlievable-ancient-egyptian-ale-recreated-from-5000-year-old-yeast/</w:t>
        </w:r>
      </w:hyperlink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NPR: The Two Way: </w:t>
      </w:r>
      <w:r w:rsidRPr="00245925">
        <w:rPr>
          <w:rFonts w:ascii="Calibri" w:eastAsia="Times New Roman" w:hAnsi="Calibri"/>
        </w:rPr>
        <w:t xml:space="preserve">Massive Ancient Statue Discovered Submerged In Mud </w:t>
      </w:r>
      <w:proofErr w:type="gramStart"/>
      <w:r w:rsidRPr="00245925">
        <w:rPr>
          <w:rFonts w:ascii="Calibri" w:eastAsia="Times New Roman" w:hAnsi="Calibri"/>
        </w:rPr>
        <w:t>In</w:t>
      </w:r>
      <w:proofErr w:type="gramEnd"/>
      <w:r w:rsidRPr="00245925">
        <w:rPr>
          <w:rFonts w:ascii="Calibri" w:eastAsia="Times New Roman" w:hAnsi="Calibri"/>
        </w:rPr>
        <w:t xml:space="preserve"> Cairo</w:t>
      </w:r>
      <w:r>
        <w:rPr>
          <w:rFonts w:ascii="Calibri" w:eastAsia="Times New Roman" w:hAnsi="Calibri"/>
        </w:rPr>
        <w:t>:</w:t>
      </w:r>
      <w:r w:rsidRPr="00245925">
        <w:t xml:space="preserve"> </w:t>
      </w:r>
      <w:hyperlink r:id="rId6" w:history="1">
        <w:r>
          <w:rPr>
            <w:rStyle w:val="Hyperlink"/>
          </w:rPr>
          <w:t>https://www.npr.org/sections/thetwo-way/2017/03/09/519488251/massive-ancient-statue-discovered-submerged-in-mud-in-cairo</w:t>
        </w:r>
      </w:hyperlink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History of Egypt Podcast: Multiple episodes and topics: </w:t>
      </w:r>
      <w:hyperlink r:id="rId7" w:history="1">
        <w:r>
          <w:rPr>
            <w:rStyle w:val="Hyperlink"/>
          </w:rPr>
          <w:t>https://egyptianhistorypodcast.com/category/archaeology/</w:t>
        </w:r>
      </w:hyperlink>
    </w:p>
    <w:p w:rsidR="00727BA4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82409C">
        <w:rPr>
          <w:rFonts w:ascii="Calibri" w:eastAsia="Times New Roman" w:hAnsi="Calibri"/>
        </w:rPr>
        <w:lastRenderedPageBreak/>
        <w:t xml:space="preserve">Ancient Egypt—Crash Course World History #4: </w:t>
      </w:r>
      <w:hyperlink r:id="rId8" w:history="1">
        <w:r w:rsidRPr="001910FC">
          <w:rPr>
            <w:rStyle w:val="Hyperlink"/>
            <w:rFonts w:ascii="Calibri" w:eastAsia="Times New Roman" w:hAnsi="Calibri"/>
            <w:b/>
          </w:rPr>
          <w:t>https://www.youtube.com/watch?v=Z3Wvw6BivVI&amp;index=4&amp;list=PLBDA2E52FB1EF80C9</w:t>
        </w:r>
      </w:hyperlink>
      <w:r>
        <w:rPr>
          <w:rFonts w:ascii="Calibri" w:eastAsia="Times New Roman" w:hAnsi="Calibri"/>
          <w:b/>
        </w:rPr>
        <w:t xml:space="preserve">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 w:rsidRPr="0082409C">
        <w:rPr>
          <w:rFonts w:ascii="Calibri" w:eastAsia="Times New Roman" w:hAnsi="Calibri"/>
        </w:rPr>
        <w:t xml:space="preserve">British Museum Guide to Ancient Egypt: </w:t>
      </w:r>
      <w:hyperlink r:id="rId9" w:history="1">
        <w:r w:rsidRPr="001910FC">
          <w:rPr>
            <w:rStyle w:val="Hyperlink"/>
            <w:rFonts w:ascii="Calibri" w:eastAsia="Times New Roman" w:hAnsi="Calibri"/>
            <w:b/>
          </w:rPr>
          <w:t>http://www.ancientegypt.co.uk/</w:t>
        </w:r>
      </w:hyperlink>
      <w:r>
        <w:rPr>
          <w:rFonts w:ascii="Calibri" w:eastAsia="Times New Roman" w:hAnsi="Calibri"/>
          <w:b/>
        </w:rPr>
        <w:t xml:space="preserve">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82409C">
        <w:rPr>
          <w:rFonts w:ascii="Calibri" w:eastAsia="Times New Roman" w:hAnsi="Calibri"/>
        </w:rPr>
        <w:t xml:space="preserve">BBC History—Egyptians: </w:t>
      </w:r>
      <w:hyperlink r:id="rId10" w:history="1">
        <w:r w:rsidRPr="001910FC">
          <w:rPr>
            <w:rStyle w:val="Hyperlink"/>
            <w:rFonts w:ascii="Calibri" w:eastAsia="Times New Roman" w:hAnsi="Calibri"/>
            <w:b/>
          </w:rPr>
          <w:t>http://www.bbc.co.uk/history/ancient/egyptians/</w:t>
        </w:r>
      </w:hyperlink>
      <w:r>
        <w:rPr>
          <w:rFonts w:ascii="Calibri" w:eastAsia="Times New Roman" w:hAnsi="Calibri"/>
          <w:b/>
        </w:rPr>
        <w:t xml:space="preserve">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r w:rsidRPr="0082409C">
        <w:rPr>
          <w:rFonts w:ascii="Calibri" w:eastAsia="Times New Roman" w:hAnsi="Calibri"/>
        </w:rPr>
        <w:t xml:space="preserve">Excavating the Lost City of the Pyramid Builders: </w:t>
      </w:r>
      <w:hyperlink r:id="rId11" w:history="1">
        <w:r w:rsidRPr="001910FC">
          <w:rPr>
            <w:rStyle w:val="Hyperlink"/>
            <w:rFonts w:ascii="Calibri" w:eastAsia="Times New Roman" w:hAnsi="Calibri"/>
            <w:b/>
          </w:rPr>
          <w:t>www.pbs.org/wgbh/nova/ancient/lehner-giza.html</w:t>
        </w:r>
      </w:hyperlink>
      <w:r>
        <w:rPr>
          <w:rFonts w:ascii="Calibri" w:eastAsia="Times New Roman" w:hAnsi="Calibri"/>
          <w:b/>
        </w:rPr>
        <w:t xml:space="preserve">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82409C">
        <w:rPr>
          <w:rFonts w:ascii="Calibri" w:eastAsia="Times New Roman" w:hAnsi="Calibri"/>
        </w:rPr>
        <w:t>Tutankhamun</w:t>
      </w:r>
      <w:proofErr w:type="spellEnd"/>
      <w:r w:rsidRPr="0082409C">
        <w:rPr>
          <w:rFonts w:ascii="Calibri" w:eastAsia="Times New Roman" w:hAnsi="Calibri"/>
        </w:rPr>
        <w:t xml:space="preserve">—Anatomy of an Excavation by the Griffith Institute: </w:t>
      </w:r>
      <w:hyperlink r:id="rId12" w:history="1">
        <w:r w:rsidRPr="001910FC">
          <w:rPr>
            <w:rStyle w:val="Hyperlink"/>
            <w:rFonts w:ascii="Calibri" w:eastAsia="Times New Roman" w:hAnsi="Calibri"/>
            <w:b/>
          </w:rPr>
          <w:t>http://www.griffith.ox.ac.uk/discoveringTut/</w:t>
        </w:r>
      </w:hyperlink>
      <w:r>
        <w:rPr>
          <w:rFonts w:ascii="Calibri" w:eastAsia="Times New Roman" w:hAnsi="Calibri"/>
          <w:b/>
        </w:rPr>
        <w:t xml:space="preserve"> </w:t>
      </w: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727BA4" w:rsidRPr="0082409C" w:rsidRDefault="00727BA4" w:rsidP="00727BA4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82409C">
        <w:rPr>
          <w:rFonts w:ascii="Calibri" w:eastAsia="Times New Roman" w:hAnsi="Calibri"/>
          <w:bCs/>
        </w:rPr>
        <w:t xml:space="preserve">“Researchers Say There May Be Undiscovered Tomb at Great Pyramid of Giza,” </w:t>
      </w:r>
      <w:r w:rsidRPr="0082409C">
        <w:rPr>
          <w:rFonts w:ascii="Calibri" w:eastAsia="Times New Roman" w:hAnsi="Calibri"/>
          <w:bCs/>
          <w:i/>
        </w:rPr>
        <w:t xml:space="preserve">New York Times </w:t>
      </w:r>
      <w:r w:rsidRPr="0082409C">
        <w:rPr>
          <w:rFonts w:ascii="Calibri" w:eastAsia="Times New Roman" w:hAnsi="Calibri"/>
          <w:bCs/>
        </w:rPr>
        <w:t xml:space="preserve">(11-11-2015): </w:t>
      </w:r>
      <w:hyperlink r:id="rId13" w:history="1">
        <w:r w:rsidRPr="001910FC">
          <w:rPr>
            <w:rStyle w:val="Hyperlink"/>
            <w:rFonts w:ascii="Calibri" w:eastAsia="Times New Roman" w:hAnsi="Calibri"/>
            <w:b/>
            <w:bCs/>
          </w:rPr>
          <w:t>http://www.nytimes.com/2015/11/12/science/great-pyramid-giza-possible-undiscovered-tomb.html?_r=0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104995" w:rsidRDefault="00104995">
      <w:bookmarkStart w:id="0" w:name="_GoBack"/>
      <w:bookmarkEnd w:id="0"/>
    </w:p>
    <w:sectPr w:rsidR="0010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A4"/>
    <w:rsid w:val="00104995"/>
    <w:rsid w:val="007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4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B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B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7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4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B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B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7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3Wvw6BivVI&amp;index=4&amp;list=PLBDA2E52FB1EF80C9" TargetMode="External"/><Relationship Id="rId13" Type="http://schemas.openxmlformats.org/officeDocument/2006/relationships/hyperlink" Target="http://www.nytimes.com/2015/11/12/science/great-pyramid-giza-possible-undiscovered-tomb.html?_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yptianhistorypodcast.com/category/archaeology/" TargetMode="External"/><Relationship Id="rId12" Type="http://schemas.openxmlformats.org/officeDocument/2006/relationships/hyperlink" Target="http://www.griffith.ox.ac.uk/discoveringT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pr.org/sections/thetwo-way/2017/03/09/519488251/massive-ancient-statue-discovered-submerged-in-mud-in-cairo" TargetMode="External"/><Relationship Id="rId11" Type="http://schemas.openxmlformats.org/officeDocument/2006/relationships/hyperlink" Target="http://www.pbs.org/wgbh/nova/ancient/lehner-giza.html" TargetMode="External"/><Relationship Id="rId5" Type="http://schemas.openxmlformats.org/officeDocument/2006/relationships/hyperlink" Target="https://www.sciencefocus.com/news/unbeerlievable-ancient-egyptian-ale-recreated-from-5000-year-old-yea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bc.co.uk/history/ancient/egypti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ientegypt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2019-07-09T20:38:00Z</dcterms:created>
  <dcterms:modified xsi:type="dcterms:W3CDTF">2019-07-09T20:39:00Z</dcterms:modified>
</cp:coreProperties>
</file>