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0F" w:rsidRDefault="006D280F" w:rsidP="006D280F">
      <w:pPr>
        <w:rPr>
          <w:b/>
        </w:rPr>
      </w:pPr>
      <w:r>
        <w:rPr>
          <w:b/>
        </w:rPr>
        <w:t xml:space="preserve">Chapter 19 </w:t>
      </w:r>
    </w:p>
    <w:p w:rsidR="00677B33" w:rsidRDefault="00677B33" w:rsidP="006D280F">
      <w:pPr>
        <w:rPr>
          <w:b/>
        </w:rPr>
      </w:pPr>
    </w:p>
    <w:p w:rsidR="00677B33" w:rsidRDefault="00677B33" w:rsidP="006D280F">
      <w:pPr>
        <w:rPr>
          <w:b/>
        </w:rPr>
      </w:pPr>
    </w:p>
    <w:p w:rsidR="006D280F" w:rsidRDefault="006D280F" w:rsidP="006D280F">
      <w:pPr>
        <w:rPr>
          <w:b/>
        </w:rPr>
      </w:pPr>
    </w:p>
    <w:p w:rsidR="006D280F" w:rsidRPr="0088389B" w:rsidRDefault="006D280F" w:rsidP="006D280F">
      <w:pPr>
        <w:spacing w:line="480" w:lineRule="auto"/>
        <w:rPr>
          <w:u w:val="single"/>
        </w:rPr>
      </w:pPr>
      <w:r w:rsidRPr="0088389B">
        <w:rPr>
          <w:u w:val="single"/>
        </w:rPr>
        <w:t>ATTEND AND REPORT</w:t>
      </w:r>
    </w:p>
    <w:p w:rsidR="006D280F" w:rsidRDefault="006D280F" w:rsidP="006D280F">
      <w:r>
        <w:t>Search the concert listing and club advertisements in your town for jazz listings and attend a jazz event. Share your reactions to the experience of live jazz using the Hearing Music Live report form.</w:t>
      </w:r>
    </w:p>
    <w:p w:rsidR="006D280F" w:rsidRDefault="006D280F" w:rsidP="006D280F"/>
    <w:p w:rsidR="00677B33" w:rsidRDefault="00677B33" w:rsidP="006D280F">
      <w:pPr>
        <w:rPr>
          <w:u w:val="single"/>
        </w:rPr>
      </w:pPr>
    </w:p>
    <w:p w:rsidR="00677B33" w:rsidRDefault="00677B33" w:rsidP="006D280F">
      <w:pPr>
        <w:rPr>
          <w:u w:val="single"/>
        </w:rPr>
      </w:pPr>
    </w:p>
    <w:p w:rsidR="006D280F" w:rsidRDefault="006D280F" w:rsidP="006D280F">
      <w:pPr>
        <w:rPr>
          <w:u w:val="single"/>
        </w:rPr>
      </w:pPr>
      <w:r w:rsidRPr="00044E95">
        <w:rPr>
          <w:u w:val="single"/>
        </w:rPr>
        <w:t>EXPLORE</w:t>
      </w:r>
    </w:p>
    <w:p w:rsidR="006D280F" w:rsidRPr="00044E95" w:rsidRDefault="006D280F" w:rsidP="006D280F">
      <w:pPr>
        <w:rPr>
          <w:u w:val="single"/>
        </w:rPr>
      </w:pPr>
    </w:p>
    <w:p w:rsidR="006D280F" w:rsidRDefault="00677B33" w:rsidP="006D280F">
      <w:hyperlink r:id="rId5" w:history="1">
        <w:r w:rsidR="006D280F" w:rsidRPr="002C54E9">
          <w:rPr>
            <w:rStyle w:val="Hyperlink"/>
          </w:rPr>
          <w:t>http://www.smithsonianjazz.org/</w:t>
        </w:r>
      </w:hyperlink>
    </w:p>
    <w:p w:rsidR="006D280F" w:rsidRDefault="006D280F" w:rsidP="006D280F">
      <w:r>
        <w:t>Search the site at this link, the Smithsonian Jazz National Museum of American History.  Click on the “Explore” link and choose one of the following links:  “Duke’s Music Class”, “Louis’s Music Class”, or “Ella’s Singing Class”.  Participate in the activity at that link.</w:t>
      </w:r>
    </w:p>
    <w:p w:rsidR="006D280F" w:rsidRDefault="006D280F" w:rsidP="006D280F"/>
    <w:p w:rsidR="00677B33" w:rsidRDefault="00677B33" w:rsidP="006D280F">
      <w:pPr>
        <w:spacing w:before="100" w:beforeAutospacing="1" w:after="100" w:afterAutospacing="1"/>
        <w:outlineLvl w:val="0"/>
        <w:rPr>
          <w:u w:val="single"/>
        </w:rPr>
      </w:pPr>
    </w:p>
    <w:p w:rsidR="006D280F" w:rsidRDefault="006D280F" w:rsidP="006D280F">
      <w:pPr>
        <w:spacing w:before="100" w:beforeAutospacing="1" w:after="100" w:afterAutospacing="1"/>
        <w:outlineLvl w:val="0"/>
      </w:pPr>
      <w:r w:rsidRPr="009C203E">
        <w:rPr>
          <w:rFonts w:ascii="Times" w:hAnsi="Times"/>
          <w:u w:val="single"/>
        </w:rPr>
        <w:t>SHARE</w:t>
      </w:r>
      <w:r>
        <w:rPr>
          <w:rFonts w:ascii="Times" w:hAnsi="Times"/>
        </w:rPr>
        <w:t xml:space="preserve"> </w:t>
      </w:r>
    </w:p>
    <w:p w:rsidR="006D280F" w:rsidRDefault="006D280F" w:rsidP="006D280F">
      <w:pPr>
        <w:spacing w:before="100" w:beforeAutospacing="1" w:after="100" w:afterAutospacing="1"/>
        <w:outlineLvl w:val="0"/>
      </w:pPr>
      <w:r>
        <w:t>Chances are that you improvise music and may not know it.  If you hum or whistle to yourself you might be improvising as you embellish a song that you know, or making up a melody of your own.  Try humming or singing a song that you are familiar with.  Next, can you change the rhythm or tempo of the melody slightly?  Or, can you embellish or change the melody in some way that you like?  That’s improvising.   Try this with another member of the class or a partner and note how the two of you produce different ideas about the same song</w:t>
      </w:r>
    </w:p>
    <w:p w:rsidR="00DC4434" w:rsidRDefault="00DC4434" w:rsidP="006D280F">
      <w:pPr>
        <w:rPr>
          <w:u w:val="single"/>
        </w:rPr>
      </w:pPr>
    </w:p>
    <w:p w:rsidR="00677B33" w:rsidRDefault="00677B33" w:rsidP="006D280F"/>
    <w:p w:rsidR="006D280F" w:rsidRDefault="006D280F" w:rsidP="006D280F">
      <w:pPr>
        <w:spacing w:line="480" w:lineRule="auto"/>
      </w:pPr>
      <w:r>
        <w:rPr>
          <w:u w:val="single"/>
        </w:rPr>
        <w:t xml:space="preserve">EXPLORE </w:t>
      </w:r>
    </w:p>
    <w:p w:rsidR="006D280F" w:rsidRDefault="006D280F" w:rsidP="006D280F">
      <w:pPr>
        <w:rPr>
          <w:rStyle w:val="Hyperlink"/>
        </w:rPr>
      </w:pPr>
      <w:r>
        <w:t xml:space="preserve">Return to the Smithsonian Jazz site to explore other styles of jazz through the recordings, podcasts, and videos.  </w:t>
      </w:r>
      <w:hyperlink r:id="rId6" w:history="1">
        <w:r w:rsidRPr="002C54E9">
          <w:rPr>
            <w:rStyle w:val="Hyperlink"/>
          </w:rPr>
          <w:t>http://www.smithsonianjazz.org/</w:t>
        </w:r>
      </w:hyperlink>
    </w:p>
    <w:p w:rsidR="00DC4434" w:rsidRDefault="00DC4434" w:rsidP="006D280F">
      <w:pPr>
        <w:rPr>
          <w:rStyle w:val="Hyperlink"/>
        </w:rPr>
      </w:pPr>
    </w:p>
    <w:p w:rsidR="00B15E84" w:rsidRDefault="00B15E84">
      <w:bookmarkStart w:id="0" w:name="_GoBack"/>
      <w:bookmarkEnd w:id="0"/>
    </w:p>
    <w:sectPr w:rsidR="00B15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0F"/>
    <w:rsid w:val="00677B33"/>
    <w:rsid w:val="006D280F"/>
    <w:rsid w:val="00B15E84"/>
    <w:rsid w:val="00DC4434"/>
    <w:rsid w:val="00FC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0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0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mithsonianjazz.org/" TargetMode="External"/><Relationship Id="rId5" Type="http://schemas.openxmlformats.org/officeDocument/2006/relationships/hyperlink" Target="http://www.smithsonianjazz.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1152</Characters>
  <Application>Microsoft Office Word</Application>
  <DocSecurity>0</DocSecurity>
  <Lines>9</Lines>
  <Paragraphs>2</Paragraphs>
  <ScaleCrop>false</ScaleCrop>
  <Company>Oxford University Press</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 Erin</dc:creator>
  <cp:lastModifiedBy>Keffer, Meredith</cp:lastModifiedBy>
  <cp:revision>4</cp:revision>
  <dcterms:created xsi:type="dcterms:W3CDTF">2015-06-09T13:52:00Z</dcterms:created>
  <dcterms:modified xsi:type="dcterms:W3CDTF">2015-06-17T18:40:00Z</dcterms:modified>
</cp:coreProperties>
</file>