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1E3C" w14:textId="3066B9BC" w:rsidR="00114E39" w:rsidRPr="00253CE0" w:rsidRDefault="00253CE0" w:rsidP="00253CE0">
      <w:pPr>
        <w:tabs>
          <w:tab w:val="left" w:pos="360"/>
        </w:tabs>
        <w:spacing w:line="360" w:lineRule="auto"/>
        <w:rPr>
          <w:rFonts w:ascii="Times" w:hAnsi="Times"/>
          <w:b/>
          <w:color w:val="FF0000"/>
        </w:rPr>
      </w:pPr>
      <w:r>
        <w:rPr>
          <w:rFonts w:ascii="Times" w:hAnsi="Times"/>
          <w:b/>
          <w:color w:val="000000" w:themeColor="text1"/>
          <w:u w:val="single"/>
        </w:rPr>
        <w:t>CHAPTER THREE CHECKLIST</w:t>
      </w:r>
      <w:r w:rsidR="00114E39" w:rsidRPr="00253CE0">
        <w:rPr>
          <w:rFonts w:ascii="Times" w:hAnsi="Times"/>
          <w:b/>
          <w:color w:val="000000" w:themeColor="text1"/>
        </w:rPr>
        <w:t xml:space="preserve">: DEVELOPING VALUE STRUCTURE AND THE ILLUSION OF VOLUME </w:t>
      </w:r>
      <w:r>
        <w:rPr>
          <w:rFonts w:ascii="Times" w:hAnsi="Times"/>
          <w:b/>
          <w:color w:val="000000" w:themeColor="text1"/>
        </w:rPr>
        <w:tab/>
      </w:r>
      <w:r>
        <w:rPr>
          <w:rFonts w:ascii="Times" w:hAnsi="Times"/>
          <w:b/>
          <w:color w:val="000000" w:themeColor="text1"/>
        </w:rPr>
        <w:tab/>
      </w:r>
    </w:p>
    <w:p w14:paraId="0544BA6B" w14:textId="77777777" w:rsidR="00114E39" w:rsidRPr="009D4DB7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  <w:sz w:val="16"/>
          <w:szCs w:val="16"/>
        </w:rPr>
      </w:pPr>
    </w:p>
    <w:p w14:paraId="38B04D73" w14:textId="6D681D75" w:rsidR="00114E39" w:rsidRPr="00980F63" w:rsidRDefault="009D6D06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 w:rsidR="00114E39">
        <w:rPr>
          <w:rFonts w:ascii="Times" w:hAnsi="Times"/>
          <w:b/>
        </w:rPr>
        <w:t>WORKING WITH LIGHT AND SHADOW</w:t>
      </w:r>
      <w:r w:rsidR="00253CE0"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135896">
        <w:rPr>
          <w:rFonts w:ascii="Times" w:hAnsi="Times"/>
          <w:b/>
        </w:rPr>
        <w:t>s</w:t>
      </w:r>
      <w:proofErr w:type="spellEnd"/>
      <w:r w:rsidR="00135896">
        <w:rPr>
          <w:rFonts w:ascii="Times" w:hAnsi="Times"/>
          <w:b/>
        </w:rPr>
        <w:t xml:space="preserve"> 64-83</w:t>
      </w:r>
      <w:r w:rsidR="00253CE0">
        <w:rPr>
          <w:rFonts w:ascii="Times" w:hAnsi="Times"/>
          <w:b/>
        </w:rPr>
        <w:t>)</w:t>
      </w:r>
    </w:p>
    <w:p w14:paraId="5E97FF8E" w14:textId="55FDC5B1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A General-to-Specific Approach to Building Value Structure</w:t>
      </w:r>
      <w:r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135896">
        <w:rPr>
          <w:rFonts w:ascii="Times" w:hAnsi="Times"/>
          <w:b/>
        </w:rPr>
        <w:t>s</w:t>
      </w:r>
      <w:proofErr w:type="spellEnd"/>
      <w:r w:rsidR="00135896">
        <w:rPr>
          <w:rFonts w:ascii="Times" w:hAnsi="Times"/>
          <w:b/>
        </w:rPr>
        <w:t xml:space="preserve"> 65-66</w:t>
      </w:r>
      <w:r>
        <w:rPr>
          <w:rFonts w:ascii="Times" w:hAnsi="Times"/>
          <w:b/>
        </w:rPr>
        <w:t>)</w:t>
      </w:r>
    </w:p>
    <w:p w14:paraId="0833CF12" w14:textId="7D0ECB85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Imagine Building a House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135896">
        <w:rPr>
          <w:rFonts w:ascii="Times" w:hAnsi="Times"/>
        </w:rPr>
        <w:t>s</w:t>
      </w:r>
      <w:proofErr w:type="spellEnd"/>
      <w:r w:rsidR="00135896">
        <w:rPr>
          <w:rFonts w:ascii="Times" w:hAnsi="Times"/>
        </w:rPr>
        <w:t xml:space="preserve"> 65-66</w:t>
      </w:r>
      <w:r>
        <w:rPr>
          <w:rFonts w:ascii="Times" w:hAnsi="Times"/>
        </w:rPr>
        <w:t>)</w:t>
      </w:r>
    </w:p>
    <w:p w14:paraId="469B88E8" w14:textId="30FF2A57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Using Value to Establish an Effect or a Mood</w:t>
      </w:r>
      <w:r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135896">
        <w:rPr>
          <w:rFonts w:ascii="Times" w:hAnsi="Times"/>
          <w:b/>
        </w:rPr>
        <w:t>s</w:t>
      </w:r>
      <w:proofErr w:type="spellEnd"/>
      <w:r w:rsidR="00135896">
        <w:rPr>
          <w:rFonts w:ascii="Times" w:hAnsi="Times"/>
          <w:b/>
        </w:rPr>
        <w:t xml:space="preserve"> 66-69</w:t>
      </w:r>
      <w:r>
        <w:rPr>
          <w:rFonts w:ascii="Times" w:hAnsi="Times"/>
          <w:b/>
        </w:rPr>
        <w:t>)</w:t>
      </w:r>
    </w:p>
    <w:p w14:paraId="57DFFBEE" w14:textId="4738FCD1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Chiaroscuro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66</w:t>
      </w:r>
      <w:r>
        <w:rPr>
          <w:rFonts w:ascii="Times" w:hAnsi="Times"/>
        </w:rPr>
        <w:t>)</w:t>
      </w:r>
    </w:p>
    <w:p w14:paraId="46D0B686" w14:textId="20FEFBCC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Tenebrism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67</w:t>
      </w:r>
      <w:r>
        <w:rPr>
          <w:rFonts w:ascii="Times" w:hAnsi="Times"/>
        </w:rPr>
        <w:t>)</w:t>
      </w:r>
    </w:p>
    <w:p w14:paraId="4FF6FD15" w14:textId="71F0A68B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Plastic Value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135896">
        <w:rPr>
          <w:rFonts w:ascii="Times" w:hAnsi="Times"/>
        </w:rPr>
        <w:t>s</w:t>
      </w:r>
      <w:proofErr w:type="spellEnd"/>
      <w:r w:rsidR="00135896">
        <w:rPr>
          <w:rFonts w:ascii="Times" w:hAnsi="Times"/>
        </w:rPr>
        <w:t xml:space="preserve"> 67-68</w:t>
      </w:r>
      <w:r>
        <w:rPr>
          <w:rFonts w:ascii="Times" w:hAnsi="Times"/>
        </w:rPr>
        <w:t>)</w:t>
      </w:r>
    </w:p>
    <w:p w14:paraId="5157F6A1" w14:textId="20FDB811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Low-Key Value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68</w:t>
      </w:r>
      <w:r>
        <w:rPr>
          <w:rFonts w:ascii="Times" w:hAnsi="Times"/>
        </w:rPr>
        <w:t>)</w:t>
      </w:r>
    </w:p>
    <w:p w14:paraId="369D5CD3" w14:textId="6DECA663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Middle-Key Value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68</w:t>
      </w:r>
      <w:r>
        <w:rPr>
          <w:rFonts w:ascii="Times" w:hAnsi="Times"/>
        </w:rPr>
        <w:t>)</w:t>
      </w:r>
    </w:p>
    <w:p w14:paraId="4DFED86D" w14:textId="3A8CDA73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High-Key Value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69</w:t>
      </w:r>
      <w:r>
        <w:rPr>
          <w:rFonts w:ascii="Times" w:hAnsi="Times"/>
        </w:rPr>
        <w:t>)</w:t>
      </w:r>
    </w:p>
    <w:p w14:paraId="44C1BC44" w14:textId="634A5D60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Value and Texture</w:t>
      </w:r>
      <w:r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135896">
        <w:rPr>
          <w:rFonts w:ascii="Times" w:hAnsi="Times"/>
          <w:b/>
        </w:rPr>
        <w:t>s</w:t>
      </w:r>
      <w:proofErr w:type="spellEnd"/>
      <w:r w:rsidR="00135896">
        <w:rPr>
          <w:rFonts w:ascii="Times" w:hAnsi="Times"/>
          <w:b/>
        </w:rPr>
        <w:t xml:space="preserve"> 69-72</w:t>
      </w:r>
      <w:r>
        <w:rPr>
          <w:rFonts w:ascii="Times" w:hAnsi="Times"/>
          <w:b/>
        </w:rPr>
        <w:t>)</w:t>
      </w:r>
    </w:p>
    <w:p w14:paraId="57606168" w14:textId="1A99174B" w:rsidR="00114E39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Some Different Kinds of Texture</w:t>
      </w:r>
      <w:r>
        <w:rPr>
          <w:rFonts w:ascii="Times" w:hAnsi="Times"/>
        </w:rPr>
        <w:t xml:space="preserve"> (</w:t>
      </w:r>
      <w:proofErr w:type="spellStart"/>
      <w:r w:rsidR="009D6D06">
        <w:rPr>
          <w:rFonts w:ascii="Times" w:hAnsi="Times"/>
        </w:rPr>
        <w:t>pg</w:t>
      </w:r>
      <w:r w:rsidR="00135896">
        <w:rPr>
          <w:rFonts w:ascii="Times" w:hAnsi="Times"/>
        </w:rPr>
        <w:t>s</w:t>
      </w:r>
      <w:proofErr w:type="spellEnd"/>
      <w:r w:rsidR="00135896">
        <w:rPr>
          <w:rFonts w:ascii="Times" w:hAnsi="Times"/>
        </w:rPr>
        <w:t xml:space="preserve"> 70-72</w:t>
      </w:r>
      <w:r w:rsidR="009D6D06">
        <w:rPr>
          <w:rFonts w:ascii="Times" w:hAnsi="Times"/>
        </w:rPr>
        <w:t>)</w:t>
      </w:r>
    </w:p>
    <w:p w14:paraId="670B089C" w14:textId="1AD2095B" w:rsidR="009D6D06" w:rsidRPr="003A17A2" w:rsidRDefault="009D6D06" w:rsidP="009D6D06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</w:rPr>
      </w:pPr>
      <w:r>
        <w:rPr>
          <w:rFonts w:ascii="Times" w:hAnsi="Times"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b/>
        </w:rPr>
        <w:sym w:font="Symbol" w:char="F090"/>
      </w:r>
      <w:r w:rsidRPr="003A17A2">
        <w:rPr>
          <w:rFonts w:ascii="Times" w:hAnsi="Times"/>
          <w:b/>
          <w:i/>
        </w:rPr>
        <w:t xml:space="preserve"> </w:t>
      </w:r>
      <w:r w:rsidRPr="003A17A2">
        <w:rPr>
          <w:rFonts w:ascii="Times" w:hAnsi="Times"/>
          <w:i/>
        </w:rPr>
        <w:t>Actual Texture (</w:t>
      </w:r>
      <w:proofErr w:type="spellStart"/>
      <w:r w:rsidRPr="003A17A2">
        <w:rPr>
          <w:rFonts w:ascii="Times" w:hAnsi="Times"/>
          <w:i/>
        </w:rPr>
        <w:t>pg</w:t>
      </w:r>
      <w:proofErr w:type="spellEnd"/>
      <w:r w:rsidRPr="003A17A2">
        <w:rPr>
          <w:rFonts w:ascii="Times" w:hAnsi="Times"/>
          <w:i/>
        </w:rPr>
        <w:t xml:space="preserve"> </w:t>
      </w:r>
      <w:r w:rsidR="00135896">
        <w:rPr>
          <w:rFonts w:ascii="Times" w:hAnsi="Times"/>
          <w:i/>
        </w:rPr>
        <w:t>70</w:t>
      </w:r>
      <w:r w:rsidRPr="003A17A2">
        <w:rPr>
          <w:rFonts w:ascii="Times" w:hAnsi="Times"/>
          <w:i/>
        </w:rPr>
        <w:t>)</w:t>
      </w:r>
    </w:p>
    <w:p w14:paraId="12A6516D" w14:textId="2B77DAED" w:rsidR="009D6D06" w:rsidRPr="003A17A2" w:rsidRDefault="009D6D06" w:rsidP="009D6D06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</w:rPr>
      </w:pP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b/>
        </w:rPr>
        <w:sym w:font="Symbol" w:char="F090"/>
      </w:r>
      <w:r w:rsidRPr="003A17A2">
        <w:rPr>
          <w:rFonts w:ascii="Times" w:hAnsi="Times"/>
          <w:b/>
          <w:i/>
        </w:rPr>
        <w:t xml:space="preserve"> </w:t>
      </w:r>
      <w:r w:rsidRPr="003A17A2">
        <w:rPr>
          <w:rFonts w:ascii="Times" w:hAnsi="Times"/>
          <w:i/>
        </w:rPr>
        <w:t>Simulated Texture (</w:t>
      </w:r>
      <w:proofErr w:type="spellStart"/>
      <w:r w:rsidRPr="003A17A2">
        <w:rPr>
          <w:rFonts w:ascii="Times" w:hAnsi="Times"/>
          <w:i/>
        </w:rPr>
        <w:t>pg</w:t>
      </w:r>
      <w:proofErr w:type="spellEnd"/>
      <w:r w:rsidRPr="003A17A2">
        <w:rPr>
          <w:rFonts w:ascii="Times" w:hAnsi="Times"/>
          <w:i/>
        </w:rPr>
        <w:t xml:space="preserve"> </w:t>
      </w:r>
      <w:r w:rsidR="00135896">
        <w:rPr>
          <w:rFonts w:ascii="Times" w:hAnsi="Times"/>
          <w:i/>
        </w:rPr>
        <w:t>70</w:t>
      </w:r>
      <w:r w:rsidRPr="003A17A2">
        <w:rPr>
          <w:rFonts w:ascii="Times" w:hAnsi="Times"/>
          <w:i/>
        </w:rPr>
        <w:t>)</w:t>
      </w:r>
    </w:p>
    <w:p w14:paraId="08A5229B" w14:textId="66CFFA10" w:rsidR="009D6D06" w:rsidRPr="003A17A2" w:rsidRDefault="009D6D06" w:rsidP="009D6D06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</w:rPr>
      </w:pP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b/>
        </w:rPr>
        <w:sym w:font="Symbol" w:char="F090"/>
      </w:r>
      <w:r w:rsidRPr="003A17A2">
        <w:rPr>
          <w:rFonts w:ascii="Times" w:hAnsi="Times"/>
          <w:b/>
          <w:i/>
        </w:rPr>
        <w:t xml:space="preserve"> </w:t>
      </w:r>
      <w:r w:rsidRPr="003A17A2">
        <w:rPr>
          <w:rFonts w:ascii="Times" w:hAnsi="Times"/>
          <w:i/>
        </w:rPr>
        <w:t>Uniform Texture (</w:t>
      </w:r>
      <w:proofErr w:type="spellStart"/>
      <w:r w:rsidRPr="003A17A2">
        <w:rPr>
          <w:rFonts w:ascii="Times" w:hAnsi="Times"/>
          <w:i/>
        </w:rPr>
        <w:t>pg</w:t>
      </w:r>
      <w:proofErr w:type="spellEnd"/>
      <w:r w:rsidR="00135896">
        <w:rPr>
          <w:rFonts w:ascii="Times" w:hAnsi="Times"/>
          <w:i/>
        </w:rPr>
        <w:t xml:space="preserve"> 70</w:t>
      </w:r>
      <w:r w:rsidRPr="003A17A2">
        <w:rPr>
          <w:rFonts w:ascii="Times" w:hAnsi="Times"/>
          <w:i/>
        </w:rPr>
        <w:t>)</w:t>
      </w:r>
    </w:p>
    <w:p w14:paraId="1564FE20" w14:textId="69455FDF" w:rsidR="009D6D06" w:rsidRPr="003A17A2" w:rsidRDefault="009D6D06" w:rsidP="009D6D06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</w:rPr>
      </w:pP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b/>
        </w:rPr>
        <w:sym w:font="Symbol" w:char="F090"/>
      </w:r>
      <w:r w:rsidRPr="003A17A2">
        <w:rPr>
          <w:rFonts w:ascii="Times" w:hAnsi="Times"/>
          <w:b/>
          <w:i/>
        </w:rPr>
        <w:t xml:space="preserve"> </w:t>
      </w:r>
      <w:r w:rsidRPr="003A17A2">
        <w:rPr>
          <w:rFonts w:ascii="Times" w:hAnsi="Times"/>
          <w:i/>
        </w:rPr>
        <w:t>Invented Texture (</w:t>
      </w:r>
      <w:proofErr w:type="spellStart"/>
      <w:r w:rsidRPr="003A17A2">
        <w:rPr>
          <w:rFonts w:ascii="Times" w:hAnsi="Times"/>
          <w:i/>
        </w:rPr>
        <w:t>pg</w:t>
      </w:r>
      <w:proofErr w:type="spellEnd"/>
      <w:r w:rsidRPr="003A17A2">
        <w:rPr>
          <w:rFonts w:ascii="Times" w:hAnsi="Times"/>
          <w:i/>
        </w:rPr>
        <w:t xml:space="preserve"> </w:t>
      </w:r>
      <w:r w:rsidR="00135896">
        <w:rPr>
          <w:rFonts w:ascii="Times" w:hAnsi="Times"/>
          <w:i/>
        </w:rPr>
        <w:t>70</w:t>
      </w:r>
      <w:r w:rsidRPr="003A17A2">
        <w:rPr>
          <w:rFonts w:ascii="Times" w:hAnsi="Times"/>
          <w:i/>
        </w:rPr>
        <w:t>)</w:t>
      </w:r>
    </w:p>
    <w:p w14:paraId="3E7F16B0" w14:textId="0D7AA326" w:rsidR="009D6D06" w:rsidRPr="003A17A2" w:rsidRDefault="009D6D06" w:rsidP="009D6D06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" w:hAnsi="Times"/>
          <w:i/>
        </w:rPr>
      </w:pP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i/>
        </w:rPr>
        <w:tab/>
      </w:r>
      <w:r w:rsidRPr="003A17A2">
        <w:rPr>
          <w:rFonts w:ascii="Times" w:hAnsi="Times"/>
          <w:b/>
        </w:rPr>
        <w:sym w:font="Symbol" w:char="F090"/>
      </w:r>
      <w:r w:rsidRPr="003A17A2">
        <w:rPr>
          <w:rFonts w:ascii="Times" w:hAnsi="Times"/>
          <w:b/>
          <w:i/>
        </w:rPr>
        <w:t xml:space="preserve"> </w:t>
      </w:r>
      <w:r w:rsidRPr="003A17A2">
        <w:rPr>
          <w:rFonts w:ascii="Times" w:hAnsi="Times"/>
          <w:i/>
        </w:rPr>
        <w:t>Frottage (</w:t>
      </w:r>
      <w:proofErr w:type="spellStart"/>
      <w:r w:rsidRPr="003A17A2">
        <w:rPr>
          <w:rFonts w:ascii="Times" w:hAnsi="Times"/>
          <w:i/>
        </w:rPr>
        <w:t>pg</w:t>
      </w:r>
      <w:proofErr w:type="spellEnd"/>
      <w:r w:rsidRPr="003A17A2">
        <w:rPr>
          <w:rFonts w:ascii="Times" w:hAnsi="Times"/>
          <w:i/>
        </w:rPr>
        <w:t xml:space="preserve"> </w:t>
      </w:r>
      <w:r w:rsidR="00135896">
        <w:rPr>
          <w:rFonts w:ascii="Times" w:hAnsi="Times"/>
          <w:i/>
        </w:rPr>
        <w:t>72</w:t>
      </w:r>
      <w:r w:rsidRPr="003A17A2">
        <w:rPr>
          <w:rFonts w:ascii="Times" w:hAnsi="Times"/>
          <w:i/>
        </w:rPr>
        <w:t>)</w:t>
      </w:r>
    </w:p>
    <w:p w14:paraId="2785B16B" w14:textId="3A393C51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Four Things to Look for When Identifying Value Structure</w:t>
      </w:r>
      <w:r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135896">
        <w:rPr>
          <w:rFonts w:ascii="Times" w:hAnsi="Times"/>
          <w:b/>
        </w:rPr>
        <w:t>s</w:t>
      </w:r>
      <w:proofErr w:type="spellEnd"/>
      <w:r w:rsidR="00135896">
        <w:rPr>
          <w:rFonts w:ascii="Times" w:hAnsi="Times"/>
          <w:b/>
        </w:rPr>
        <w:t xml:space="preserve"> 72-74</w:t>
      </w:r>
      <w:r>
        <w:rPr>
          <w:rFonts w:ascii="Times" w:hAnsi="Times"/>
          <w:b/>
        </w:rPr>
        <w:t>)</w:t>
      </w:r>
    </w:p>
    <w:p w14:paraId="4EF41928" w14:textId="55F32A15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The Light Source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135896">
        <w:rPr>
          <w:rFonts w:ascii="Times" w:hAnsi="Times"/>
        </w:rPr>
        <w:t>s</w:t>
      </w:r>
      <w:proofErr w:type="spellEnd"/>
      <w:r w:rsidR="00135896">
        <w:rPr>
          <w:rFonts w:ascii="Times" w:hAnsi="Times"/>
        </w:rPr>
        <w:t xml:space="preserve"> 72-73</w:t>
      </w:r>
      <w:r>
        <w:rPr>
          <w:rFonts w:ascii="Times" w:hAnsi="Times"/>
        </w:rPr>
        <w:t>)</w:t>
      </w:r>
    </w:p>
    <w:p w14:paraId="0575F1B8" w14:textId="490D2CA1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The Shape of Areas of Shadow and Light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73</w:t>
      </w:r>
      <w:r>
        <w:rPr>
          <w:rFonts w:ascii="Times" w:hAnsi="Times"/>
        </w:rPr>
        <w:t>)</w:t>
      </w:r>
    </w:p>
    <w:p w14:paraId="18C6DFAF" w14:textId="6F78260E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Variations of Value Within Larger Shapes of Value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135896">
        <w:rPr>
          <w:rFonts w:ascii="Times" w:hAnsi="Times"/>
        </w:rPr>
        <w:t>s</w:t>
      </w:r>
      <w:proofErr w:type="spellEnd"/>
      <w:r w:rsidR="00135896">
        <w:rPr>
          <w:rFonts w:ascii="Times" w:hAnsi="Times"/>
        </w:rPr>
        <w:t xml:space="preserve"> 73-74</w:t>
      </w:r>
      <w:r>
        <w:rPr>
          <w:rFonts w:ascii="Times" w:hAnsi="Times"/>
        </w:rPr>
        <w:t>)</w:t>
      </w:r>
    </w:p>
    <w:p w14:paraId="20800D20" w14:textId="7B4001F6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Edge Quality of Shapes of Value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74</w:t>
      </w:r>
      <w:r>
        <w:rPr>
          <w:rFonts w:ascii="Times" w:hAnsi="Times"/>
        </w:rPr>
        <w:t>)</w:t>
      </w:r>
    </w:p>
    <w:p w14:paraId="6B844237" w14:textId="18713F61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Various Methods for Applying Value</w:t>
      </w:r>
      <w:r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135896">
        <w:rPr>
          <w:rFonts w:ascii="Times" w:hAnsi="Times"/>
          <w:b/>
        </w:rPr>
        <w:t>s</w:t>
      </w:r>
      <w:proofErr w:type="spellEnd"/>
      <w:r w:rsidR="00135896">
        <w:rPr>
          <w:rFonts w:ascii="Times" w:hAnsi="Times"/>
          <w:b/>
        </w:rPr>
        <w:t xml:space="preserve"> 74-80</w:t>
      </w:r>
      <w:r>
        <w:rPr>
          <w:rFonts w:ascii="Times" w:hAnsi="Times"/>
          <w:b/>
        </w:rPr>
        <w:t>)</w:t>
      </w:r>
    </w:p>
    <w:p w14:paraId="4BED1DA8" w14:textId="7614A952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Continuous Tone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6297A29A" w14:textId="5801C0F2" w:rsidR="00114E39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Hatching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3933CC1B" w14:textId="37CFAD4D" w:rsidR="009D6D06" w:rsidRPr="009D6D06" w:rsidRDefault="009D6D06" w:rsidP="009D6D06">
      <w:pPr>
        <w:tabs>
          <w:tab w:val="left" w:pos="360"/>
          <w:tab w:val="left" w:pos="1080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Parallel Hatching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18C41215" w14:textId="5E80AB64" w:rsidR="009D6D06" w:rsidRDefault="009D6D06" w:rsidP="009D6D06">
      <w:pPr>
        <w:tabs>
          <w:tab w:val="left" w:pos="360"/>
          <w:tab w:val="left" w:pos="1080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Contour Hatching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41DA38E7" w14:textId="03D4D9B2" w:rsidR="009D6D06" w:rsidRPr="00FF2EBF" w:rsidRDefault="009D6D06" w:rsidP="009D6D06">
      <w:pPr>
        <w:tabs>
          <w:tab w:val="left" w:pos="360"/>
          <w:tab w:val="left" w:pos="1080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sym w:font="Symbol" w:char="F090"/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>Cross-Hatching (</w:t>
      </w:r>
      <w:proofErr w:type="spellStart"/>
      <w:r>
        <w:rPr>
          <w:rFonts w:ascii="Times" w:hAnsi="Times"/>
        </w:rPr>
        <w:t>pg</w:t>
      </w:r>
      <w:proofErr w:type="spellEnd"/>
      <w:r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6E45CF59" w14:textId="092F7857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Stippling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07308EA2" w14:textId="33414554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Mark Making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proofErr w:type="spellEnd"/>
      <w:r w:rsidR="00253CE0">
        <w:rPr>
          <w:rFonts w:ascii="Times" w:hAnsi="Times"/>
        </w:rPr>
        <w:t xml:space="preserve"> </w:t>
      </w:r>
      <w:r w:rsidR="00135896">
        <w:rPr>
          <w:rFonts w:ascii="Times" w:hAnsi="Times"/>
        </w:rPr>
        <w:t>75</w:t>
      </w:r>
      <w:r>
        <w:rPr>
          <w:rFonts w:ascii="Times" w:hAnsi="Times"/>
        </w:rPr>
        <w:t>)</w:t>
      </w:r>
    </w:p>
    <w:p w14:paraId="6CDC95B8" w14:textId="45731859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Subtractive Drawing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6F7412">
        <w:rPr>
          <w:rFonts w:ascii="Times" w:hAnsi="Times"/>
        </w:rPr>
        <w:t>s</w:t>
      </w:r>
      <w:proofErr w:type="spellEnd"/>
      <w:r w:rsidR="006F7412">
        <w:rPr>
          <w:rFonts w:ascii="Times" w:hAnsi="Times"/>
        </w:rPr>
        <w:t xml:space="preserve"> 75-76</w:t>
      </w:r>
      <w:r>
        <w:rPr>
          <w:rFonts w:ascii="Times" w:hAnsi="Times"/>
        </w:rPr>
        <w:t>)</w:t>
      </w:r>
    </w:p>
    <w:p w14:paraId="6568AEE0" w14:textId="7BB88F76" w:rsidR="00114E39" w:rsidRPr="005C6EDC" w:rsidRDefault="005C6EDC" w:rsidP="00253CE0">
      <w:pPr>
        <w:tabs>
          <w:tab w:val="left" w:pos="360"/>
        </w:tabs>
        <w:spacing w:line="360" w:lineRule="auto"/>
        <w:rPr>
          <w:rFonts w:ascii="Times" w:hAnsi="Times"/>
          <w:bCs/>
        </w:rPr>
      </w:pPr>
      <w:r>
        <w:rPr>
          <w:rFonts w:ascii="Times" w:hAnsi="Times"/>
        </w:rPr>
        <w:tab/>
      </w:r>
      <w:r w:rsidR="00114E39" w:rsidRPr="00FF2EBF">
        <w:rPr>
          <w:rFonts w:ascii="Times" w:hAnsi="Times"/>
        </w:rPr>
        <w:tab/>
      </w:r>
      <w:r w:rsidR="00253CE0" w:rsidRPr="005C6EDC">
        <w:rPr>
          <w:rFonts w:ascii="Times" w:hAnsi="Times"/>
          <w:b/>
        </w:rPr>
        <w:sym w:font="Symbol" w:char="F090"/>
      </w:r>
      <w:r w:rsidR="00253CE0" w:rsidRPr="005C6EDC">
        <w:rPr>
          <w:rFonts w:ascii="Times" w:hAnsi="Times"/>
          <w:bCs/>
        </w:rPr>
        <w:t xml:space="preserve"> </w:t>
      </w:r>
      <w:r w:rsidR="00114E39" w:rsidRPr="005C6EDC">
        <w:rPr>
          <w:rFonts w:ascii="Times" w:hAnsi="Times"/>
          <w:bCs/>
        </w:rPr>
        <w:t>An Alternative Subtractive Process (</w:t>
      </w:r>
      <w:proofErr w:type="spellStart"/>
      <w:r w:rsidR="00253CE0" w:rsidRPr="005C6EDC">
        <w:rPr>
          <w:rFonts w:ascii="Times" w:hAnsi="Times"/>
          <w:bCs/>
        </w:rPr>
        <w:t>pg</w:t>
      </w:r>
      <w:r w:rsidR="006F7412">
        <w:rPr>
          <w:rFonts w:ascii="Times" w:hAnsi="Times"/>
          <w:bCs/>
        </w:rPr>
        <w:t>s</w:t>
      </w:r>
      <w:proofErr w:type="spellEnd"/>
      <w:r w:rsidR="00253CE0" w:rsidRPr="005C6EDC">
        <w:rPr>
          <w:rFonts w:ascii="Times" w:hAnsi="Times"/>
          <w:bCs/>
        </w:rPr>
        <w:t xml:space="preserve"> </w:t>
      </w:r>
      <w:r w:rsidR="006F7412">
        <w:rPr>
          <w:rFonts w:ascii="Times" w:hAnsi="Times"/>
          <w:bCs/>
        </w:rPr>
        <w:t>78-80</w:t>
      </w:r>
      <w:r w:rsidR="00114E39" w:rsidRPr="005C6EDC">
        <w:rPr>
          <w:rFonts w:ascii="Times" w:hAnsi="Times"/>
          <w:bCs/>
        </w:rPr>
        <w:t>)</w:t>
      </w:r>
    </w:p>
    <w:p w14:paraId="7C09AB1A" w14:textId="7531DE17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565E66">
        <w:rPr>
          <w:rFonts w:ascii="Times" w:hAnsi="Times"/>
          <w:b/>
        </w:rPr>
        <w:t>Toned Paper (</w:t>
      </w:r>
      <w:proofErr w:type="spellStart"/>
      <w:r w:rsidR="00253CE0" w:rsidRPr="00565E66">
        <w:rPr>
          <w:rFonts w:ascii="Times" w:hAnsi="Times"/>
          <w:b/>
        </w:rPr>
        <w:t>pg</w:t>
      </w:r>
      <w:proofErr w:type="spellEnd"/>
      <w:r w:rsidR="00253CE0" w:rsidRPr="00565E66">
        <w:rPr>
          <w:rFonts w:ascii="Times" w:hAnsi="Times"/>
          <w:b/>
        </w:rPr>
        <w:t xml:space="preserve"> </w:t>
      </w:r>
      <w:r w:rsidR="006F7412">
        <w:rPr>
          <w:rFonts w:ascii="Times" w:hAnsi="Times"/>
          <w:b/>
        </w:rPr>
        <w:t>80</w:t>
      </w:r>
      <w:r w:rsidRPr="00565E66">
        <w:rPr>
          <w:rFonts w:ascii="Times" w:hAnsi="Times"/>
          <w:b/>
        </w:rPr>
        <w:t>)</w:t>
      </w:r>
    </w:p>
    <w:p w14:paraId="19F5FB95" w14:textId="216D0F86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Exercises for Promoting a General to Specific Approach</w:t>
      </w:r>
      <w:r>
        <w:rPr>
          <w:rFonts w:ascii="Times" w:hAnsi="Times"/>
          <w:b/>
        </w:rPr>
        <w:t xml:space="preserve"> (</w:t>
      </w:r>
      <w:proofErr w:type="spellStart"/>
      <w:r w:rsidR="00253CE0">
        <w:rPr>
          <w:rFonts w:ascii="Times" w:hAnsi="Times"/>
          <w:b/>
        </w:rPr>
        <w:t>pg</w:t>
      </w:r>
      <w:r w:rsidR="006F7412">
        <w:rPr>
          <w:rFonts w:ascii="Times" w:hAnsi="Times"/>
          <w:b/>
        </w:rPr>
        <w:t>s</w:t>
      </w:r>
      <w:proofErr w:type="spellEnd"/>
      <w:r w:rsidR="006F7412">
        <w:rPr>
          <w:rFonts w:ascii="Times" w:hAnsi="Times"/>
          <w:b/>
        </w:rPr>
        <w:t xml:space="preserve"> 80-83</w:t>
      </w:r>
      <w:r>
        <w:rPr>
          <w:rFonts w:ascii="Times" w:hAnsi="Times"/>
          <w:b/>
        </w:rPr>
        <w:t>)</w:t>
      </w:r>
    </w:p>
    <w:p w14:paraId="0CC155C7" w14:textId="568DF1CC" w:rsidR="00114E39" w:rsidRPr="00FF2EBF" w:rsidRDefault="00114E39" w:rsidP="00253CE0">
      <w:pPr>
        <w:tabs>
          <w:tab w:val="left" w:pos="360"/>
        </w:tabs>
        <w:spacing w:line="360" w:lineRule="auto"/>
        <w:rPr>
          <w:rFonts w:ascii="Times" w:hAnsi="Times"/>
        </w:rPr>
      </w:pPr>
      <w:r w:rsidRPr="00980F63">
        <w:rPr>
          <w:rFonts w:ascii="Times" w:hAnsi="Times"/>
          <w:b/>
        </w:rPr>
        <w:tab/>
      </w: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Projecting an Inverted, Out of Focus Image as a Drawing Reference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6F7412">
        <w:rPr>
          <w:rFonts w:ascii="Times" w:hAnsi="Times"/>
        </w:rPr>
        <w:t>s</w:t>
      </w:r>
      <w:proofErr w:type="spellEnd"/>
      <w:r w:rsidR="00253CE0">
        <w:rPr>
          <w:rFonts w:ascii="Times" w:hAnsi="Times"/>
        </w:rPr>
        <w:t xml:space="preserve"> </w:t>
      </w:r>
      <w:r w:rsidR="006F7412">
        <w:rPr>
          <w:rFonts w:ascii="Times" w:hAnsi="Times"/>
        </w:rPr>
        <w:t>81-82</w:t>
      </w:r>
      <w:r>
        <w:rPr>
          <w:rFonts w:ascii="Times" w:hAnsi="Times"/>
        </w:rPr>
        <w:t>)</w:t>
      </w:r>
    </w:p>
    <w:p w14:paraId="7004742E" w14:textId="6790E20C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FF2EBF">
        <w:rPr>
          <w:rFonts w:ascii="Times" w:hAnsi="Times"/>
        </w:rPr>
        <w:tab/>
      </w:r>
      <w:r w:rsidRPr="00FF2EBF">
        <w:rPr>
          <w:rFonts w:ascii="Times" w:hAnsi="Times"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FF2EBF">
        <w:rPr>
          <w:rFonts w:ascii="Times" w:hAnsi="Times"/>
        </w:rPr>
        <w:t>A Sustained Approach to Gesture Drawing</w:t>
      </w:r>
      <w:r>
        <w:rPr>
          <w:rFonts w:ascii="Times" w:hAnsi="Times"/>
        </w:rPr>
        <w:t xml:space="preserve"> (</w:t>
      </w:r>
      <w:proofErr w:type="spellStart"/>
      <w:r w:rsidR="00253CE0">
        <w:rPr>
          <w:rFonts w:ascii="Times" w:hAnsi="Times"/>
        </w:rPr>
        <w:t>pg</w:t>
      </w:r>
      <w:r w:rsidR="006F7412">
        <w:rPr>
          <w:rFonts w:ascii="Times" w:hAnsi="Times"/>
        </w:rPr>
        <w:t>s</w:t>
      </w:r>
      <w:proofErr w:type="spellEnd"/>
      <w:r w:rsidR="006F7412">
        <w:rPr>
          <w:rFonts w:ascii="Times" w:hAnsi="Times"/>
        </w:rPr>
        <w:t xml:space="preserve"> 82-83</w:t>
      </w:r>
      <w:r>
        <w:rPr>
          <w:rFonts w:ascii="Times" w:hAnsi="Times"/>
        </w:rPr>
        <w:t>)</w:t>
      </w:r>
    </w:p>
    <w:p w14:paraId="75E9EE16" w14:textId="1CA6DCF8" w:rsidR="00114E39" w:rsidRPr="00980F63" w:rsidRDefault="00114E39" w:rsidP="00253CE0">
      <w:pPr>
        <w:tabs>
          <w:tab w:val="left" w:pos="360"/>
        </w:tabs>
        <w:spacing w:line="360" w:lineRule="auto"/>
        <w:rPr>
          <w:rFonts w:ascii="Times" w:hAnsi="Times"/>
          <w:b/>
        </w:rPr>
      </w:pPr>
      <w:r w:rsidRPr="00980F63">
        <w:rPr>
          <w:rFonts w:ascii="Times" w:hAnsi="Times"/>
          <w:b/>
        </w:rPr>
        <w:tab/>
      </w:r>
      <w:r w:rsidR="00253CE0">
        <w:rPr>
          <w:rFonts w:ascii="Times" w:hAnsi="Times"/>
          <w:b/>
        </w:rPr>
        <w:sym w:font="Symbol" w:char="F090"/>
      </w:r>
      <w:r w:rsidR="00253CE0">
        <w:rPr>
          <w:rFonts w:ascii="Times" w:hAnsi="Times"/>
          <w:b/>
        </w:rPr>
        <w:t xml:space="preserve"> </w:t>
      </w:r>
      <w:r w:rsidRPr="00980F63">
        <w:rPr>
          <w:rFonts w:ascii="Times" w:hAnsi="Times"/>
          <w:b/>
        </w:rPr>
        <w:t>Controlling Some Variables of Value Structure</w:t>
      </w:r>
      <w:r>
        <w:rPr>
          <w:rFonts w:ascii="Times" w:hAnsi="Times"/>
          <w:b/>
        </w:rPr>
        <w:t xml:space="preserve"> (</w:t>
      </w:r>
      <w:r w:rsidR="00253CE0">
        <w:rPr>
          <w:rFonts w:ascii="Times" w:hAnsi="Times"/>
          <w:b/>
        </w:rPr>
        <w:t xml:space="preserve">pg </w:t>
      </w:r>
      <w:r w:rsidR="006F7412">
        <w:rPr>
          <w:rFonts w:ascii="Times" w:hAnsi="Times"/>
          <w:b/>
        </w:rPr>
        <w:t>83</w:t>
      </w:r>
      <w:r>
        <w:rPr>
          <w:rFonts w:ascii="Times" w:hAnsi="Times"/>
          <w:b/>
        </w:rPr>
        <w:t>)</w:t>
      </w:r>
    </w:p>
    <w:p w14:paraId="30AF230A" w14:textId="77777777" w:rsidR="00415BBA" w:rsidRDefault="00415BBA" w:rsidP="00253CE0">
      <w:pPr>
        <w:spacing w:line="360" w:lineRule="auto"/>
      </w:pPr>
    </w:p>
    <w:sectPr w:rsidR="00415BBA" w:rsidSect="008D3D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12AE" w14:textId="77777777" w:rsidR="00436A3F" w:rsidRDefault="00436A3F" w:rsidP="004221D8">
      <w:r>
        <w:separator/>
      </w:r>
    </w:p>
  </w:endnote>
  <w:endnote w:type="continuationSeparator" w:id="0">
    <w:p w14:paraId="54EE05A8" w14:textId="77777777" w:rsidR="00436A3F" w:rsidRDefault="00436A3F" w:rsidP="004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8875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13E555" w14:textId="098F6B2E" w:rsidR="004221D8" w:rsidRDefault="004221D8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4CD1A9" w14:textId="77777777" w:rsidR="004221D8" w:rsidRDefault="004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23649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3F4B2" w14:textId="74B88D21" w:rsidR="004221D8" w:rsidRDefault="004221D8" w:rsidP="008763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0C6B0E" w14:textId="77777777" w:rsidR="004221D8" w:rsidRDefault="004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76AF0" w14:textId="77777777" w:rsidR="00436A3F" w:rsidRDefault="00436A3F" w:rsidP="004221D8">
      <w:r>
        <w:separator/>
      </w:r>
    </w:p>
  </w:footnote>
  <w:footnote w:type="continuationSeparator" w:id="0">
    <w:p w14:paraId="602AC3DD" w14:textId="77777777" w:rsidR="00436A3F" w:rsidRDefault="00436A3F" w:rsidP="0042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39"/>
    <w:rsid w:val="000847FE"/>
    <w:rsid w:val="00114E39"/>
    <w:rsid w:val="00135896"/>
    <w:rsid w:val="001776C6"/>
    <w:rsid w:val="00253CE0"/>
    <w:rsid w:val="00322B02"/>
    <w:rsid w:val="003A17A2"/>
    <w:rsid w:val="00415BBA"/>
    <w:rsid w:val="004221D8"/>
    <w:rsid w:val="00436A3F"/>
    <w:rsid w:val="00565E66"/>
    <w:rsid w:val="005C6EDC"/>
    <w:rsid w:val="006C13D8"/>
    <w:rsid w:val="006F7412"/>
    <w:rsid w:val="007D39A4"/>
    <w:rsid w:val="008D3D15"/>
    <w:rsid w:val="009D6D06"/>
    <w:rsid w:val="00C72E0C"/>
    <w:rsid w:val="00D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623F6"/>
  <w15:chartTrackingRefBased/>
  <w15:docId w15:val="{BA4DA74A-9265-8D42-B82A-1EA0722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2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1D8"/>
  </w:style>
  <w:style w:type="character" w:styleId="PageNumber">
    <w:name w:val="page number"/>
    <w:basedOn w:val="DefaultParagraphFont"/>
    <w:uiPriority w:val="99"/>
    <w:semiHidden/>
    <w:unhideWhenUsed/>
    <w:rsid w:val="004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 Rockman</dc:creator>
  <cp:keywords/>
  <dc:description/>
  <cp:lastModifiedBy>Deborah Rockman</cp:lastModifiedBy>
  <cp:revision>11</cp:revision>
  <cp:lastPrinted>2018-07-17T03:02:00Z</cp:lastPrinted>
  <dcterms:created xsi:type="dcterms:W3CDTF">2018-06-05T21:01:00Z</dcterms:created>
  <dcterms:modified xsi:type="dcterms:W3CDTF">2020-06-10T19:28:00Z</dcterms:modified>
</cp:coreProperties>
</file>