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3F0E7" w14:textId="0B2BD218" w:rsidR="002D22FE" w:rsidRDefault="00EE5720">
      <w:r>
        <w:t xml:space="preserve">Blended Sentencing Data   </w:t>
      </w:r>
      <w:hyperlink r:id="rId4" w:history="1">
        <w:r w:rsidRPr="00440B7F">
          <w:rPr>
            <w:rStyle w:val="Hyperlink"/>
          </w:rPr>
          <w:t>https://www.ojjdp.gov/ojstatbb/structure_process/qa04115.asp?qaDate=2018</w:t>
        </w:r>
      </w:hyperlink>
      <w:r>
        <w:t xml:space="preserve"> </w:t>
      </w:r>
    </w:p>
    <w:sectPr w:rsidR="002D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20"/>
    <w:rsid w:val="002D22FE"/>
    <w:rsid w:val="003657EF"/>
    <w:rsid w:val="00B37C57"/>
    <w:rsid w:val="00E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E772"/>
  <w15:chartTrackingRefBased/>
  <w15:docId w15:val="{4055A0EB-FA41-4BE5-8FCE-E2FB1F70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jjdp.gov/ojstatbb/structure_process/qa04115.asp?qaDate=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 </cp:lastModifiedBy>
  <cp:revision>1</cp:revision>
  <dcterms:created xsi:type="dcterms:W3CDTF">2021-03-23T01:10:00Z</dcterms:created>
  <dcterms:modified xsi:type="dcterms:W3CDTF">2021-03-23T01:11:00Z</dcterms:modified>
</cp:coreProperties>
</file>