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B1D1E2" w14:textId="77777777" w:rsidR="00073ED0" w:rsidRPr="007D4EE3" w:rsidRDefault="00073ED0" w:rsidP="00073ED0">
      <w:pPr>
        <w:jc w:val="center"/>
        <w:rPr>
          <w:rFonts w:ascii="Palatino Linotype" w:hAnsi="Palatino Linotype"/>
          <w:sz w:val="20"/>
          <w:szCs w:val="20"/>
        </w:rPr>
      </w:pPr>
      <w:r w:rsidRPr="007D4EE3">
        <w:rPr>
          <w:rFonts w:ascii="Palatino Linotype" w:hAnsi="Palatino Linotype"/>
          <w:sz w:val="20"/>
          <w:szCs w:val="20"/>
        </w:rPr>
        <w:t>AMERICAN CONSTITUTIONALISM</w:t>
      </w:r>
    </w:p>
    <w:p w14:paraId="22CDAB9C" w14:textId="77777777" w:rsidR="00073ED0" w:rsidRPr="007D4EE3" w:rsidRDefault="00073ED0" w:rsidP="00073ED0">
      <w:pPr>
        <w:jc w:val="center"/>
        <w:rPr>
          <w:rFonts w:ascii="Palatino Linotype" w:hAnsi="Palatino Linotype"/>
          <w:sz w:val="20"/>
          <w:szCs w:val="20"/>
        </w:rPr>
      </w:pPr>
      <w:r w:rsidRPr="007D4EE3">
        <w:rPr>
          <w:rFonts w:ascii="Palatino Linotype" w:hAnsi="Palatino Linotype"/>
          <w:sz w:val="20"/>
          <w:szCs w:val="20"/>
        </w:rPr>
        <w:t>VOLUME I:  STRUCTURES OF GOVERNMENT</w:t>
      </w:r>
    </w:p>
    <w:p w14:paraId="473D57B6" w14:textId="77777777" w:rsidR="00073ED0" w:rsidRPr="007D4EE3" w:rsidRDefault="00073ED0" w:rsidP="00073ED0">
      <w:pPr>
        <w:jc w:val="center"/>
        <w:rPr>
          <w:rFonts w:ascii="Palatino Linotype" w:hAnsi="Palatino Linotype"/>
          <w:sz w:val="20"/>
          <w:szCs w:val="20"/>
        </w:rPr>
      </w:pPr>
      <w:r w:rsidRPr="007D4EE3">
        <w:rPr>
          <w:rFonts w:ascii="Palatino Linotype" w:hAnsi="Palatino Linotype"/>
          <w:sz w:val="20"/>
          <w:szCs w:val="20"/>
        </w:rPr>
        <w:t>Howard Gillman • Mark A. Graber • Keith E. Whittington</w:t>
      </w:r>
    </w:p>
    <w:p w14:paraId="175ACB5E" w14:textId="77777777" w:rsidR="00073ED0" w:rsidRPr="007D4EE3" w:rsidRDefault="00073ED0" w:rsidP="00073ED0">
      <w:pPr>
        <w:jc w:val="center"/>
        <w:rPr>
          <w:rFonts w:ascii="Palatino Linotype" w:hAnsi="Palatino Linotype"/>
          <w:sz w:val="20"/>
          <w:szCs w:val="20"/>
        </w:rPr>
      </w:pPr>
    </w:p>
    <w:p w14:paraId="11389E5B" w14:textId="77777777" w:rsidR="00073ED0" w:rsidRPr="007D4EE3" w:rsidRDefault="00073ED0" w:rsidP="00073ED0">
      <w:pPr>
        <w:jc w:val="center"/>
        <w:rPr>
          <w:rFonts w:ascii="Palatino Linotype" w:hAnsi="Palatino Linotype"/>
          <w:sz w:val="20"/>
          <w:szCs w:val="20"/>
        </w:rPr>
      </w:pPr>
      <w:r w:rsidRPr="007D4EE3">
        <w:rPr>
          <w:rFonts w:ascii="Palatino Linotype" w:hAnsi="Palatino Linotype"/>
          <w:sz w:val="20"/>
          <w:szCs w:val="20"/>
        </w:rPr>
        <w:t>Supplementary Material</w:t>
      </w:r>
    </w:p>
    <w:p w14:paraId="441FCE4B" w14:textId="77777777" w:rsidR="00073ED0" w:rsidRPr="007D4EE3" w:rsidRDefault="00073ED0" w:rsidP="00073ED0">
      <w:pPr>
        <w:jc w:val="center"/>
        <w:rPr>
          <w:rFonts w:ascii="Palatino Linotype" w:hAnsi="Palatino Linotype"/>
          <w:sz w:val="20"/>
          <w:szCs w:val="20"/>
        </w:rPr>
      </w:pPr>
    </w:p>
    <w:p w14:paraId="1339E6CB" w14:textId="4AB17A70" w:rsidR="00073ED0" w:rsidRPr="007D4EE3" w:rsidRDefault="00254009" w:rsidP="00073ED0">
      <w:pPr>
        <w:jc w:val="center"/>
        <w:rPr>
          <w:rFonts w:ascii="Palatino Linotype" w:hAnsi="Palatino Linotype"/>
          <w:sz w:val="20"/>
          <w:szCs w:val="20"/>
        </w:rPr>
      </w:pPr>
      <w:r w:rsidRPr="007D4EE3">
        <w:rPr>
          <w:rFonts w:ascii="Palatino Linotype" w:hAnsi="Palatino Linotype"/>
          <w:sz w:val="20"/>
          <w:szCs w:val="20"/>
        </w:rPr>
        <w:t xml:space="preserve">Chapter </w:t>
      </w:r>
      <w:r w:rsidR="000E3349" w:rsidRPr="007D4EE3">
        <w:rPr>
          <w:rFonts w:ascii="Palatino Linotype" w:hAnsi="Palatino Linotype"/>
          <w:sz w:val="20"/>
          <w:szCs w:val="20"/>
        </w:rPr>
        <w:t>1</w:t>
      </w:r>
      <w:r w:rsidR="00C94042">
        <w:rPr>
          <w:rFonts w:ascii="Palatino Linotype" w:hAnsi="Palatino Linotype"/>
          <w:sz w:val="20"/>
          <w:szCs w:val="20"/>
        </w:rPr>
        <w:t>2</w:t>
      </w:r>
      <w:r w:rsidR="00073ED0" w:rsidRPr="007D4EE3">
        <w:rPr>
          <w:rFonts w:ascii="Palatino Linotype" w:hAnsi="Palatino Linotype"/>
          <w:sz w:val="20"/>
          <w:szCs w:val="20"/>
        </w:rPr>
        <w:t xml:space="preserve">:  </w:t>
      </w:r>
      <w:r w:rsidR="000E3349" w:rsidRPr="007D4EE3">
        <w:rPr>
          <w:rFonts w:ascii="Palatino Linotype" w:hAnsi="Palatino Linotype"/>
          <w:sz w:val="20"/>
          <w:szCs w:val="20"/>
        </w:rPr>
        <w:t xml:space="preserve">The </w:t>
      </w:r>
      <w:r w:rsidR="004C3FB6" w:rsidRPr="007D4EE3">
        <w:rPr>
          <w:rFonts w:ascii="Palatino Linotype" w:hAnsi="Palatino Linotype"/>
          <w:sz w:val="20"/>
          <w:szCs w:val="20"/>
        </w:rPr>
        <w:t>Contemporary</w:t>
      </w:r>
      <w:r w:rsidR="000E3349" w:rsidRPr="007D4EE3">
        <w:rPr>
          <w:rFonts w:ascii="Palatino Linotype" w:hAnsi="Palatino Linotype"/>
          <w:sz w:val="20"/>
          <w:szCs w:val="20"/>
        </w:rPr>
        <w:t xml:space="preserve"> Era</w:t>
      </w:r>
      <w:r w:rsidR="00073ED0" w:rsidRPr="007D4EE3">
        <w:rPr>
          <w:rFonts w:ascii="Palatino Linotype" w:hAnsi="Palatino Linotype"/>
          <w:sz w:val="20"/>
          <w:szCs w:val="20"/>
        </w:rPr>
        <w:t xml:space="preserve"> – </w:t>
      </w:r>
      <w:r w:rsidR="00F12871" w:rsidRPr="007D4EE3">
        <w:rPr>
          <w:rFonts w:ascii="Palatino Linotype" w:hAnsi="Palatino Linotype"/>
          <w:sz w:val="20"/>
          <w:szCs w:val="20"/>
        </w:rPr>
        <w:t>Separation of Powers/Presidential Power to Execute the Law</w:t>
      </w:r>
    </w:p>
    <w:p w14:paraId="2F57C187" w14:textId="77777777" w:rsidR="00073ED0" w:rsidRPr="007D4EE3" w:rsidRDefault="00073ED0" w:rsidP="00073ED0">
      <w:pPr>
        <w:jc w:val="center"/>
        <w:rPr>
          <w:rFonts w:ascii="Palatino Linotype" w:hAnsi="Palatino Linotype"/>
          <w:sz w:val="20"/>
          <w:szCs w:val="20"/>
        </w:rPr>
      </w:pPr>
    </w:p>
    <w:p w14:paraId="54A83255" w14:textId="77777777" w:rsidR="00073ED0" w:rsidRPr="007D4EE3" w:rsidRDefault="00073ED0" w:rsidP="00073ED0">
      <w:pPr>
        <w:jc w:val="both"/>
        <w:rPr>
          <w:rFonts w:ascii="Palatino Linotype" w:hAnsi="Palatino Linotype"/>
          <w:sz w:val="20"/>
          <w:szCs w:val="20"/>
        </w:rPr>
      </w:pPr>
    </w:p>
    <w:p w14:paraId="539FBBFF" w14:textId="77777777" w:rsidR="00E60A2B" w:rsidRPr="007D4EE3" w:rsidRDefault="00172CE7">
      <w:pPr>
        <w:rPr>
          <w:rFonts w:ascii="Palatino Linotype" w:hAnsi="Palatino Linotype" w:cs="Times New Roman"/>
          <w:sz w:val="20"/>
          <w:szCs w:val="20"/>
        </w:rPr>
      </w:pPr>
      <w:r>
        <w:rPr>
          <w:rFonts w:ascii="Palatino Linotype" w:hAnsi="Palatino Linotype" w:cs="Times New Roman"/>
          <w:sz w:val="20"/>
          <w:szCs w:val="20"/>
        </w:rPr>
        <w:pict w14:anchorId="279DDCFE">
          <v:rect id="_x0000_i1025" style="width:468pt;height:1.5pt" o:hralign="center" o:hrstd="t" o:hrnoshade="t" o:hr="t" fillcolor="black [3213]" stroked="f"/>
        </w:pict>
      </w:r>
    </w:p>
    <w:p w14:paraId="31FC0CAA" w14:textId="0E218FD6" w:rsidR="00760334" w:rsidRPr="007D4EE3" w:rsidRDefault="00B27113" w:rsidP="00E60A2B">
      <w:pPr>
        <w:jc w:val="center"/>
        <w:rPr>
          <w:rFonts w:ascii="Palatino Linotype" w:hAnsi="Palatino Linotype" w:cs="Times New Roman"/>
          <w:sz w:val="20"/>
          <w:szCs w:val="20"/>
        </w:rPr>
      </w:pPr>
      <w:r w:rsidRPr="007D4EE3">
        <w:rPr>
          <w:rFonts w:ascii="Palatino Linotype" w:hAnsi="Palatino Linotype" w:cs="Times New Roman"/>
          <w:i/>
          <w:sz w:val="20"/>
          <w:szCs w:val="20"/>
        </w:rPr>
        <w:t>Karl R. Thompson</w:t>
      </w:r>
      <w:r w:rsidR="00E60A2B" w:rsidRPr="007D4EE3">
        <w:rPr>
          <w:rFonts w:ascii="Palatino Linotype" w:hAnsi="Palatino Linotype" w:cs="Times New Roman"/>
          <w:sz w:val="20"/>
          <w:szCs w:val="20"/>
        </w:rPr>
        <w:t xml:space="preserve">, </w:t>
      </w:r>
      <w:r w:rsidR="00A43070" w:rsidRPr="007D4EE3">
        <w:rPr>
          <w:rFonts w:ascii="Palatino Linotype" w:hAnsi="Palatino Linotype" w:cs="Times New Roman"/>
          <w:b/>
          <w:sz w:val="20"/>
          <w:szCs w:val="20"/>
        </w:rPr>
        <w:t>Department of Homeland Security’s Authority to Prioritize Removal of Certain Aliens Unlawfully Present in the United States and to Defer Removal of Others</w:t>
      </w:r>
      <w:r w:rsidR="00E60A2B" w:rsidRPr="007D4EE3">
        <w:rPr>
          <w:rFonts w:ascii="Palatino Linotype" w:hAnsi="Palatino Linotype" w:cs="Times New Roman"/>
          <w:sz w:val="20"/>
          <w:szCs w:val="20"/>
        </w:rPr>
        <w:t xml:space="preserve"> (</w:t>
      </w:r>
      <w:r w:rsidRPr="007D4EE3">
        <w:rPr>
          <w:rFonts w:ascii="Palatino Linotype" w:hAnsi="Palatino Linotype" w:cs="Times New Roman"/>
          <w:sz w:val="20"/>
          <w:szCs w:val="20"/>
        </w:rPr>
        <w:t>2014</w:t>
      </w:r>
      <w:r w:rsidR="00E60A2B" w:rsidRPr="007D4EE3">
        <w:rPr>
          <w:rFonts w:ascii="Palatino Linotype" w:hAnsi="Palatino Linotype" w:cs="Times New Roman"/>
          <w:sz w:val="20"/>
          <w:szCs w:val="20"/>
        </w:rPr>
        <w:t>)</w:t>
      </w:r>
      <w:r w:rsidR="00E60A2B" w:rsidRPr="007D4EE3">
        <w:rPr>
          <w:rStyle w:val="FootnoteReference"/>
          <w:rFonts w:ascii="Palatino Linotype" w:hAnsi="Palatino Linotype" w:cs="Times New Roman"/>
          <w:sz w:val="20"/>
          <w:szCs w:val="20"/>
        </w:rPr>
        <w:footnoteReference w:id="1"/>
      </w:r>
    </w:p>
    <w:p w14:paraId="2D7EA63B" w14:textId="77777777" w:rsidR="00E60A2B" w:rsidRPr="007D4EE3" w:rsidRDefault="00172CE7">
      <w:pPr>
        <w:rPr>
          <w:rFonts w:ascii="Palatino Linotype" w:hAnsi="Palatino Linotype" w:cs="Times New Roman"/>
          <w:sz w:val="20"/>
          <w:szCs w:val="20"/>
        </w:rPr>
      </w:pPr>
      <w:r>
        <w:rPr>
          <w:rFonts w:ascii="Palatino Linotype" w:hAnsi="Palatino Linotype" w:cs="Times New Roman"/>
          <w:sz w:val="20"/>
          <w:szCs w:val="20"/>
        </w:rPr>
        <w:pict w14:anchorId="6E33B1B2">
          <v:rect id="_x0000_i1026" style="width:468pt;height:1.5pt" o:hralign="center" o:hrstd="t" o:hrnoshade="t" o:hr="t" fillcolor="black [3213]" stroked="f"/>
        </w:pict>
      </w:r>
    </w:p>
    <w:p w14:paraId="6EBC026B" w14:textId="77777777" w:rsidR="00E60A2B" w:rsidRPr="007D4EE3" w:rsidRDefault="00E60A2B">
      <w:pPr>
        <w:rPr>
          <w:rFonts w:ascii="Palatino Linotype" w:hAnsi="Palatino Linotype" w:cs="Times New Roman"/>
          <w:sz w:val="20"/>
          <w:szCs w:val="20"/>
        </w:rPr>
      </w:pPr>
    </w:p>
    <w:p w14:paraId="3DB5ACAC" w14:textId="07703CF2" w:rsidR="009C4D9C" w:rsidRPr="007D4EE3" w:rsidRDefault="00F12871" w:rsidP="00F12871">
      <w:pPr>
        <w:ind w:firstLine="720"/>
        <w:jc w:val="both"/>
        <w:rPr>
          <w:rFonts w:ascii="Palatino Linotype" w:hAnsi="Palatino Linotype" w:cs="Times New Roman"/>
          <w:i/>
          <w:sz w:val="20"/>
          <w:szCs w:val="20"/>
        </w:rPr>
      </w:pPr>
      <w:r w:rsidRPr="007D4EE3">
        <w:rPr>
          <w:rFonts w:ascii="Palatino Linotype" w:hAnsi="Palatino Linotype" w:cs="Times New Roman"/>
          <w:i/>
          <w:sz w:val="20"/>
          <w:szCs w:val="20"/>
        </w:rPr>
        <w:t>The Development, Relief, and Education for Alien Minors (DREAM) Act was unsuccessfully introduced in Congress several times since 2001, and in 2010 President Barack Obama endorsed the proposal as a key component of comprehensive immigration reform. At its core, the DREAM Act would grant amnesty to illegal aliens who arrived in the United States as children and are either in school or have graduated from high school and would authorize states to provide in-state tuition for public colleges and would extend eligibility to federally funded scholarships to illegal aliens. When Congress failed to pass the bill, President Obama announced in 2012 that the Department of Homeland Security would no longer take deportation action against individuals who met the criteria that would have been adopted in the DREAM Act (a program known as the Deferred Action for Childhood Arrivals, or DACA). In November 2014, after a televised address on the subject, the president further amended that policy with a guidance statement to prosecutors indicating that they should exercise prosecutorial discretion so as not to “defer action” on pursuing deportation of many of the adults who would have been covered by the DREAM Act. Notably, the statement indicated that “the Department’s limited enforcement resources” should “be focused on those who represent threats to national security, public safety, and border security,” not “children and long-standing members of American society.” The 2014 program was known as Deferred Action for Parents of Americans and Lawful Permanent Residents, or DAPA. By the end of 2014, nearly three-quarter of a million individuals had applied for deferred action from the government, of which roughly 95 percent were accepted (primarily rejecting those who used the wrong form).</w:t>
      </w:r>
    </w:p>
    <w:p w14:paraId="77DECE67" w14:textId="652F9B12" w:rsidR="00F12871" w:rsidRPr="007D4EE3" w:rsidRDefault="00F12871" w:rsidP="00F12871">
      <w:pPr>
        <w:ind w:firstLine="720"/>
        <w:jc w:val="both"/>
        <w:rPr>
          <w:rFonts w:ascii="Palatino Linotype" w:hAnsi="Palatino Linotype" w:cs="Times New Roman"/>
          <w:i/>
          <w:sz w:val="20"/>
          <w:szCs w:val="20"/>
        </w:rPr>
      </w:pPr>
      <w:r w:rsidRPr="007D4EE3">
        <w:rPr>
          <w:rFonts w:ascii="Palatino Linotype" w:hAnsi="Palatino Linotype" w:cs="Times New Roman"/>
          <w:i/>
          <w:sz w:val="20"/>
          <w:szCs w:val="20"/>
        </w:rPr>
        <w:t>In November 2014, the Office of Legal Counsel provided a legal opinion supporting the authority of the Department of Homeland Security to designate some aliens who were unlawfully in the country as a low enforcement priority and to defer their removal from the country.</w:t>
      </w:r>
    </w:p>
    <w:p w14:paraId="7DAE083D" w14:textId="77777777" w:rsidR="006E3FD0" w:rsidRPr="007D4EE3" w:rsidRDefault="006E3FD0" w:rsidP="00C177F1">
      <w:pPr>
        <w:ind w:firstLine="720"/>
        <w:jc w:val="both"/>
        <w:rPr>
          <w:rFonts w:ascii="Palatino Linotype" w:hAnsi="Palatino Linotype" w:cs="Times New Roman"/>
          <w:sz w:val="20"/>
          <w:szCs w:val="20"/>
        </w:rPr>
      </w:pPr>
    </w:p>
    <w:p w14:paraId="187F107C" w14:textId="77777777" w:rsidR="004B10AA" w:rsidRPr="007D4EE3" w:rsidRDefault="00B27113" w:rsidP="00C177F1">
      <w:pPr>
        <w:ind w:firstLine="720"/>
        <w:jc w:val="both"/>
        <w:rPr>
          <w:rFonts w:ascii="Palatino Linotype" w:hAnsi="Palatino Linotype" w:cs="Times New Roman"/>
          <w:sz w:val="20"/>
          <w:szCs w:val="20"/>
        </w:rPr>
      </w:pPr>
      <w:r w:rsidRPr="007D4EE3">
        <w:rPr>
          <w:rFonts w:ascii="Palatino Linotype" w:hAnsi="Palatino Linotype" w:cs="Times New Roman"/>
          <w:sz w:val="20"/>
          <w:szCs w:val="20"/>
        </w:rPr>
        <w:t>. . . .</w:t>
      </w:r>
    </w:p>
    <w:p w14:paraId="5803DF64" w14:textId="0E27C629" w:rsidR="009A4B6B" w:rsidRPr="007D4EE3" w:rsidRDefault="008C7229" w:rsidP="008C7229">
      <w:pPr>
        <w:autoSpaceDE w:val="0"/>
        <w:autoSpaceDN w:val="0"/>
        <w:adjustRightInd w:val="0"/>
        <w:ind w:firstLine="720"/>
        <w:rPr>
          <w:rFonts w:ascii="Palatino Linotype" w:hAnsi="Palatino Linotype" w:cs="TimesNewRoman"/>
          <w:sz w:val="20"/>
          <w:szCs w:val="20"/>
        </w:rPr>
      </w:pPr>
      <w:proofErr w:type="gramStart"/>
      <w:r w:rsidRPr="007D4EE3">
        <w:rPr>
          <w:rFonts w:ascii="Palatino Linotype" w:hAnsi="Palatino Linotype" w:cs="TimesNewRoman"/>
          <w:sz w:val="20"/>
          <w:szCs w:val="20"/>
        </w:rPr>
        <w:t>As a general rule</w:t>
      </w:r>
      <w:proofErr w:type="gramEnd"/>
      <w:r w:rsidRPr="007D4EE3">
        <w:rPr>
          <w:rFonts w:ascii="Palatino Linotype" w:hAnsi="Palatino Linotype" w:cs="TimesNewRoman"/>
          <w:sz w:val="20"/>
          <w:szCs w:val="20"/>
        </w:rPr>
        <w:t>, when Congress vests enforcement authority in an executive agency, that agency has the discretion to decide whether a particular violation of the law warrants prosecution or other enforcement action. This discretion is rooted in the President’s constitutional duty to “take Care that the Laws be faithfully executed,” and it reflects a recognition that the “faithful[]” execution of the law does not necessarily entail “act[</w:t>
      </w:r>
      <w:proofErr w:type="spellStart"/>
      <w:r w:rsidRPr="007D4EE3">
        <w:rPr>
          <w:rFonts w:ascii="Palatino Linotype" w:hAnsi="Palatino Linotype" w:cs="TimesNewRoman"/>
          <w:sz w:val="20"/>
          <w:szCs w:val="20"/>
        </w:rPr>
        <w:t>ing</w:t>
      </w:r>
      <w:proofErr w:type="spellEnd"/>
      <w:r w:rsidRPr="007D4EE3">
        <w:rPr>
          <w:rFonts w:ascii="Palatino Linotype" w:hAnsi="Palatino Linotype" w:cs="TimesNewRoman"/>
          <w:sz w:val="20"/>
          <w:szCs w:val="20"/>
        </w:rPr>
        <w:t xml:space="preserve">] against each technical violation of the statute” that an agency is charged with enforcing. </w:t>
      </w:r>
      <w:r w:rsidRPr="007D4EE3">
        <w:rPr>
          <w:rFonts w:ascii="Palatino Linotype" w:hAnsi="Palatino Linotype" w:cs="TimesNewRoman"/>
          <w:i/>
          <w:sz w:val="20"/>
          <w:szCs w:val="20"/>
        </w:rPr>
        <w:t>Heckler v. Chaney</w:t>
      </w:r>
      <w:r w:rsidRPr="007D4EE3">
        <w:rPr>
          <w:rFonts w:ascii="Palatino Linotype" w:hAnsi="Palatino Linotype" w:cs="TimesNewRoman"/>
          <w:sz w:val="20"/>
          <w:szCs w:val="20"/>
        </w:rPr>
        <w:t xml:space="preserve"> (1985). Rather, as the Supreme Court explained in </w:t>
      </w:r>
      <w:r w:rsidRPr="007D4EE3">
        <w:rPr>
          <w:rFonts w:ascii="Palatino Linotype" w:hAnsi="Palatino Linotype" w:cs="TimesNewRoman,Italic"/>
          <w:i/>
          <w:iCs/>
          <w:sz w:val="20"/>
          <w:szCs w:val="20"/>
        </w:rPr>
        <w:t>Chaney</w:t>
      </w:r>
      <w:r w:rsidRPr="007D4EE3">
        <w:rPr>
          <w:rFonts w:ascii="Palatino Linotype" w:hAnsi="Palatino Linotype" w:cs="TimesNewRoman"/>
          <w:sz w:val="20"/>
          <w:szCs w:val="20"/>
        </w:rPr>
        <w:t>, the decision whether to initiate enforcement proceedings is a complex judgment that calls on the agency to “</w:t>
      </w:r>
      <w:proofErr w:type="spellStart"/>
      <w:r w:rsidRPr="007D4EE3">
        <w:rPr>
          <w:rFonts w:ascii="Palatino Linotype" w:hAnsi="Palatino Linotype" w:cs="TimesNewRoman"/>
          <w:sz w:val="20"/>
          <w:szCs w:val="20"/>
        </w:rPr>
        <w:t>balanc</w:t>
      </w:r>
      <w:proofErr w:type="spellEnd"/>
      <w:r w:rsidRPr="007D4EE3">
        <w:rPr>
          <w:rFonts w:ascii="Palatino Linotype" w:hAnsi="Palatino Linotype" w:cs="TimesNewRoman"/>
          <w:sz w:val="20"/>
          <w:szCs w:val="20"/>
        </w:rPr>
        <w:t xml:space="preserve">[e] . . . a number of factors which are peculiarly within its expertise.” These factors include “whether agency resources are best spent on this violation or another, whether the agency is likely to </w:t>
      </w:r>
      <w:r w:rsidRPr="007D4EE3">
        <w:rPr>
          <w:rFonts w:ascii="Palatino Linotype" w:hAnsi="Palatino Linotype" w:cs="TimesNewRoman"/>
          <w:sz w:val="20"/>
          <w:szCs w:val="20"/>
        </w:rPr>
        <w:lastRenderedPageBreak/>
        <w:t xml:space="preserve">succeed if it acts, whether the particular enforcement action requested best fits the agency’s overall policies, and . . . whether the agency has enough resources to undertake the action at all.” . . . </w:t>
      </w:r>
    </w:p>
    <w:p w14:paraId="26E9DA27" w14:textId="2B34D2FA" w:rsidR="008C7229" w:rsidRPr="007D4EE3" w:rsidRDefault="008C7229" w:rsidP="008C7229">
      <w:pPr>
        <w:autoSpaceDE w:val="0"/>
        <w:autoSpaceDN w:val="0"/>
        <w:adjustRightInd w:val="0"/>
        <w:ind w:firstLine="720"/>
        <w:rPr>
          <w:rFonts w:ascii="Palatino Linotype" w:hAnsi="Palatino Linotype" w:cs="TimesNewRoman"/>
          <w:sz w:val="20"/>
          <w:szCs w:val="20"/>
        </w:rPr>
      </w:pPr>
      <w:r w:rsidRPr="007D4EE3">
        <w:rPr>
          <w:rFonts w:ascii="Palatino Linotype" w:hAnsi="Palatino Linotype" w:cs="TimesNewRoman"/>
          <w:sz w:val="20"/>
          <w:szCs w:val="20"/>
        </w:rPr>
        <w:t xml:space="preserve">The principles of enforcement discretion discussed in </w:t>
      </w:r>
      <w:r w:rsidRPr="007D4EE3">
        <w:rPr>
          <w:rFonts w:ascii="Palatino Linotype" w:hAnsi="Palatino Linotype" w:cs="TimesNewRoman,Italic"/>
          <w:i/>
          <w:iCs/>
          <w:sz w:val="20"/>
          <w:szCs w:val="20"/>
        </w:rPr>
        <w:t xml:space="preserve">Chaney </w:t>
      </w:r>
      <w:r w:rsidRPr="007D4EE3">
        <w:rPr>
          <w:rFonts w:ascii="Palatino Linotype" w:hAnsi="Palatino Linotype" w:cs="TimesNewRoman"/>
          <w:sz w:val="20"/>
          <w:szCs w:val="20"/>
        </w:rPr>
        <w:t xml:space="preserve">apply with particular force in the context of immigration. Congress enacted the INA against a background understanding that immigration is “a field where flexibility and the adaptation of the congressional policy to infinitely variable conditions constitute the essence of the program.” </w:t>
      </w:r>
      <w:r w:rsidRPr="007D4EE3">
        <w:rPr>
          <w:rFonts w:ascii="Palatino Linotype" w:hAnsi="Palatino Linotype" w:cs="TimesNewRoman,Italic"/>
          <w:i/>
          <w:iCs/>
          <w:sz w:val="20"/>
          <w:szCs w:val="20"/>
        </w:rPr>
        <w:t xml:space="preserve">United States ex rel. </w:t>
      </w:r>
      <w:proofErr w:type="spellStart"/>
      <w:r w:rsidRPr="007D4EE3">
        <w:rPr>
          <w:rFonts w:ascii="Palatino Linotype" w:hAnsi="Palatino Linotype" w:cs="TimesNewRoman,Italic"/>
          <w:i/>
          <w:iCs/>
          <w:sz w:val="20"/>
          <w:szCs w:val="20"/>
        </w:rPr>
        <w:t>Knauff</w:t>
      </w:r>
      <w:proofErr w:type="spellEnd"/>
      <w:r w:rsidRPr="007D4EE3">
        <w:rPr>
          <w:rFonts w:ascii="Palatino Linotype" w:hAnsi="Palatino Linotype" w:cs="TimesNewRoman,Italic"/>
          <w:i/>
          <w:iCs/>
          <w:sz w:val="20"/>
          <w:szCs w:val="20"/>
        </w:rPr>
        <w:t xml:space="preserve"> v. Shaughnessy </w:t>
      </w:r>
      <w:r w:rsidRPr="007D4EE3">
        <w:rPr>
          <w:rFonts w:ascii="Palatino Linotype" w:hAnsi="Palatino Linotype" w:cs="TimesNewRoman,Italic"/>
          <w:iCs/>
          <w:sz w:val="20"/>
          <w:szCs w:val="20"/>
        </w:rPr>
        <w:t xml:space="preserve">(1950). . . . </w:t>
      </w:r>
    </w:p>
    <w:p w14:paraId="27A3B671" w14:textId="03956B99" w:rsidR="008C7229" w:rsidRPr="007D4EE3" w:rsidRDefault="008C7229" w:rsidP="008C7229">
      <w:pPr>
        <w:autoSpaceDE w:val="0"/>
        <w:autoSpaceDN w:val="0"/>
        <w:adjustRightInd w:val="0"/>
        <w:ind w:firstLine="720"/>
        <w:rPr>
          <w:rFonts w:ascii="Palatino Linotype" w:hAnsi="Palatino Linotype" w:cs="TimesNewRoman"/>
          <w:sz w:val="20"/>
          <w:szCs w:val="20"/>
        </w:rPr>
      </w:pPr>
      <w:r w:rsidRPr="007D4EE3">
        <w:rPr>
          <w:rFonts w:ascii="Palatino Linotype" w:hAnsi="Palatino Linotype" w:cs="TimesNewRoman"/>
          <w:sz w:val="20"/>
          <w:szCs w:val="20"/>
        </w:rPr>
        <w:t>With respect to removal decisions in particular, the Supreme Court has recognized that “the broad discretion exercised by immigration officials” is a “principal feature of the removal system” under the INA. . . . And, as the Court has explained, “[a]t each stage” of the removal process—“</w:t>
      </w:r>
      <w:proofErr w:type="spellStart"/>
      <w:r w:rsidRPr="007D4EE3">
        <w:rPr>
          <w:rFonts w:ascii="Palatino Linotype" w:hAnsi="Palatino Linotype" w:cs="TimesNewRoman"/>
          <w:sz w:val="20"/>
          <w:szCs w:val="20"/>
        </w:rPr>
        <w:t>commenc</w:t>
      </w:r>
      <w:proofErr w:type="spellEnd"/>
      <w:r w:rsidRPr="007D4EE3">
        <w:rPr>
          <w:rFonts w:ascii="Palatino Linotype" w:hAnsi="Palatino Linotype" w:cs="TimesNewRoman"/>
          <w:sz w:val="20"/>
          <w:szCs w:val="20"/>
        </w:rPr>
        <w:t>[</w:t>
      </w:r>
      <w:proofErr w:type="spellStart"/>
      <w:r w:rsidRPr="007D4EE3">
        <w:rPr>
          <w:rFonts w:ascii="Palatino Linotype" w:hAnsi="Palatino Linotype" w:cs="TimesNewRoman"/>
          <w:sz w:val="20"/>
          <w:szCs w:val="20"/>
        </w:rPr>
        <w:t>ing</w:t>
      </w:r>
      <w:proofErr w:type="spellEnd"/>
      <w:r w:rsidRPr="007D4EE3">
        <w:rPr>
          <w:rFonts w:ascii="Palatino Linotype" w:hAnsi="Palatino Linotype" w:cs="TimesNewRoman"/>
          <w:sz w:val="20"/>
          <w:szCs w:val="20"/>
        </w:rPr>
        <w:t xml:space="preserve">] proceedings, </w:t>
      </w:r>
      <w:proofErr w:type="spellStart"/>
      <w:r w:rsidRPr="007D4EE3">
        <w:rPr>
          <w:rFonts w:ascii="Palatino Linotype" w:hAnsi="Palatino Linotype" w:cs="TimesNewRoman"/>
          <w:sz w:val="20"/>
          <w:szCs w:val="20"/>
        </w:rPr>
        <w:t>adjudicat</w:t>
      </w:r>
      <w:proofErr w:type="spellEnd"/>
      <w:r w:rsidRPr="007D4EE3">
        <w:rPr>
          <w:rFonts w:ascii="Palatino Linotype" w:hAnsi="Palatino Linotype" w:cs="TimesNewRoman"/>
          <w:sz w:val="20"/>
          <w:szCs w:val="20"/>
        </w:rPr>
        <w:t>[</w:t>
      </w:r>
      <w:proofErr w:type="spellStart"/>
      <w:r w:rsidRPr="007D4EE3">
        <w:rPr>
          <w:rFonts w:ascii="Palatino Linotype" w:hAnsi="Palatino Linotype" w:cs="TimesNewRoman"/>
          <w:sz w:val="20"/>
          <w:szCs w:val="20"/>
        </w:rPr>
        <w:t>ing</w:t>
      </w:r>
      <w:proofErr w:type="spellEnd"/>
      <w:r w:rsidRPr="007D4EE3">
        <w:rPr>
          <w:rFonts w:ascii="Palatino Linotype" w:hAnsi="Palatino Linotype" w:cs="TimesNewRoman"/>
          <w:sz w:val="20"/>
          <w:szCs w:val="20"/>
        </w:rPr>
        <w:t xml:space="preserve">] cases, [and] </w:t>
      </w:r>
      <w:proofErr w:type="spellStart"/>
      <w:r w:rsidRPr="007D4EE3">
        <w:rPr>
          <w:rFonts w:ascii="Palatino Linotype" w:hAnsi="Palatino Linotype" w:cs="TimesNewRoman"/>
          <w:sz w:val="20"/>
          <w:szCs w:val="20"/>
        </w:rPr>
        <w:t>execut</w:t>
      </w:r>
      <w:proofErr w:type="spellEnd"/>
      <w:r w:rsidRPr="007D4EE3">
        <w:rPr>
          <w:rFonts w:ascii="Palatino Linotype" w:hAnsi="Palatino Linotype" w:cs="TimesNewRoman"/>
          <w:sz w:val="20"/>
          <w:szCs w:val="20"/>
        </w:rPr>
        <w:t>[</w:t>
      </w:r>
      <w:proofErr w:type="spellStart"/>
      <w:r w:rsidRPr="007D4EE3">
        <w:rPr>
          <w:rFonts w:ascii="Palatino Linotype" w:hAnsi="Palatino Linotype" w:cs="TimesNewRoman"/>
          <w:sz w:val="20"/>
          <w:szCs w:val="20"/>
        </w:rPr>
        <w:t>ing</w:t>
      </w:r>
      <w:proofErr w:type="spellEnd"/>
      <w:r w:rsidRPr="007D4EE3">
        <w:rPr>
          <w:rFonts w:ascii="Palatino Linotype" w:hAnsi="Palatino Linotype" w:cs="TimesNewRoman"/>
          <w:sz w:val="20"/>
          <w:szCs w:val="20"/>
        </w:rPr>
        <w:t>] removal orders”—immigration officials have “discretion to abandon the endeavor.” Deciding whether to pursue removal at each of these stages implicates a wide range of considerations. . . .</w:t>
      </w:r>
    </w:p>
    <w:p w14:paraId="164D7B1E" w14:textId="65A0A2B0" w:rsidR="008C7229" w:rsidRPr="007D4EE3" w:rsidRDefault="008C7229" w:rsidP="0037611B">
      <w:pPr>
        <w:autoSpaceDE w:val="0"/>
        <w:autoSpaceDN w:val="0"/>
        <w:adjustRightInd w:val="0"/>
        <w:ind w:firstLine="720"/>
        <w:rPr>
          <w:rFonts w:ascii="Palatino Linotype" w:hAnsi="Palatino Linotype" w:cs="TimesNewRoman"/>
          <w:sz w:val="20"/>
          <w:szCs w:val="20"/>
        </w:rPr>
      </w:pPr>
      <w:r w:rsidRPr="007D4EE3">
        <w:rPr>
          <w:rFonts w:ascii="Palatino Linotype" w:hAnsi="Palatino Linotype" w:cs="TimesNewRoman"/>
          <w:sz w:val="20"/>
          <w:szCs w:val="20"/>
        </w:rPr>
        <w:t>Immigration officials’ discretion in enforcing the laws is n</w:t>
      </w:r>
      <w:r w:rsidR="0037611B" w:rsidRPr="007D4EE3">
        <w:rPr>
          <w:rFonts w:ascii="Palatino Linotype" w:hAnsi="Palatino Linotype" w:cs="TimesNewRoman"/>
          <w:sz w:val="20"/>
          <w:szCs w:val="20"/>
        </w:rPr>
        <w:t xml:space="preserve">ot, however, unlimited. </w:t>
      </w:r>
      <w:r w:rsidRPr="007D4EE3">
        <w:rPr>
          <w:rFonts w:ascii="Palatino Linotype" w:hAnsi="Palatino Linotype" w:cs="TimesNewRoman"/>
          <w:sz w:val="20"/>
          <w:szCs w:val="20"/>
        </w:rPr>
        <w:t>Limits on enforcement discretion are both impli</w:t>
      </w:r>
      <w:r w:rsidR="0037611B" w:rsidRPr="007D4EE3">
        <w:rPr>
          <w:rFonts w:ascii="Palatino Linotype" w:hAnsi="Palatino Linotype" w:cs="TimesNewRoman"/>
          <w:sz w:val="20"/>
          <w:szCs w:val="20"/>
        </w:rPr>
        <w:t xml:space="preserve">cit in, and fundamental to, the </w:t>
      </w:r>
      <w:r w:rsidRPr="007D4EE3">
        <w:rPr>
          <w:rFonts w:ascii="Palatino Linotype" w:hAnsi="Palatino Linotype" w:cs="TimesNewRoman"/>
          <w:sz w:val="20"/>
          <w:szCs w:val="20"/>
        </w:rPr>
        <w:t>Constitution’s allocation of governmental p</w:t>
      </w:r>
      <w:r w:rsidR="0037611B" w:rsidRPr="007D4EE3">
        <w:rPr>
          <w:rFonts w:ascii="Palatino Linotype" w:hAnsi="Palatino Linotype" w:cs="TimesNewRoman"/>
          <w:sz w:val="20"/>
          <w:szCs w:val="20"/>
        </w:rPr>
        <w:t xml:space="preserve">owers between the two political </w:t>
      </w:r>
      <w:r w:rsidRPr="007D4EE3">
        <w:rPr>
          <w:rFonts w:ascii="Palatino Linotype" w:hAnsi="Palatino Linotype" w:cs="TimesNewRoman"/>
          <w:sz w:val="20"/>
          <w:szCs w:val="20"/>
        </w:rPr>
        <w:t>branches. These limits, however, are not clearly defined. The open-ended nature</w:t>
      </w:r>
      <w:r w:rsidR="0037611B" w:rsidRPr="007D4EE3">
        <w:rPr>
          <w:rFonts w:ascii="Palatino Linotype" w:hAnsi="Palatino Linotype" w:cs="TimesNewRoman"/>
          <w:sz w:val="20"/>
          <w:szCs w:val="20"/>
        </w:rPr>
        <w:t xml:space="preserve"> </w:t>
      </w:r>
      <w:r w:rsidRPr="007D4EE3">
        <w:rPr>
          <w:rFonts w:ascii="Palatino Linotype" w:hAnsi="Palatino Linotype" w:cs="TimesNewRoman"/>
          <w:sz w:val="20"/>
          <w:szCs w:val="20"/>
        </w:rPr>
        <w:t>of the inquiry under the Take Care Clause—w</w:t>
      </w:r>
      <w:r w:rsidR="0037611B" w:rsidRPr="007D4EE3">
        <w:rPr>
          <w:rFonts w:ascii="Palatino Linotype" w:hAnsi="Palatino Linotype" w:cs="TimesNewRoman"/>
          <w:sz w:val="20"/>
          <w:szCs w:val="20"/>
        </w:rPr>
        <w:t xml:space="preserve">hether a particular exercise of </w:t>
      </w:r>
      <w:r w:rsidRPr="007D4EE3">
        <w:rPr>
          <w:rFonts w:ascii="Palatino Linotype" w:hAnsi="Palatino Linotype" w:cs="TimesNewRoman"/>
          <w:sz w:val="20"/>
          <w:szCs w:val="20"/>
        </w:rPr>
        <w:t>discretion is “faithful[]” to the law enacted by Congress—</w:t>
      </w:r>
      <w:r w:rsidR="0037611B" w:rsidRPr="007D4EE3">
        <w:rPr>
          <w:rFonts w:ascii="Palatino Linotype" w:hAnsi="Palatino Linotype" w:cs="TimesNewRoman"/>
          <w:sz w:val="20"/>
          <w:szCs w:val="20"/>
        </w:rPr>
        <w:t xml:space="preserve">does not lend itself </w:t>
      </w:r>
      <w:r w:rsidRPr="007D4EE3">
        <w:rPr>
          <w:rFonts w:ascii="Palatino Linotype" w:hAnsi="Palatino Linotype" w:cs="TimesNewRoman"/>
          <w:sz w:val="20"/>
          <w:szCs w:val="20"/>
        </w:rPr>
        <w:t>easily to the application of set formulas or bri</w:t>
      </w:r>
      <w:r w:rsidR="0037611B" w:rsidRPr="007D4EE3">
        <w:rPr>
          <w:rFonts w:ascii="Palatino Linotype" w:hAnsi="Palatino Linotype" w:cs="TimesNewRoman"/>
          <w:sz w:val="20"/>
          <w:szCs w:val="20"/>
        </w:rPr>
        <w:t xml:space="preserve">ght-line rules. And because the </w:t>
      </w:r>
      <w:r w:rsidRPr="007D4EE3">
        <w:rPr>
          <w:rFonts w:ascii="Palatino Linotype" w:hAnsi="Palatino Linotype" w:cs="TimesNewRoman"/>
          <w:sz w:val="20"/>
          <w:szCs w:val="20"/>
        </w:rPr>
        <w:t xml:space="preserve">exercise of enforcement discretion generally is not subject to judicial review, </w:t>
      </w:r>
      <w:r w:rsidR="0037611B" w:rsidRPr="007D4EE3">
        <w:rPr>
          <w:rFonts w:ascii="Palatino Linotype" w:hAnsi="Palatino Linotype" w:cs="TimesNewRoman"/>
          <w:sz w:val="20"/>
          <w:szCs w:val="20"/>
        </w:rPr>
        <w:t xml:space="preserve">neither the Supreme Court nor the lower federal courts have squarely addressed its constitutional bounds. Rather, the political branches have addressed the proper allocation of enforcement authority through the political process. As the Court noted in </w:t>
      </w:r>
      <w:r w:rsidR="0037611B" w:rsidRPr="007D4EE3">
        <w:rPr>
          <w:rFonts w:ascii="Palatino Linotype" w:hAnsi="Palatino Linotype" w:cs="TimesNewRoman,Italic"/>
          <w:i/>
          <w:iCs/>
          <w:sz w:val="20"/>
          <w:szCs w:val="20"/>
        </w:rPr>
        <w:t>Chaney</w:t>
      </w:r>
      <w:r w:rsidR="0037611B" w:rsidRPr="007D4EE3">
        <w:rPr>
          <w:rFonts w:ascii="Palatino Linotype" w:hAnsi="Palatino Linotype" w:cs="TimesNewRoman"/>
          <w:sz w:val="20"/>
          <w:szCs w:val="20"/>
        </w:rPr>
        <w:t xml:space="preserve">, Congress “may limit an agency’s exercise of enforcement power if it wishes, either by setting substantive priorities, or by otherwise circumscribing an agency’s power to discriminate among issues or cases it will pursue.” The history of immigration policy illustrates this principle: Since the INA was enacted, the Executive Branch has on numerous occasions exercised discretion to extend various forms of immigration relief to categories of aliens for humanitarian, foreign policy, and other reasons. When Congress has been dissatisfied with Executive action, it has responded, as </w:t>
      </w:r>
      <w:r w:rsidR="0037611B" w:rsidRPr="007D4EE3">
        <w:rPr>
          <w:rFonts w:ascii="Palatino Linotype" w:hAnsi="Palatino Linotype" w:cs="TimesNewRoman,Italic"/>
          <w:i/>
          <w:iCs/>
          <w:sz w:val="20"/>
          <w:szCs w:val="20"/>
        </w:rPr>
        <w:t xml:space="preserve">Chaney </w:t>
      </w:r>
      <w:r w:rsidR="0037611B" w:rsidRPr="007D4EE3">
        <w:rPr>
          <w:rFonts w:ascii="Palatino Linotype" w:hAnsi="Palatino Linotype" w:cs="TimesNewRoman"/>
          <w:sz w:val="20"/>
          <w:szCs w:val="20"/>
        </w:rPr>
        <w:t>suggests, by enacting legislation to limit the Executive’s discretion in enforcing the immigration laws.</w:t>
      </w:r>
    </w:p>
    <w:p w14:paraId="5E8E174C" w14:textId="21E88ECB" w:rsidR="0037611B" w:rsidRPr="007D4EE3" w:rsidRDefault="0037611B" w:rsidP="0037611B">
      <w:pPr>
        <w:autoSpaceDE w:val="0"/>
        <w:autoSpaceDN w:val="0"/>
        <w:adjustRightInd w:val="0"/>
        <w:ind w:firstLine="720"/>
        <w:rPr>
          <w:rFonts w:ascii="Palatino Linotype" w:hAnsi="Palatino Linotype" w:cs="TimesNewRoman"/>
          <w:sz w:val="20"/>
          <w:szCs w:val="20"/>
        </w:rPr>
      </w:pPr>
      <w:r w:rsidRPr="007D4EE3">
        <w:rPr>
          <w:rFonts w:ascii="Palatino Linotype" w:hAnsi="Palatino Linotype" w:cs="TimesNewRoman"/>
          <w:sz w:val="20"/>
          <w:szCs w:val="20"/>
        </w:rPr>
        <w:t>Nonetheless, the nature of the Take Care duty does point to at least four general (and closely related) principles governing the permissible scope of enforcement discretion that we believe are particularly relevant here. First, enforcement decisions should reflect “factors which are peculiarly within [the enforcing agency’s] expertise.” Those factors may include considerations related to agency resources, such as “whether the agency has enough resources to undertake the action,” or “whether agency resources are best spent on this violation or another.” . . .</w:t>
      </w:r>
    </w:p>
    <w:p w14:paraId="71BAC494" w14:textId="5F70EAD0" w:rsidR="0037611B" w:rsidRPr="007D4EE3" w:rsidRDefault="0037611B" w:rsidP="0037611B">
      <w:pPr>
        <w:autoSpaceDE w:val="0"/>
        <w:autoSpaceDN w:val="0"/>
        <w:adjustRightInd w:val="0"/>
        <w:ind w:firstLine="720"/>
        <w:rPr>
          <w:rFonts w:ascii="Palatino Linotype" w:hAnsi="Palatino Linotype" w:cs="TimesNewRoman"/>
          <w:sz w:val="20"/>
          <w:szCs w:val="20"/>
        </w:rPr>
      </w:pPr>
      <w:r w:rsidRPr="007D4EE3">
        <w:rPr>
          <w:rFonts w:ascii="Palatino Linotype" w:hAnsi="Palatino Linotype" w:cs="TimesNewRoman"/>
          <w:sz w:val="20"/>
          <w:szCs w:val="20"/>
        </w:rPr>
        <w:t>Second, the Executive cannot, under the guise of exercising enforcement discretion, attempt to effectively rewrite the laws to match its policy preferences. In other words, an agency’s enforcement decisions should be consonant with, rather than contrary to, the congressional policy underlying the statutes the agency is charged with administering</w:t>
      </w:r>
      <w:proofErr w:type="gramStart"/>
      <w:r w:rsidRPr="007D4EE3">
        <w:rPr>
          <w:rFonts w:ascii="Palatino Linotype" w:hAnsi="Palatino Linotype" w:cs="TimesNewRoman"/>
          <w:sz w:val="20"/>
          <w:szCs w:val="20"/>
        </w:rPr>
        <w:t>. . . .</w:t>
      </w:r>
      <w:proofErr w:type="gramEnd"/>
    </w:p>
    <w:p w14:paraId="09ED2168" w14:textId="20EB7C4A" w:rsidR="0037611B" w:rsidRPr="007D4EE3" w:rsidRDefault="0037611B" w:rsidP="0037611B">
      <w:pPr>
        <w:autoSpaceDE w:val="0"/>
        <w:autoSpaceDN w:val="0"/>
        <w:adjustRightInd w:val="0"/>
        <w:ind w:firstLine="720"/>
        <w:rPr>
          <w:rFonts w:ascii="Palatino Linotype" w:hAnsi="Palatino Linotype" w:cs="TimesNewRoman"/>
          <w:sz w:val="20"/>
          <w:szCs w:val="20"/>
        </w:rPr>
      </w:pPr>
      <w:r w:rsidRPr="007D4EE3">
        <w:rPr>
          <w:rFonts w:ascii="Palatino Linotype" w:hAnsi="Palatino Linotype" w:cs="TimesNewRoman"/>
          <w:sz w:val="20"/>
          <w:szCs w:val="20"/>
        </w:rPr>
        <w:t xml:space="preserve">Third, the Executive Branch ordinarily cannot, as the Court put it in </w:t>
      </w:r>
      <w:r w:rsidRPr="007D4EE3">
        <w:rPr>
          <w:rFonts w:ascii="Palatino Linotype" w:hAnsi="Palatino Linotype" w:cs="TimesNewRoman,Italic"/>
          <w:i/>
          <w:iCs/>
          <w:sz w:val="20"/>
          <w:szCs w:val="20"/>
        </w:rPr>
        <w:t>Chaney</w:t>
      </w:r>
      <w:r w:rsidRPr="007D4EE3">
        <w:rPr>
          <w:rFonts w:ascii="Palatino Linotype" w:hAnsi="Palatino Linotype" w:cs="TimesNewRoman"/>
          <w:sz w:val="20"/>
          <w:szCs w:val="20"/>
        </w:rPr>
        <w:t>, “‘consciously and expressly adopt[] a general policy’ that is so extreme as to amount to an abdication of its statutory responsibilities.” . . . Abdication of the duties assigned to the agency by statute is ordinarily incompatible with the constitutional obligation to faithfully execute the laws</w:t>
      </w:r>
      <w:proofErr w:type="gramStart"/>
      <w:r w:rsidRPr="007D4EE3">
        <w:rPr>
          <w:rFonts w:ascii="Palatino Linotype" w:hAnsi="Palatino Linotype" w:cs="TimesNewRoman"/>
          <w:sz w:val="20"/>
          <w:szCs w:val="20"/>
        </w:rPr>
        <w:t>. . . .</w:t>
      </w:r>
      <w:proofErr w:type="gramEnd"/>
    </w:p>
    <w:p w14:paraId="050BF2C3" w14:textId="0CC1B05E" w:rsidR="0037611B" w:rsidRPr="007D4EE3" w:rsidRDefault="0037611B" w:rsidP="0037611B">
      <w:pPr>
        <w:autoSpaceDE w:val="0"/>
        <w:autoSpaceDN w:val="0"/>
        <w:adjustRightInd w:val="0"/>
        <w:ind w:firstLine="720"/>
        <w:rPr>
          <w:rFonts w:ascii="Palatino Linotype" w:hAnsi="Palatino Linotype" w:cs="TimesNewRoman"/>
          <w:sz w:val="20"/>
          <w:szCs w:val="20"/>
        </w:rPr>
      </w:pPr>
      <w:r w:rsidRPr="007D4EE3">
        <w:rPr>
          <w:rFonts w:ascii="Palatino Linotype" w:hAnsi="Palatino Linotype" w:cs="TimesNewRoman"/>
          <w:sz w:val="20"/>
          <w:szCs w:val="20"/>
        </w:rPr>
        <w:t xml:space="preserve">Finally, lower courts, following </w:t>
      </w:r>
      <w:r w:rsidRPr="007D4EE3">
        <w:rPr>
          <w:rFonts w:ascii="Palatino Linotype" w:hAnsi="Palatino Linotype" w:cs="TimesNewRoman,Italic"/>
          <w:i/>
          <w:iCs/>
          <w:sz w:val="20"/>
          <w:szCs w:val="20"/>
        </w:rPr>
        <w:t>Chaney</w:t>
      </w:r>
      <w:r w:rsidRPr="007D4EE3">
        <w:rPr>
          <w:rFonts w:ascii="Palatino Linotype" w:hAnsi="Palatino Linotype" w:cs="TimesNewRoman"/>
          <w:sz w:val="20"/>
          <w:szCs w:val="20"/>
        </w:rPr>
        <w:t>, have indicated that non-enforcement decisions are most comfortably characterized as judicially unreviewable exercises of enforcement discretion when they are made on a case-by-case basis</w:t>
      </w:r>
      <w:proofErr w:type="gramStart"/>
      <w:r w:rsidRPr="007D4EE3">
        <w:rPr>
          <w:rFonts w:ascii="Palatino Linotype" w:hAnsi="Palatino Linotype" w:cs="TimesNewRoman"/>
          <w:sz w:val="20"/>
          <w:szCs w:val="20"/>
        </w:rPr>
        <w:t>. . . .</w:t>
      </w:r>
      <w:proofErr w:type="gramEnd"/>
      <w:r w:rsidRPr="007D4EE3">
        <w:rPr>
          <w:rFonts w:ascii="Palatino Linotype" w:hAnsi="Palatino Linotype" w:cs="TimesNewRoman"/>
          <w:sz w:val="20"/>
          <w:szCs w:val="20"/>
        </w:rPr>
        <w:t xml:space="preserve"> That reading of </w:t>
      </w:r>
      <w:r w:rsidRPr="007D4EE3">
        <w:rPr>
          <w:rFonts w:ascii="Palatino Linotype" w:hAnsi="Palatino Linotype" w:cs="TimesNewRoman,Italic"/>
          <w:i/>
          <w:iCs/>
          <w:sz w:val="20"/>
          <w:szCs w:val="20"/>
        </w:rPr>
        <w:t xml:space="preserve">Chaney </w:t>
      </w:r>
      <w:r w:rsidRPr="007D4EE3">
        <w:rPr>
          <w:rFonts w:ascii="Palatino Linotype" w:hAnsi="Palatino Linotype" w:cs="TimesNewRoman"/>
          <w:sz w:val="20"/>
          <w:szCs w:val="20"/>
        </w:rPr>
        <w:t>reflects a conclusion that case-by-case enforcement decisions generally avoid the concerns mentioned above. . . .</w:t>
      </w:r>
    </w:p>
    <w:p w14:paraId="361895A0" w14:textId="1184661B" w:rsidR="00EE59A2" w:rsidRPr="007D4EE3" w:rsidRDefault="0037611B" w:rsidP="00EE59A2">
      <w:pPr>
        <w:autoSpaceDE w:val="0"/>
        <w:autoSpaceDN w:val="0"/>
        <w:adjustRightInd w:val="0"/>
        <w:ind w:firstLine="720"/>
        <w:rPr>
          <w:rFonts w:ascii="Palatino Linotype" w:hAnsi="Palatino Linotype" w:cs="TimesNewRoman"/>
          <w:sz w:val="20"/>
          <w:szCs w:val="20"/>
        </w:rPr>
      </w:pPr>
      <w:r w:rsidRPr="007D4EE3">
        <w:rPr>
          <w:rFonts w:ascii="Palatino Linotype" w:hAnsi="Palatino Linotype" w:cs="TimesNewRoman"/>
          <w:sz w:val="20"/>
          <w:szCs w:val="20"/>
        </w:rPr>
        <w:t xml:space="preserve">We now turn, against this backdrop, to DHS’s proposed prioritization policy. In their exercise of enforcement discretion, DHS and its predecessor, INS, have long employed guidance instructing </w:t>
      </w:r>
      <w:r w:rsidRPr="007D4EE3">
        <w:rPr>
          <w:rFonts w:ascii="Palatino Linotype" w:hAnsi="Palatino Linotype" w:cs="TimesNewRoman"/>
          <w:sz w:val="20"/>
          <w:szCs w:val="20"/>
        </w:rPr>
        <w:lastRenderedPageBreak/>
        <w:t>immigration officers to prioritize the enforcement of the immigration laws against certain categories of aliens and to deprioritize their enforcement against others. . . . The policy DHS proposes, which is similar to but would supersede earlier policy guidance, is designed to “provide clearer and more effective guidance in the pursuit” of DHS’s enforcement priorities; namely, “threats to national security, public safety and border security.”</w:t>
      </w:r>
    </w:p>
    <w:p w14:paraId="1F4DDD3F" w14:textId="75AEAC2A" w:rsidR="00EE59A2" w:rsidRPr="007D4EE3" w:rsidRDefault="00EE59A2" w:rsidP="00EE59A2">
      <w:pPr>
        <w:autoSpaceDE w:val="0"/>
        <w:autoSpaceDN w:val="0"/>
        <w:adjustRightInd w:val="0"/>
        <w:ind w:firstLine="720"/>
        <w:rPr>
          <w:rFonts w:ascii="Palatino Linotype" w:hAnsi="Palatino Linotype" w:cs="TimesNewRoman"/>
          <w:sz w:val="20"/>
          <w:szCs w:val="20"/>
        </w:rPr>
      </w:pPr>
      <w:r w:rsidRPr="007D4EE3">
        <w:rPr>
          <w:rFonts w:ascii="Palatino Linotype" w:hAnsi="Palatino Linotype" w:cs="TimesNewRoman"/>
          <w:sz w:val="20"/>
          <w:szCs w:val="20"/>
        </w:rPr>
        <w:t>. . . .</w:t>
      </w:r>
    </w:p>
    <w:p w14:paraId="490FADD6" w14:textId="1B8624AC" w:rsidR="00EE59A2" w:rsidRPr="007D4EE3" w:rsidRDefault="00EE59A2" w:rsidP="00EE59A2">
      <w:pPr>
        <w:autoSpaceDE w:val="0"/>
        <w:autoSpaceDN w:val="0"/>
        <w:adjustRightInd w:val="0"/>
        <w:ind w:firstLine="720"/>
        <w:rPr>
          <w:rFonts w:ascii="Palatino Linotype" w:hAnsi="Palatino Linotype" w:cs="TimesNewRoman"/>
          <w:sz w:val="20"/>
          <w:szCs w:val="20"/>
        </w:rPr>
      </w:pPr>
      <w:r w:rsidRPr="007D4EE3">
        <w:rPr>
          <w:rFonts w:ascii="Palatino Linotype" w:hAnsi="Palatino Linotype" w:cs="TimesNewRoman"/>
          <w:sz w:val="20"/>
          <w:szCs w:val="20"/>
        </w:rPr>
        <w:t>DHS has explained that the proposed policy is designed to respond to the practical reality that the number of aliens who are removable under the INA vastly exceeds the resources Congress has made available to DHS for processing and carrying out removals. The resource constraints are striking. As noted, DHS has informed us that there are approximately 11.3 million undocumented aliens in the country, but that Congress has appropriated sufficient resources for ICE to remove fewer than 400,000 aliens each year, a significant percentage of whom are typically encountered at or near the border rather than in the interior of the country. . . .</w:t>
      </w:r>
    </w:p>
    <w:p w14:paraId="043990D0" w14:textId="3D044185" w:rsidR="00EE59A2" w:rsidRPr="007D4EE3" w:rsidRDefault="00EE59A2" w:rsidP="00EE59A2">
      <w:pPr>
        <w:autoSpaceDE w:val="0"/>
        <w:autoSpaceDN w:val="0"/>
        <w:adjustRightInd w:val="0"/>
        <w:ind w:firstLine="720"/>
        <w:rPr>
          <w:rFonts w:ascii="Palatino Linotype" w:hAnsi="Palatino Linotype" w:cs="TimesNewRoman"/>
          <w:sz w:val="20"/>
          <w:szCs w:val="20"/>
        </w:rPr>
      </w:pPr>
      <w:r w:rsidRPr="007D4EE3">
        <w:rPr>
          <w:rFonts w:ascii="Palatino Linotype" w:hAnsi="Palatino Linotype" w:cs="TimesNewRoman"/>
          <w:sz w:val="20"/>
          <w:szCs w:val="20"/>
        </w:rPr>
        <w:t>In our view, DHS’s proposed prioritization policy falls within the scope of its lawful discretion to enforce the immigration laws. To begin with, the policy is based on a factor clearly “within [DHS’s] expertise.” Faced with sharply limited resources, DHS necessarily must make choices about which removals to pursue and which removals to defer. . . .</w:t>
      </w:r>
    </w:p>
    <w:p w14:paraId="67526CA5" w14:textId="21F2D897" w:rsidR="00EE59A2" w:rsidRPr="007D4EE3" w:rsidRDefault="00EE59A2" w:rsidP="00EE59A2">
      <w:pPr>
        <w:autoSpaceDE w:val="0"/>
        <w:autoSpaceDN w:val="0"/>
        <w:adjustRightInd w:val="0"/>
        <w:ind w:firstLine="720"/>
        <w:rPr>
          <w:rFonts w:ascii="Palatino Linotype" w:hAnsi="Palatino Linotype" w:cs="TimesNewRoman"/>
          <w:sz w:val="20"/>
          <w:szCs w:val="20"/>
        </w:rPr>
      </w:pPr>
      <w:r w:rsidRPr="007D4EE3">
        <w:rPr>
          <w:rFonts w:ascii="Palatino Linotype" w:hAnsi="Palatino Linotype" w:cs="TimesNewRoman"/>
          <w:sz w:val="20"/>
          <w:szCs w:val="20"/>
        </w:rPr>
        <w:t>. . . .</w:t>
      </w:r>
    </w:p>
    <w:p w14:paraId="7C6BCC8D" w14:textId="17F08807" w:rsidR="00EE59A2" w:rsidRPr="007D4EE3" w:rsidRDefault="00EE59A2" w:rsidP="00EE59A2">
      <w:pPr>
        <w:autoSpaceDE w:val="0"/>
        <w:autoSpaceDN w:val="0"/>
        <w:adjustRightInd w:val="0"/>
        <w:ind w:firstLine="720"/>
        <w:rPr>
          <w:rFonts w:ascii="Palatino Linotype" w:hAnsi="Palatino Linotype" w:cs="TimesNewRoman"/>
          <w:sz w:val="20"/>
          <w:szCs w:val="20"/>
        </w:rPr>
      </w:pPr>
      <w:r w:rsidRPr="007D4EE3">
        <w:rPr>
          <w:rFonts w:ascii="Palatino Linotype" w:hAnsi="Palatino Linotype" w:cs="TimesNewRoman"/>
          <w:sz w:val="20"/>
          <w:szCs w:val="20"/>
        </w:rPr>
        <w:t>Further, although the proposed policy is not a “single-shot non-enforcement decision,” neither does it amount to an abdication of DHS’s statutory responsibilities, or constitute a legislative rule overriding the commands of the substantive statute. The proposed policy provides a general framework for exercising enforcement discretion in individual cases, rather than establishing an absolute, inflexible policy of not enforcing the immigration laws in certain categories of cases. Given that the resources Congress has allocated to DHS are sufficient to remove only a small fraction of the total population of undocumented aliens in the United States, setting forth written guidance about how resources should presumptively be allocated in particular cases is a reasonable means of ensuring that DHS’s severely limited resources are systematically directed to its highest priorities across a large and diverse agency, as well as ensuring consistency in the administration of the removal system. . . .</w:t>
      </w:r>
    </w:p>
    <w:p w14:paraId="019F2AF2" w14:textId="7176CC0A" w:rsidR="00EE59A2" w:rsidRPr="007D4EE3" w:rsidRDefault="00EE59A2" w:rsidP="00EE59A2">
      <w:pPr>
        <w:autoSpaceDE w:val="0"/>
        <w:autoSpaceDN w:val="0"/>
        <w:adjustRightInd w:val="0"/>
        <w:ind w:firstLine="720"/>
        <w:rPr>
          <w:rFonts w:ascii="Palatino Linotype" w:hAnsi="Palatino Linotype" w:cs="TimesNewRoman"/>
          <w:sz w:val="20"/>
          <w:szCs w:val="20"/>
        </w:rPr>
      </w:pPr>
      <w:r w:rsidRPr="007D4EE3">
        <w:rPr>
          <w:rFonts w:ascii="Palatino Linotype" w:hAnsi="Palatino Linotype" w:cs="TimesNewRoman"/>
          <w:sz w:val="20"/>
          <w:szCs w:val="20"/>
        </w:rPr>
        <w:t>And, significantly, the proposed policy does not identify any category of removable aliens whose removal may not be pursued under any circumstances. Although the proposed policy limits the discretion of immigration officials to expend resources to remove non-priority aliens, it does not eliminate that discretion entirely</w:t>
      </w:r>
      <w:proofErr w:type="gramStart"/>
      <w:r w:rsidRPr="007D4EE3">
        <w:rPr>
          <w:rFonts w:ascii="Palatino Linotype" w:hAnsi="Palatino Linotype" w:cs="TimesNewRoman"/>
          <w:sz w:val="20"/>
          <w:szCs w:val="20"/>
        </w:rPr>
        <w:t>. . . .</w:t>
      </w:r>
      <w:proofErr w:type="gramEnd"/>
    </w:p>
    <w:p w14:paraId="757E9D1B" w14:textId="4609E2F6" w:rsidR="00EE59A2" w:rsidRPr="007D4EE3" w:rsidRDefault="00EE59A2" w:rsidP="00EE59A2">
      <w:pPr>
        <w:autoSpaceDE w:val="0"/>
        <w:autoSpaceDN w:val="0"/>
        <w:adjustRightInd w:val="0"/>
        <w:ind w:firstLine="720"/>
        <w:rPr>
          <w:rFonts w:ascii="Palatino Linotype" w:hAnsi="Palatino Linotype" w:cs="TimesNewRoman"/>
          <w:sz w:val="20"/>
          <w:szCs w:val="20"/>
        </w:rPr>
      </w:pPr>
      <w:r w:rsidRPr="007D4EE3">
        <w:rPr>
          <w:rFonts w:ascii="Palatino Linotype" w:hAnsi="Palatino Linotype" w:cs="TimesNewRoman"/>
          <w:sz w:val="20"/>
          <w:szCs w:val="20"/>
        </w:rPr>
        <w:t>. . . .</w:t>
      </w:r>
    </w:p>
    <w:p w14:paraId="0454D9E7" w14:textId="6A8974ED" w:rsidR="00EE59A2" w:rsidRPr="007D4EE3" w:rsidRDefault="00EE59A2" w:rsidP="00EE59A2">
      <w:pPr>
        <w:autoSpaceDE w:val="0"/>
        <w:autoSpaceDN w:val="0"/>
        <w:adjustRightInd w:val="0"/>
        <w:ind w:firstLine="720"/>
        <w:rPr>
          <w:rFonts w:ascii="Palatino Linotype" w:hAnsi="Palatino Linotype" w:cs="TimesNewRoman"/>
          <w:sz w:val="20"/>
          <w:szCs w:val="20"/>
        </w:rPr>
      </w:pPr>
      <w:r w:rsidRPr="007D4EE3">
        <w:rPr>
          <w:rFonts w:ascii="Palatino Linotype" w:hAnsi="Palatino Linotype" w:cs="TimesNewRoman"/>
          <w:sz w:val="20"/>
          <w:szCs w:val="20"/>
        </w:rPr>
        <w:t>Deferred action, however, differs in at least three respects from more familiar and widespread exercises of enforcement discretion. First, unlike (for example) the paradigmatic exercise of prosecutorial discretion in a criminal case, the conferral of deferred action does not represent a decision not to prosecute an individual for past unlawful conduct; it instead represents a decision to openly tolerate an undocumented alien’s continued presence in the United States for a fixed period (subject to revocation at the agency’s discretion). Second, unlike most exercises of enforcement discretion, deferred action carries with it benefits in addition to nonenforcement itself; specifically, the ability to seek employment authorization</w:t>
      </w:r>
      <w:proofErr w:type="gramStart"/>
      <w:r w:rsidRPr="007D4EE3">
        <w:rPr>
          <w:rFonts w:ascii="Palatino Linotype" w:hAnsi="Palatino Linotype" w:cs="TimesNewRoman"/>
          <w:sz w:val="20"/>
          <w:szCs w:val="20"/>
        </w:rPr>
        <w:t>. . . .</w:t>
      </w:r>
      <w:proofErr w:type="gramEnd"/>
      <w:r w:rsidRPr="007D4EE3">
        <w:rPr>
          <w:rFonts w:ascii="Palatino Linotype" w:hAnsi="Palatino Linotype" w:cs="TimesNewRoman"/>
          <w:sz w:val="20"/>
          <w:szCs w:val="20"/>
        </w:rPr>
        <w:t xml:space="preserve"> Third, class-based deferred action programs, like those for . . . victims of Hurricane Katrina, do not merely enable individual immigration officials to select deserving beneficiaries from among those aliens who have been identified or apprehended for possible removal—as is the case with ad hoc deferred action—but rather set forth certain threshold eligibility criteria and then invite individuals who satisfy these criteria to apply for deferred action status.</w:t>
      </w:r>
    </w:p>
    <w:p w14:paraId="36578622" w14:textId="3A1904C0" w:rsidR="00EE59A2" w:rsidRPr="007D4EE3" w:rsidRDefault="00EE59A2" w:rsidP="00860F54">
      <w:pPr>
        <w:autoSpaceDE w:val="0"/>
        <w:autoSpaceDN w:val="0"/>
        <w:adjustRightInd w:val="0"/>
        <w:ind w:firstLine="720"/>
        <w:rPr>
          <w:rFonts w:ascii="Palatino Linotype" w:hAnsi="Palatino Linotype" w:cs="TimesNewRoman"/>
          <w:sz w:val="20"/>
          <w:szCs w:val="20"/>
        </w:rPr>
      </w:pPr>
      <w:r w:rsidRPr="007D4EE3">
        <w:rPr>
          <w:rFonts w:ascii="Palatino Linotype" w:hAnsi="Palatino Linotype" w:cs="TimesNewRoman"/>
          <w:sz w:val="20"/>
          <w:szCs w:val="20"/>
        </w:rPr>
        <w:t>While these features of deferred action are s</w:t>
      </w:r>
      <w:r w:rsidR="00860F54" w:rsidRPr="007D4EE3">
        <w:rPr>
          <w:rFonts w:ascii="Palatino Linotype" w:hAnsi="Palatino Linotype" w:cs="TimesNewRoman"/>
          <w:sz w:val="20"/>
          <w:szCs w:val="20"/>
        </w:rPr>
        <w:t xml:space="preserve">omewhat unusual among exercises </w:t>
      </w:r>
      <w:r w:rsidRPr="007D4EE3">
        <w:rPr>
          <w:rFonts w:ascii="Palatino Linotype" w:hAnsi="Palatino Linotype" w:cs="TimesNewRoman"/>
          <w:sz w:val="20"/>
          <w:szCs w:val="20"/>
        </w:rPr>
        <w:t>of enforcement discretion, the differences be</w:t>
      </w:r>
      <w:r w:rsidR="00860F54" w:rsidRPr="007D4EE3">
        <w:rPr>
          <w:rFonts w:ascii="Palatino Linotype" w:hAnsi="Palatino Linotype" w:cs="TimesNewRoman"/>
          <w:sz w:val="20"/>
          <w:szCs w:val="20"/>
        </w:rPr>
        <w:t xml:space="preserve">tween deferred action and other </w:t>
      </w:r>
      <w:r w:rsidRPr="007D4EE3">
        <w:rPr>
          <w:rFonts w:ascii="Palatino Linotype" w:hAnsi="Palatino Linotype" w:cs="TimesNewRoman"/>
          <w:sz w:val="20"/>
          <w:szCs w:val="20"/>
        </w:rPr>
        <w:t>exercises of enforcement discretion are less signif</w:t>
      </w:r>
      <w:r w:rsidR="00860F54" w:rsidRPr="007D4EE3">
        <w:rPr>
          <w:rFonts w:ascii="Palatino Linotype" w:hAnsi="Palatino Linotype" w:cs="TimesNewRoman"/>
          <w:sz w:val="20"/>
          <w:szCs w:val="20"/>
        </w:rPr>
        <w:t xml:space="preserve">icant than they might initially </w:t>
      </w:r>
      <w:r w:rsidRPr="007D4EE3">
        <w:rPr>
          <w:rFonts w:ascii="Palatino Linotype" w:hAnsi="Palatino Linotype" w:cs="TimesNewRoman"/>
          <w:sz w:val="20"/>
          <w:szCs w:val="20"/>
        </w:rPr>
        <w:t xml:space="preserve">appear. The first feature—the toleration of an alien’s continued </w:t>
      </w:r>
      <w:r w:rsidRPr="007D4EE3">
        <w:rPr>
          <w:rFonts w:ascii="Palatino Linotype" w:hAnsi="Palatino Linotype" w:cs="TimesNewRoman"/>
          <w:sz w:val="20"/>
          <w:szCs w:val="20"/>
        </w:rPr>
        <w:lastRenderedPageBreak/>
        <w:t>unlawful presence—</w:t>
      </w:r>
      <w:r w:rsidR="00860F54" w:rsidRPr="007D4EE3">
        <w:rPr>
          <w:rFonts w:ascii="Palatino Linotype" w:hAnsi="Palatino Linotype" w:cs="TimesNewRoman"/>
          <w:sz w:val="20"/>
          <w:szCs w:val="20"/>
        </w:rPr>
        <w:t xml:space="preserve"> </w:t>
      </w:r>
      <w:r w:rsidRPr="007D4EE3">
        <w:rPr>
          <w:rFonts w:ascii="Palatino Linotype" w:hAnsi="Palatino Linotype" w:cs="TimesNewRoman"/>
          <w:sz w:val="20"/>
          <w:szCs w:val="20"/>
        </w:rPr>
        <w:t>is an inevitable element of almost any exerci</w:t>
      </w:r>
      <w:r w:rsidR="00860F54" w:rsidRPr="007D4EE3">
        <w:rPr>
          <w:rFonts w:ascii="Palatino Linotype" w:hAnsi="Palatino Linotype" w:cs="TimesNewRoman"/>
          <w:sz w:val="20"/>
          <w:szCs w:val="20"/>
        </w:rPr>
        <w:t xml:space="preserve">se of discretion in immigration </w:t>
      </w:r>
      <w:r w:rsidRPr="007D4EE3">
        <w:rPr>
          <w:rFonts w:ascii="Palatino Linotype" w:hAnsi="Palatino Linotype" w:cs="TimesNewRoman"/>
          <w:sz w:val="20"/>
          <w:szCs w:val="20"/>
        </w:rPr>
        <w:t>enforcement. . . .</w:t>
      </w:r>
      <w:r w:rsidR="00860F54" w:rsidRPr="007D4EE3">
        <w:rPr>
          <w:rFonts w:ascii="Palatino Linotype" w:hAnsi="Palatino Linotype" w:cs="TimesNewRoman"/>
          <w:sz w:val="20"/>
          <w:szCs w:val="20"/>
        </w:rPr>
        <w:t xml:space="preserve"> As we have previously noted, deferred action confers no lawful immigration status, provides no path to lawful permanent residence or citizenship, and is revocable at any time in the agency’s discretion.</w:t>
      </w:r>
    </w:p>
    <w:p w14:paraId="6CD818AF" w14:textId="5FF11450" w:rsidR="00860F54" w:rsidRPr="007D4EE3" w:rsidRDefault="00860F54" w:rsidP="00860F54">
      <w:pPr>
        <w:autoSpaceDE w:val="0"/>
        <w:autoSpaceDN w:val="0"/>
        <w:adjustRightInd w:val="0"/>
        <w:ind w:firstLine="720"/>
        <w:rPr>
          <w:rFonts w:ascii="Palatino Linotype" w:hAnsi="Palatino Linotype" w:cs="TimesNewRoman"/>
          <w:sz w:val="20"/>
          <w:szCs w:val="20"/>
        </w:rPr>
      </w:pPr>
      <w:r w:rsidRPr="007D4EE3">
        <w:rPr>
          <w:rFonts w:ascii="Palatino Linotype" w:hAnsi="Palatino Linotype" w:cs="TimesNewRoman"/>
          <w:sz w:val="20"/>
          <w:szCs w:val="20"/>
        </w:rPr>
        <w:t>With respect to the second feature, the additional benefits deferred action confers . . . do not depend on background principles of agency discretion under DHS’s general immigration authorities or the Take Care Clause at all, but rather depend on independent and more specific statutory authority rooted in the text of the INA. . . .</w:t>
      </w:r>
    </w:p>
    <w:p w14:paraId="4FAF9A89" w14:textId="4ABB0B7E" w:rsidR="00860F54" w:rsidRPr="007D4EE3" w:rsidRDefault="00860F54" w:rsidP="00860F54">
      <w:pPr>
        <w:autoSpaceDE w:val="0"/>
        <w:autoSpaceDN w:val="0"/>
        <w:adjustRightInd w:val="0"/>
        <w:ind w:firstLine="720"/>
        <w:rPr>
          <w:rFonts w:ascii="Palatino Linotype" w:hAnsi="Palatino Linotype" w:cs="TimesNewRoman"/>
          <w:sz w:val="20"/>
          <w:szCs w:val="20"/>
        </w:rPr>
      </w:pPr>
      <w:r w:rsidRPr="007D4EE3">
        <w:rPr>
          <w:rFonts w:ascii="Palatino Linotype" w:hAnsi="Palatino Linotype" w:cs="TimesNewRoman"/>
          <w:sz w:val="20"/>
          <w:szCs w:val="20"/>
        </w:rPr>
        <w:t>. . . .</w:t>
      </w:r>
    </w:p>
    <w:p w14:paraId="1A12C9EF" w14:textId="3F88E4CA" w:rsidR="00860F54" w:rsidRPr="007D4EE3" w:rsidRDefault="00860F54" w:rsidP="00860F54">
      <w:pPr>
        <w:autoSpaceDE w:val="0"/>
        <w:autoSpaceDN w:val="0"/>
        <w:adjustRightInd w:val="0"/>
        <w:ind w:firstLine="720"/>
        <w:rPr>
          <w:rFonts w:ascii="Palatino Linotype" w:hAnsi="Palatino Linotype" w:cs="TimesNewRoman"/>
          <w:sz w:val="20"/>
          <w:szCs w:val="20"/>
        </w:rPr>
      </w:pPr>
      <w:r w:rsidRPr="007D4EE3">
        <w:rPr>
          <w:rFonts w:ascii="Palatino Linotype" w:hAnsi="Palatino Linotype" w:cs="TimesNewRoman"/>
          <w:sz w:val="20"/>
          <w:szCs w:val="20"/>
        </w:rPr>
        <w:t>. . . . Although every class-wide deferred action program that has been implemented to date has established certain threshold eligibility criteria, each program has also left room for case-by-case determinations, giving immigration officials discretion to deny applications even if the applicant fulfills all of the program criteria. . . . The guarantee of individualized, case-by-case review helps avoid potential concerns that, in establishing such eligibility criteria, the Executive is attempting to rewrite the law by defining new categories of aliens who are automatically entitled to particular immigration relief. . . .</w:t>
      </w:r>
    </w:p>
    <w:p w14:paraId="01BE0296" w14:textId="227ABAE3" w:rsidR="00860F54" w:rsidRPr="007D4EE3" w:rsidRDefault="00860F54" w:rsidP="00860F54">
      <w:pPr>
        <w:autoSpaceDE w:val="0"/>
        <w:autoSpaceDN w:val="0"/>
        <w:adjustRightInd w:val="0"/>
        <w:ind w:firstLine="720"/>
        <w:rPr>
          <w:rFonts w:ascii="Palatino Linotype" w:hAnsi="Palatino Linotype" w:cs="TimesNewRoman"/>
          <w:sz w:val="20"/>
          <w:szCs w:val="20"/>
        </w:rPr>
      </w:pPr>
      <w:r w:rsidRPr="007D4EE3">
        <w:rPr>
          <w:rFonts w:ascii="Palatino Linotype" w:hAnsi="Palatino Linotype" w:cs="TimesNewRoman"/>
          <w:sz w:val="20"/>
          <w:szCs w:val="20"/>
        </w:rPr>
        <w:t>. . . .</w:t>
      </w:r>
    </w:p>
    <w:p w14:paraId="596058B3" w14:textId="1E2142A4" w:rsidR="00860F54" w:rsidRPr="007D4EE3" w:rsidRDefault="00860F54" w:rsidP="006A6C32">
      <w:pPr>
        <w:autoSpaceDE w:val="0"/>
        <w:autoSpaceDN w:val="0"/>
        <w:adjustRightInd w:val="0"/>
        <w:ind w:firstLine="720"/>
        <w:rPr>
          <w:rFonts w:ascii="Palatino Linotype" w:hAnsi="Palatino Linotype" w:cs="TimesNewRoman"/>
          <w:sz w:val="20"/>
          <w:szCs w:val="20"/>
        </w:rPr>
      </w:pPr>
      <w:r w:rsidRPr="007D4EE3">
        <w:rPr>
          <w:rFonts w:ascii="Palatino Linotype" w:hAnsi="Palatino Linotype" w:cs="TimesNewRoman"/>
          <w:sz w:val="20"/>
          <w:szCs w:val="20"/>
        </w:rPr>
        <w:t>We recognize that the proposed program would l</w:t>
      </w:r>
      <w:r w:rsidR="006A6C32" w:rsidRPr="007D4EE3">
        <w:rPr>
          <w:rFonts w:ascii="Palatino Linotype" w:hAnsi="Palatino Linotype" w:cs="TimesNewRoman"/>
          <w:sz w:val="20"/>
          <w:szCs w:val="20"/>
        </w:rPr>
        <w:t xml:space="preserve">ikely differ in size from these </w:t>
      </w:r>
      <w:r w:rsidRPr="007D4EE3">
        <w:rPr>
          <w:rFonts w:ascii="Palatino Linotype" w:hAnsi="Palatino Linotype" w:cs="TimesNewRoman"/>
          <w:sz w:val="20"/>
          <w:szCs w:val="20"/>
        </w:rPr>
        <w:t>prior deferred action programs. Although DHS</w:t>
      </w:r>
      <w:r w:rsidR="006A6C32" w:rsidRPr="007D4EE3">
        <w:rPr>
          <w:rFonts w:ascii="Palatino Linotype" w:hAnsi="Palatino Linotype" w:cs="TimesNewRoman"/>
          <w:sz w:val="20"/>
          <w:szCs w:val="20"/>
        </w:rPr>
        <w:t xml:space="preserve"> has indicated that there is no </w:t>
      </w:r>
      <w:r w:rsidRPr="007D4EE3">
        <w:rPr>
          <w:rFonts w:ascii="Palatino Linotype" w:hAnsi="Palatino Linotype" w:cs="TimesNewRoman"/>
          <w:sz w:val="20"/>
          <w:szCs w:val="20"/>
        </w:rPr>
        <w:t>reliable way to know how many eligible aliens would actually apply for or would</w:t>
      </w:r>
      <w:r w:rsidR="006A6C32" w:rsidRPr="007D4EE3">
        <w:rPr>
          <w:rFonts w:ascii="Palatino Linotype" w:hAnsi="Palatino Linotype" w:cs="TimesNewRoman"/>
          <w:sz w:val="20"/>
          <w:szCs w:val="20"/>
        </w:rPr>
        <w:t xml:space="preserve"> </w:t>
      </w:r>
      <w:r w:rsidRPr="007D4EE3">
        <w:rPr>
          <w:rFonts w:ascii="Palatino Linotype" w:hAnsi="Palatino Linotype" w:cs="TimesNewRoman"/>
          <w:sz w:val="20"/>
          <w:szCs w:val="20"/>
        </w:rPr>
        <w:t>be likely to receive deferred action following individualized consideration under</w:t>
      </w:r>
      <w:r w:rsidR="006A6C32" w:rsidRPr="007D4EE3">
        <w:rPr>
          <w:rFonts w:ascii="Palatino Linotype" w:hAnsi="Palatino Linotype" w:cs="TimesNewRoman"/>
          <w:sz w:val="20"/>
          <w:szCs w:val="20"/>
        </w:rPr>
        <w:t xml:space="preserve"> </w:t>
      </w:r>
      <w:r w:rsidRPr="007D4EE3">
        <w:rPr>
          <w:rFonts w:ascii="Palatino Linotype" w:hAnsi="Palatino Linotype" w:cs="TimesNewRoman"/>
          <w:sz w:val="20"/>
          <w:szCs w:val="20"/>
        </w:rPr>
        <w:t>the proposed program, it has informed us that appr</w:t>
      </w:r>
      <w:r w:rsidR="006A6C32" w:rsidRPr="007D4EE3">
        <w:rPr>
          <w:rFonts w:ascii="Palatino Linotype" w:hAnsi="Palatino Linotype" w:cs="TimesNewRoman"/>
          <w:sz w:val="20"/>
          <w:szCs w:val="20"/>
        </w:rPr>
        <w:t xml:space="preserve">oximately 4 million individuals could be eligible to apply. We have thus considered </w:t>
      </w:r>
      <w:r w:rsidRPr="007D4EE3">
        <w:rPr>
          <w:rFonts w:ascii="Palatino Linotype" w:hAnsi="Palatino Linotype" w:cs="TimesNewRoman"/>
          <w:sz w:val="20"/>
          <w:szCs w:val="20"/>
        </w:rPr>
        <w:t>whether the size of the program alone sets it at od</w:t>
      </w:r>
      <w:r w:rsidR="006A6C32" w:rsidRPr="007D4EE3">
        <w:rPr>
          <w:rFonts w:ascii="Palatino Linotype" w:hAnsi="Palatino Linotype" w:cs="TimesNewRoman"/>
          <w:sz w:val="20"/>
          <w:szCs w:val="20"/>
        </w:rPr>
        <w:t xml:space="preserve">ds with congressional policy or </w:t>
      </w:r>
      <w:r w:rsidRPr="007D4EE3">
        <w:rPr>
          <w:rFonts w:ascii="Palatino Linotype" w:hAnsi="Palatino Linotype" w:cs="TimesNewRoman"/>
          <w:sz w:val="20"/>
          <w:szCs w:val="20"/>
        </w:rPr>
        <w:t>the Executive’s duties under the Take Care Clau</w:t>
      </w:r>
      <w:r w:rsidR="006A6C32" w:rsidRPr="007D4EE3">
        <w:rPr>
          <w:rFonts w:ascii="Palatino Linotype" w:hAnsi="Palatino Linotype" w:cs="TimesNewRoman"/>
          <w:sz w:val="20"/>
          <w:szCs w:val="20"/>
        </w:rPr>
        <w:t xml:space="preserve">se. In the absence of express </w:t>
      </w:r>
      <w:r w:rsidRPr="007D4EE3">
        <w:rPr>
          <w:rFonts w:ascii="Palatino Linotype" w:hAnsi="Palatino Linotype" w:cs="TimesNewRoman"/>
          <w:sz w:val="20"/>
          <w:szCs w:val="20"/>
        </w:rPr>
        <w:t>statutory guidance, it is difficult to say exactly how the program’</w:t>
      </w:r>
      <w:r w:rsidR="006A6C32" w:rsidRPr="007D4EE3">
        <w:rPr>
          <w:rFonts w:ascii="Palatino Linotype" w:hAnsi="Palatino Linotype" w:cs="TimesNewRoman"/>
          <w:sz w:val="20"/>
          <w:szCs w:val="20"/>
        </w:rPr>
        <w:t xml:space="preserve">s potential size </w:t>
      </w:r>
      <w:r w:rsidRPr="007D4EE3">
        <w:rPr>
          <w:rFonts w:ascii="Palatino Linotype" w:hAnsi="Palatino Linotype" w:cs="TimesNewRoman"/>
          <w:sz w:val="20"/>
          <w:szCs w:val="20"/>
        </w:rPr>
        <w:t>bears on its permissibility as an exercise of execut</w:t>
      </w:r>
      <w:r w:rsidR="006A6C32" w:rsidRPr="007D4EE3">
        <w:rPr>
          <w:rFonts w:ascii="Palatino Linotype" w:hAnsi="Palatino Linotype" w:cs="TimesNewRoman"/>
          <w:sz w:val="20"/>
          <w:szCs w:val="20"/>
        </w:rPr>
        <w:t xml:space="preserve">ive enforcement discretion. But </w:t>
      </w:r>
      <w:r w:rsidRPr="007D4EE3">
        <w:rPr>
          <w:rFonts w:ascii="Palatino Linotype" w:hAnsi="Palatino Linotype" w:cs="TimesNewRoman"/>
          <w:sz w:val="20"/>
          <w:szCs w:val="20"/>
        </w:rPr>
        <w:t xml:space="preserve">because the size of DHS’s proposed program corresponds to </w:t>
      </w:r>
      <w:r w:rsidR="006A6C32" w:rsidRPr="007D4EE3">
        <w:rPr>
          <w:rFonts w:ascii="Palatino Linotype" w:hAnsi="Palatino Linotype" w:cs="TimesNewRoman"/>
          <w:sz w:val="20"/>
          <w:szCs w:val="20"/>
        </w:rPr>
        <w:t xml:space="preserve">the size of a population </w:t>
      </w:r>
      <w:r w:rsidRPr="007D4EE3">
        <w:rPr>
          <w:rFonts w:ascii="Palatino Linotype" w:hAnsi="Palatino Linotype" w:cs="TimesNewRoman"/>
          <w:sz w:val="20"/>
          <w:szCs w:val="20"/>
        </w:rPr>
        <w:t xml:space="preserve">to which Congress has granted a prospective entitlement to lawful status </w:t>
      </w:r>
      <w:r w:rsidR="006A6C32" w:rsidRPr="007D4EE3">
        <w:rPr>
          <w:rFonts w:ascii="Palatino Linotype" w:hAnsi="Palatino Linotype" w:cs="TimesNewRoman"/>
          <w:sz w:val="20"/>
          <w:szCs w:val="20"/>
        </w:rPr>
        <w:t>without numerical restriction, it seems to us difficult to sustain an argument, based on numbers alone, that DHS’s proposal to grant a limited form of administrative relief as a temporary interim measure exceeds its enforcement discretion under the INA. Furthermore, while the potential size of the program is large, it is nevertheless only a fraction of the approximately 11 million undocumented aliens who remain in the United States each year because DHS lacks the resources to remove them; and, as we have indicated, the program is limited to individuals who would be unlikely to be removed under DHS’s proposed prioritization policy. There is thus little practical danger that the program, simply by virtue of its size, will impede removals that would otherwise occur in its absence. . . .</w:t>
      </w:r>
    </w:p>
    <w:p w14:paraId="07FE86C1" w14:textId="09F51183" w:rsidR="006A6C32" w:rsidRPr="007D4EE3" w:rsidRDefault="006A6C32" w:rsidP="006A6C32">
      <w:pPr>
        <w:autoSpaceDE w:val="0"/>
        <w:autoSpaceDN w:val="0"/>
        <w:adjustRightInd w:val="0"/>
        <w:ind w:firstLine="720"/>
        <w:rPr>
          <w:rFonts w:ascii="Palatino Linotype" w:hAnsi="Palatino Linotype" w:cs="TimesNewRoman"/>
          <w:sz w:val="20"/>
          <w:szCs w:val="20"/>
        </w:rPr>
      </w:pPr>
      <w:r w:rsidRPr="007D4EE3">
        <w:rPr>
          <w:rFonts w:ascii="Palatino Linotype" w:hAnsi="Palatino Linotype" w:cs="TimesNewRoman"/>
          <w:sz w:val="20"/>
          <w:szCs w:val="20"/>
        </w:rPr>
        <w:t xml:space="preserve">In light of these considerations, we believe the proposed expansion of deferred action to the parents of U.S. citizens and LPRs </w:t>
      </w:r>
      <w:r w:rsidR="007D4EE3">
        <w:rPr>
          <w:rFonts w:ascii="Palatino Linotype" w:hAnsi="Palatino Linotype" w:cs="TimesNewRoman"/>
          <w:sz w:val="20"/>
          <w:szCs w:val="20"/>
        </w:rPr>
        <w:t xml:space="preserve">[Lawful Permanent Residents] </w:t>
      </w:r>
      <w:r w:rsidRPr="007D4EE3">
        <w:rPr>
          <w:rFonts w:ascii="Palatino Linotype" w:hAnsi="Palatino Linotype" w:cs="TimesNewRoman"/>
          <w:sz w:val="20"/>
          <w:szCs w:val="20"/>
        </w:rPr>
        <w:t>is lawful. It reflects considerations— responding to resource constraints and to particularized humanitarian concerns arising in the immigration context—that fall within DHS’s expertise. It is consistent with congressional policy, since it focuses on a group—law-abiding parents of lawfully present children who have substantial ties to the community— that Congress itself has granted favorable treatment in the immigration process. The program provides for the exercise of case-by-case discretion, thereby avoiding creating a rule-like entitlement to immigration relief or abdicating DHS’s enforcement responsibilities for a particular class of aliens. And, like several deferred action programs Congress has approved in the past, the proposed program provides interim relief that would prevent particularized harm that could otherwise befall both the beneficiaries of the program and their families. We accordingly conclude that the proposed program would constitute a permissible exercise of DHS’s enforcement discretion under the INA.</w:t>
      </w:r>
    </w:p>
    <w:p w14:paraId="60E2FF16" w14:textId="17F1291F" w:rsidR="006A6C32" w:rsidRPr="007D4EE3" w:rsidRDefault="006A6C32" w:rsidP="006A6C32">
      <w:pPr>
        <w:autoSpaceDE w:val="0"/>
        <w:autoSpaceDN w:val="0"/>
        <w:adjustRightInd w:val="0"/>
        <w:ind w:firstLine="720"/>
        <w:rPr>
          <w:rFonts w:ascii="Palatino Linotype" w:hAnsi="Palatino Linotype" w:cs="TimesNewRoman"/>
          <w:sz w:val="20"/>
          <w:szCs w:val="20"/>
        </w:rPr>
      </w:pPr>
      <w:r w:rsidRPr="007D4EE3">
        <w:rPr>
          <w:rFonts w:ascii="Palatino Linotype" w:hAnsi="Palatino Linotype" w:cs="TimesNewRoman"/>
          <w:sz w:val="20"/>
          <w:szCs w:val="20"/>
        </w:rPr>
        <w:t>. . . .</w:t>
      </w:r>
    </w:p>
    <w:p w14:paraId="19C34097" w14:textId="1F9819E2" w:rsidR="006A6C32" w:rsidRPr="007D4EE3" w:rsidRDefault="006A6C32" w:rsidP="006A6C32">
      <w:pPr>
        <w:autoSpaceDE w:val="0"/>
        <w:autoSpaceDN w:val="0"/>
        <w:adjustRightInd w:val="0"/>
        <w:ind w:firstLine="720"/>
        <w:rPr>
          <w:rFonts w:ascii="Palatino Linotype" w:hAnsi="Palatino Linotype" w:cs="TimesNewRoman"/>
          <w:sz w:val="20"/>
          <w:szCs w:val="20"/>
        </w:rPr>
      </w:pPr>
      <w:r w:rsidRPr="007D4EE3">
        <w:rPr>
          <w:rFonts w:ascii="Palatino Linotype" w:hAnsi="Palatino Linotype" w:cs="TimesNewRoman"/>
          <w:sz w:val="20"/>
          <w:szCs w:val="20"/>
        </w:rPr>
        <w:t xml:space="preserve">But the proposed program for parents of DACA recipients is unlike the proposed program for parents of U.S. citizens and LPRs in two critical respects. First, although DHS justifies the proposed </w:t>
      </w:r>
      <w:r w:rsidRPr="007D4EE3">
        <w:rPr>
          <w:rFonts w:ascii="Palatino Linotype" w:hAnsi="Palatino Linotype" w:cs="TimesNewRoman"/>
          <w:sz w:val="20"/>
          <w:szCs w:val="20"/>
        </w:rPr>
        <w:lastRenderedPageBreak/>
        <w:t>program in large part based on considerations of family unity, the parents of DACA recipients are differently situated from the parents of U.S. citizens and LPRs under the family-related provisions of the immigration law. Many provisions of the INA reflect Congress’s general concern with not separating individuals who are legally entitled to live in the United States from their immediate family members. . . . But the immigration laws do not express comparable concern for uniting persons who lack lawful status (or prospective lawful status) in the United States with their families. DACA recipients unquestionably lack lawful status in the United States. . . .</w:t>
      </w:r>
    </w:p>
    <w:p w14:paraId="2925B7AA" w14:textId="239D1C6C" w:rsidR="006A6C32" w:rsidRPr="007D4EE3" w:rsidRDefault="006A6C32" w:rsidP="007D4EE3">
      <w:pPr>
        <w:autoSpaceDE w:val="0"/>
        <w:autoSpaceDN w:val="0"/>
        <w:adjustRightInd w:val="0"/>
        <w:ind w:firstLine="720"/>
        <w:rPr>
          <w:rFonts w:ascii="Palatino Linotype" w:hAnsi="Palatino Linotype" w:cs="TimesNewRoman"/>
          <w:sz w:val="20"/>
          <w:szCs w:val="20"/>
        </w:rPr>
      </w:pPr>
      <w:r w:rsidRPr="007D4EE3">
        <w:rPr>
          <w:rFonts w:ascii="Palatino Linotype" w:hAnsi="Palatino Linotype" w:cs="TimesNewRoman"/>
          <w:sz w:val="20"/>
          <w:szCs w:val="20"/>
        </w:rPr>
        <w:t>Second, as it has been described to us, the p</w:t>
      </w:r>
      <w:r w:rsidR="007D4EE3" w:rsidRPr="007D4EE3">
        <w:rPr>
          <w:rFonts w:ascii="Palatino Linotype" w:hAnsi="Palatino Linotype" w:cs="TimesNewRoman"/>
          <w:sz w:val="20"/>
          <w:szCs w:val="20"/>
        </w:rPr>
        <w:t xml:space="preserve">roposed deferred action program </w:t>
      </w:r>
      <w:r w:rsidRPr="007D4EE3">
        <w:rPr>
          <w:rFonts w:ascii="Palatino Linotype" w:hAnsi="Palatino Linotype" w:cs="TimesNewRoman"/>
          <w:sz w:val="20"/>
          <w:szCs w:val="20"/>
        </w:rPr>
        <w:t>for the parents of DACA recipients would represe</w:t>
      </w:r>
      <w:r w:rsidR="007D4EE3" w:rsidRPr="007D4EE3">
        <w:rPr>
          <w:rFonts w:ascii="Palatino Linotype" w:hAnsi="Palatino Linotype" w:cs="TimesNewRoman"/>
          <w:sz w:val="20"/>
          <w:szCs w:val="20"/>
        </w:rPr>
        <w:t xml:space="preserve">nt a significant departure from </w:t>
      </w:r>
      <w:r w:rsidRPr="007D4EE3">
        <w:rPr>
          <w:rFonts w:ascii="Palatino Linotype" w:hAnsi="Palatino Linotype" w:cs="TimesNewRoman"/>
          <w:sz w:val="20"/>
          <w:szCs w:val="20"/>
        </w:rPr>
        <w:t>deferred action programs that Congress has i</w:t>
      </w:r>
      <w:r w:rsidR="007D4EE3" w:rsidRPr="007D4EE3">
        <w:rPr>
          <w:rFonts w:ascii="Palatino Linotype" w:hAnsi="Palatino Linotype" w:cs="TimesNewRoman"/>
          <w:sz w:val="20"/>
          <w:szCs w:val="20"/>
        </w:rPr>
        <w:t xml:space="preserve">mplicitly approved in the past. </w:t>
      </w:r>
      <w:r w:rsidRPr="007D4EE3">
        <w:rPr>
          <w:rFonts w:ascii="Palatino Linotype" w:hAnsi="Palatino Linotype" w:cs="TimesNewRoman"/>
          <w:sz w:val="20"/>
          <w:szCs w:val="20"/>
        </w:rPr>
        <w:t xml:space="preserve">Granting deferred action to the parents of DACA </w:t>
      </w:r>
      <w:r w:rsidR="007D4EE3" w:rsidRPr="007D4EE3">
        <w:rPr>
          <w:rFonts w:ascii="Palatino Linotype" w:hAnsi="Palatino Linotype" w:cs="TimesNewRoman"/>
          <w:sz w:val="20"/>
          <w:szCs w:val="20"/>
        </w:rPr>
        <w:t xml:space="preserve">recipients would not operate as </w:t>
      </w:r>
      <w:r w:rsidRPr="007D4EE3">
        <w:rPr>
          <w:rFonts w:ascii="Palatino Linotype" w:hAnsi="Palatino Linotype" w:cs="TimesNewRoman"/>
          <w:sz w:val="20"/>
          <w:szCs w:val="20"/>
        </w:rPr>
        <w:t>an interim measure for individuals to whom C</w:t>
      </w:r>
      <w:r w:rsidR="007D4EE3" w:rsidRPr="007D4EE3">
        <w:rPr>
          <w:rFonts w:ascii="Palatino Linotype" w:hAnsi="Palatino Linotype" w:cs="TimesNewRoman"/>
          <w:sz w:val="20"/>
          <w:szCs w:val="20"/>
        </w:rPr>
        <w:t xml:space="preserve">ongress has given a prospective </w:t>
      </w:r>
      <w:r w:rsidRPr="007D4EE3">
        <w:rPr>
          <w:rFonts w:ascii="Palatino Linotype" w:hAnsi="Palatino Linotype" w:cs="TimesNewRoman"/>
          <w:sz w:val="20"/>
          <w:szCs w:val="20"/>
        </w:rPr>
        <w:t>entitlement to lawful status. Such parents have n</w:t>
      </w:r>
      <w:r w:rsidR="007D4EE3" w:rsidRPr="007D4EE3">
        <w:rPr>
          <w:rFonts w:ascii="Palatino Linotype" w:hAnsi="Palatino Linotype" w:cs="TimesNewRoman"/>
          <w:sz w:val="20"/>
          <w:szCs w:val="20"/>
        </w:rPr>
        <w:t xml:space="preserve">o special prospect of obtaining </w:t>
      </w:r>
      <w:r w:rsidRPr="007D4EE3">
        <w:rPr>
          <w:rFonts w:ascii="Palatino Linotype" w:hAnsi="Palatino Linotype" w:cs="TimesNewRoman"/>
          <w:sz w:val="20"/>
          <w:szCs w:val="20"/>
        </w:rPr>
        <w:t xml:space="preserve">visas. . . . </w:t>
      </w:r>
      <w:r w:rsidR="007D4EE3" w:rsidRPr="007D4EE3">
        <w:rPr>
          <w:rFonts w:ascii="Palatino Linotype" w:hAnsi="Palatino Linotype" w:cs="TimesNewRoman"/>
          <w:sz w:val="20"/>
          <w:szCs w:val="20"/>
        </w:rPr>
        <w:t xml:space="preserve">The logic </w:t>
      </w:r>
      <w:r w:rsidRPr="007D4EE3">
        <w:rPr>
          <w:rFonts w:ascii="Palatino Linotype" w:hAnsi="Palatino Linotype" w:cs="TimesNewRoman"/>
          <w:sz w:val="20"/>
          <w:szCs w:val="20"/>
        </w:rPr>
        <w:t>underlying such an expansion does not have a</w:t>
      </w:r>
      <w:r w:rsidR="007D4EE3" w:rsidRPr="007D4EE3">
        <w:rPr>
          <w:rFonts w:ascii="Palatino Linotype" w:hAnsi="Palatino Linotype" w:cs="TimesNewRoman"/>
          <w:sz w:val="20"/>
          <w:szCs w:val="20"/>
        </w:rPr>
        <w:t xml:space="preserve"> clear stopping point: It would </w:t>
      </w:r>
      <w:r w:rsidRPr="007D4EE3">
        <w:rPr>
          <w:rFonts w:ascii="Palatino Linotype" w:hAnsi="Palatino Linotype" w:cs="TimesNewRoman"/>
          <w:sz w:val="20"/>
          <w:szCs w:val="20"/>
        </w:rPr>
        <w:t>appear to argue in favor of extending relief not only</w:t>
      </w:r>
      <w:r w:rsidR="007D4EE3" w:rsidRPr="007D4EE3">
        <w:rPr>
          <w:rFonts w:ascii="Palatino Linotype" w:hAnsi="Palatino Linotype" w:cs="TimesNewRoman"/>
          <w:sz w:val="20"/>
          <w:szCs w:val="20"/>
        </w:rPr>
        <w:t xml:space="preserve"> to parents of DACA recipients, </w:t>
      </w:r>
      <w:r w:rsidRPr="007D4EE3">
        <w:rPr>
          <w:rFonts w:ascii="Palatino Linotype" w:hAnsi="Palatino Linotype" w:cs="TimesNewRoman"/>
          <w:sz w:val="20"/>
          <w:szCs w:val="20"/>
        </w:rPr>
        <w:t xml:space="preserve">but also to the close relatives of any alien </w:t>
      </w:r>
      <w:r w:rsidR="007D4EE3" w:rsidRPr="007D4EE3">
        <w:rPr>
          <w:rFonts w:ascii="Palatino Linotype" w:hAnsi="Palatino Linotype" w:cs="TimesNewRoman"/>
          <w:sz w:val="20"/>
          <w:szCs w:val="20"/>
        </w:rPr>
        <w:t xml:space="preserve">granted deferred action through </w:t>
      </w:r>
      <w:r w:rsidRPr="007D4EE3">
        <w:rPr>
          <w:rFonts w:ascii="Palatino Linotype" w:hAnsi="Palatino Linotype" w:cs="TimesNewRoman"/>
          <w:sz w:val="20"/>
          <w:szCs w:val="20"/>
        </w:rPr>
        <w:t>DACA or any other program, those relatives’ c</w:t>
      </w:r>
      <w:r w:rsidR="007D4EE3" w:rsidRPr="007D4EE3">
        <w:rPr>
          <w:rFonts w:ascii="Palatino Linotype" w:hAnsi="Palatino Linotype" w:cs="TimesNewRoman"/>
          <w:sz w:val="20"/>
          <w:szCs w:val="20"/>
        </w:rPr>
        <w:t xml:space="preserve">lose relatives, and perhaps the </w:t>
      </w:r>
      <w:r w:rsidRPr="007D4EE3">
        <w:rPr>
          <w:rFonts w:ascii="Palatino Linotype" w:hAnsi="Palatino Linotype" w:cs="TimesNewRoman"/>
          <w:sz w:val="20"/>
          <w:szCs w:val="20"/>
        </w:rPr>
        <w:t>relatives (and relatives’ relatives) of any alien gr</w:t>
      </w:r>
      <w:r w:rsidR="007D4EE3" w:rsidRPr="007D4EE3">
        <w:rPr>
          <w:rFonts w:ascii="Palatino Linotype" w:hAnsi="Palatino Linotype" w:cs="TimesNewRoman"/>
          <w:sz w:val="20"/>
          <w:szCs w:val="20"/>
        </w:rPr>
        <w:t xml:space="preserve">anted any form of discretionary </w:t>
      </w:r>
      <w:r w:rsidRPr="007D4EE3">
        <w:rPr>
          <w:rFonts w:ascii="Palatino Linotype" w:hAnsi="Palatino Linotype" w:cs="TimesNewRoman"/>
          <w:sz w:val="20"/>
          <w:szCs w:val="20"/>
        </w:rPr>
        <w:t>relief from removal by the Executive.</w:t>
      </w:r>
    </w:p>
    <w:p w14:paraId="5D582317" w14:textId="7523B3EE" w:rsidR="007D4EE3" w:rsidRPr="007D4EE3" w:rsidRDefault="007D4EE3" w:rsidP="007D4EE3">
      <w:pPr>
        <w:autoSpaceDE w:val="0"/>
        <w:autoSpaceDN w:val="0"/>
        <w:adjustRightInd w:val="0"/>
        <w:ind w:firstLine="720"/>
        <w:rPr>
          <w:rFonts w:ascii="Palatino Linotype" w:hAnsi="Palatino Linotype" w:cs="TimesNewRoman"/>
          <w:sz w:val="20"/>
          <w:szCs w:val="20"/>
        </w:rPr>
      </w:pPr>
      <w:r w:rsidRPr="007D4EE3">
        <w:rPr>
          <w:rFonts w:ascii="Palatino Linotype" w:hAnsi="Palatino Linotype" w:cs="TimesNewRoman"/>
          <w:sz w:val="20"/>
          <w:szCs w:val="20"/>
        </w:rPr>
        <w:t>For these reasons, the proposed deferred action program for the parents of DACA recipients is meaningfully different from the proposed program for the parents of U.S. citizens and LPRs. It does not sound in Congress’s concern for maintaining the integrity of families of individuals legally entitled to live in the United States. And unlike prior deferred action programs in which Congress has acquiesced, it would treat the Executive’s prior decision to extend deferred action to one population as justifying the extension of deferred action to additional populations</w:t>
      </w:r>
      <w:proofErr w:type="gramStart"/>
      <w:r w:rsidRPr="007D4EE3">
        <w:rPr>
          <w:rFonts w:ascii="Palatino Linotype" w:hAnsi="Palatino Linotype" w:cs="TimesNewRoman"/>
          <w:sz w:val="20"/>
          <w:szCs w:val="20"/>
        </w:rPr>
        <w:t>. . . .</w:t>
      </w:r>
      <w:proofErr w:type="gramEnd"/>
    </w:p>
    <w:sectPr w:rsidR="007D4EE3" w:rsidRPr="007D4EE3">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BE648D" w14:textId="77777777" w:rsidR="00172CE7" w:rsidRDefault="00172CE7" w:rsidP="00E60A2B">
      <w:r>
        <w:separator/>
      </w:r>
    </w:p>
  </w:endnote>
  <w:endnote w:type="continuationSeparator" w:id="0">
    <w:p w14:paraId="5C56BFE5" w14:textId="77777777" w:rsidR="00172CE7" w:rsidRDefault="00172CE7" w:rsidP="00E60A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Palatino">
    <w:altName w:val="Book Antiqua"/>
    <w:charset w:val="00"/>
    <w:family w:val="auto"/>
    <w:pitch w:val="variable"/>
    <w:sig w:usb0="A00002FF" w:usb1="7800205A" w:usb2="14600000" w:usb3="00000000" w:csb0="00000193" w:csb1="00000000"/>
  </w:font>
  <w:font w:name="TimesNewRoman">
    <w:panose1 w:val="00000000000000000000"/>
    <w:charset w:val="00"/>
    <w:family w:val="auto"/>
    <w:notTrueType/>
    <w:pitch w:val="default"/>
    <w:sig w:usb0="00000003" w:usb1="00000000" w:usb2="00000000" w:usb3="00000000" w:csb0="00000001" w:csb1="00000000"/>
  </w:font>
  <w:font w:name="TimesNewRoman,Italic">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98665383"/>
      <w:docPartObj>
        <w:docPartGallery w:val="Page Numbers (Bottom of Page)"/>
        <w:docPartUnique/>
      </w:docPartObj>
    </w:sdtPr>
    <w:sdtEndPr>
      <w:rPr>
        <w:noProof/>
      </w:rPr>
    </w:sdtEndPr>
    <w:sdtContent>
      <w:p w14:paraId="6F47E9C9" w14:textId="4528181C" w:rsidR="003D609D" w:rsidRDefault="003D609D">
        <w:pPr>
          <w:pStyle w:val="Footer"/>
          <w:jc w:val="center"/>
        </w:pPr>
        <w:r>
          <w:fldChar w:fldCharType="begin"/>
        </w:r>
        <w:r>
          <w:instrText xml:space="preserve"> PAGE   \* MERGEFORMAT </w:instrText>
        </w:r>
        <w:r>
          <w:fldChar w:fldCharType="separate"/>
        </w:r>
        <w:r w:rsidR="007D4EE3">
          <w:rPr>
            <w:noProof/>
          </w:rPr>
          <w:t>1</w:t>
        </w:r>
        <w:r>
          <w:rPr>
            <w:noProof/>
          </w:rPr>
          <w:fldChar w:fldCharType="end"/>
        </w:r>
      </w:p>
    </w:sdtContent>
  </w:sdt>
  <w:p w14:paraId="34E0AABF" w14:textId="77777777" w:rsidR="003D609D" w:rsidRDefault="003D60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52AE92" w14:textId="77777777" w:rsidR="00172CE7" w:rsidRDefault="00172CE7" w:rsidP="00E60A2B">
      <w:r>
        <w:separator/>
      </w:r>
    </w:p>
  </w:footnote>
  <w:footnote w:type="continuationSeparator" w:id="0">
    <w:p w14:paraId="6797DB9B" w14:textId="77777777" w:rsidR="00172CE7" w:rsidRDefault="00172CE7" w:rsidP="00E60A2B">
      <w:r>
        <w:continuationSeparator/>
      </w:r>
    </w:p>
  </w:footnote>
  <w:footnote w:id="1">
    <w:p w14:paraId="6BC47DA9" w14:textId="5B4A011F" w:rsidR="00E60A2B" w:rsidRDefault="00E60A2B">
      <w:pPr>
        <w:pStyle w:val="FootnoteText"/>
      </w:pPr>
      <w:r>
        <w:rPr>
          <w:rStyle w:val="FootnoteReference"/>
        </w:rPr>
        <w:footnoteRef/>
      </w:r>
      <w:r>
        <w:t xml:space="preserve"> Excerpt taken from </w:t>
      </w:r>
      <w:r w:rsidR="00A43070" w:rsidRPr="00A43070">
        <w:rPr>
          <w:rFonts w:ascii="Palatino" w:hAnsi="Palatino" w:cs="Times New Roman"/>
        </w:rPr>
        <w:t>Department of Homeland Security’s Authority to Prioritize Removal of Certain Aliens Unlawfully Present in the United States and to Defer Removal of Others</w:t>
      </w:r>
      <w:r w:rsidR="00B27113">
        <w:t xml:space="preserve"> (</w:t>
      </w:r>
      <w:r w:rsidR="00A43070">
        <w:t>November 19</w:t>
      </w:r>
      <w:r w:rsidR="00B27113">
        <w:t>, 2014</w:t>
      </w:r>
      <w:r w:rsidR="004C3FB6">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0A2B"/>
    <w:rsid w:val="00003E26"/>
    <w:rsid w:val="00035BCF"/>
    <w:rsid w:val="0006409F"/>
    <w:rsid w:val="00073ED0"/>
    <w:rsid w:val="000E3349"/>
    <w:rsid w:val="0013367D"/>
    <w:rsid w:val="00135880"/>
    <w:rsid w:val="00172CE7"/>
    <w:rsid w:val="001C6798"/>
    <w:rsid w:val="00254009"/>
    <w:rsid w:val="002B2084"/>
    <w:rsid w:val="0037611B"/>
    <w:rsid w:val="00393067"/>
    <w:rsid w:val="003D609D"/>
    <w:rsid w:val="003D6A68"/>
    <w:rsid w:val="00463961"/>
    <w:rsid w:val="00465604"/>
    <w:rsid w:val="004871C6"/>
    <w:rsid w:val="004B10AA"/>
    <w:rsid w:val="004C3FB6"/>
    <w:rsid w:val="004D443C"/>
    <w:rsid w:val="005153C5"/>
    <w:rsid w:val="00537329"/>
    <w:rsid w:val="00564523"/>
    <w:rsid w:val="00570043"/>
    <w:rsid w:val="005D2CC0"/>
    <w:rsid w:val="005D44D8"/>
    <w:rsid w:val="005E1BCC"/>
    <w:rsid w:val="00611B7B"/>
    <w:rsid w:val="00612E6F"/>
    <w:rsid w:val="0066165D"/>
    <w:rsid w:val="00665AC5"/>
    <w:rsid w:val="00675DEF"/>
    <w:rsid w:val="00683143"/>
    <w:rsid w:val="006A6C32"/>
    <w:rsid w:val="006E3FD0"/>
    <w:rsid w:val="007D4EE3"/>
    <w:rsid w:val="00860F54"/>
    <w:rsid w:val="008C7229"/>
    <w:rsid w:val="009024AA"/>
    <w:rsid w:val="00933B41"/>
    <w:rsid w:val="009870A6"/>
    <w:rsid w:val="009A4B6B"/>
    <w:rsid w:val="009C08E4"/>
    <w:rsid w:val="009C4D9C"/>
    <w:rsid w:val="009D5C87"/>
    <w:rsid w:val="00A43070"/>
    <w:rsid w:val="00A831EC"/>
    <w:rsid w:val="00AF4DBE"/>
    <w:rsid w:val="00B2347F"/>
    <w:rsid w:val="00B27113"/>
    <w:rsid w:val="00BC1E93"/>
    <w:rsid w:val="00BD6757"/>
    <w:rsid w:val="00C04969"/>
    <w:rsid w:val="00C177F1"/>
    <w:rsid w:val="00C52207"/>
    <w:rsid w:val="00C94042"/>
    <w:rsid w:val="00CC5575"/>
    <w:rsid w:val="00CC59BB"/>
    <w:rsid w:val="00CE7FAB"/>
    <w:rsid w:val="00D51DDB"/>
    <w:rsid w:val="00D67305"/>
    <w:rsid w:val="00DA4D1D"/>
    <w:rsid w:val="00DC2B2C"/>
    <w:rsid w:val="00DD276B"/>
    <w:rsid w:val="00E31C3C"/>
    <w:rsid w:val="00E60A2B"/>
    <w:rsid w:val="00EE59A2"/>
    <w:rsid w:val="00EF4086"/>
    <w:rsid w:val="00F12871"/>
    <w:rsid w:val="00F24087"/>
    <w:rsid w:val="00F273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3A89048"/>
  <w15:docId w15:val="{16485822-BA98-408C-9F6C-3D7807FE1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E60A2B"/>
    <w:rPr>
      <w:sz w:val="20"/>
      <w:szCs w:val="20"/>
    </w:rPr>
  </w:style>
  <w:style w:type="character" w:customStyle="1" w:styleId="FootnoteTextChar">
    <w:name w:val="Footnote Text Char"/>
    <w:basedOn w:val="DefaultParagraphFont"/>
    <w:link w:val="FootnoteText"/>
    <w:uiPriority w:val="99"/>
    <w:semiHidden/>
    <w:rsid w:val="00E60A2B"/>
    <w:rPr>
      <w:sz w:val="20"/>
      <w:szCs w:val="20"/>
    </w:rPr>
  </w:style>
  <w:style w:type="character" w:styleId="FootnoteReference">
    <w:name w:val="footnote reference"/>
    <w:basedOn w:val="DefaultParagraphFont"/>
    <w:uiPriority w:val="99"/>
    <w:semiHidden/>
    <w:unhideWhenUsed/>
    <w:rsid w:val="00E60A2B"/>
    <w:rPr>
      <w:vertAlign w:val="superscript"/>
    </w:rPr>
  </w:style>
  <w:style w:type="paragraph" w:styleId="Header">
    <w:name w:val="header"/>
    <w:basedOn w:val="Normal"/>
    <w:link w:val="HeaderChar"/>
    <w:uiPriority w:val="99"/>
    <w:unhideWhenUsed/>
    <w:rsid w:val="003D609D"/>
    <w:pPr>
      <w:tabs>
        <w:tab w:val="center" w:pos="4680"/>
        <w:tab w:val="right" w:pos="9360"/>
      </w:tabs>
    </w:pPr>
  </w:style>
  <w:style w:type="character" w:customStyle="1" w:styleId="HeaderChar">
    <w:name w:val="Header Char"/>
    <w:basedOn w:val="DefaultParagraphFont"/>
    <w:link w:val="Header"/>
    <w:uiPriority w:val="99"/>
    <w:rsid w:val="003D609D"/>
  </w:style>
  <w:style w:type="paragraph" w:styleId="Footer">
    <w:name w:val="footer"/>
    <w:basedOn w:val="Normal"/>
    <w:link w:val="FooterChar"/>
    <w:uiPriority w:val="99"/>
    <w:unhideWhenUsed/>
    <w:rsid w:val="003D609D"/>
    <w:pPr>
      <w:tabs>
        <w:tab w:val="center" w:pos="4680"/>
        <w:tab w:val="right" w:pos="9360"/>
      </w:tabs>
    </w:pPr>
  </w:style>
  <w:style w:type="character" w:customStyle="1" w:styleId="FooterChar">
    <w:name w:val="Footer Char"/>
    <w:basedOn w:val="DefaultParagraphFont"/>
    <w:link w:val="Footer"/>
    <w:uiPriority w:val="99"/>
    <w:rsid w:val="003D60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4278B7-879F-4C7E-A2ED-76B700A68B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2826</Words>
  <Characters>16114</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Keith Whittington</dc:creator>
  <cp:lastModifiedBy>Graber, Mark</cp:lastModifiedBy>
  <cp:revision>2</cp:revision>
  <dcterms:created xsi:type="dcterms:W3CDTF">2020-12-23T00:08:00Z</dcterms:created>
  <dcterms:modified xsi:type="dcterms:W3CDTF">2020-12-23T00:08:00Z</dcterms:modified>
</cp:coreProperties>
</file>