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BB484B" w14:textId="77777777" w:rsidR="00197F5F" w:rsidRPr="00656D83" w:rsidRDefault="00197F5F" w:rsidP="00197F5F">
      <w:pPr>
        <w:jc w:val="center"/>
        <w:rPr>
          <w:rFonts w:ascii="Palatino Linotype" w:hAnsi="Palatino Linotype"/>
          <w:sz w:val="20"/>
          <w:szCs w:val="20"/>
        </w:rPr>
      </w:pPr>
      <w:r w:rsidRPr="00656D83">
        <w:rPr>
          <w:rFonts w:ascii="Palatino Linotype" w:hAnsi="Palatino Linotype"/>
          <w:sz w:val="20"/>
          <w:szCs w:val="20"/>
        </w:rPr>
        <w:t>AMERICAN CONSTITUTIONALISM</w:t>
      </w:r>
    </w:p>
    <w:p w14:paraId="58D13126" w14:textId="4FA2715B" w:rsidR="00197F5F" w:rsidRPr="00656D83" w:rsidRDefault="00197F5F" w:rsidP="00197F5F">
      <w:pPr>
        <w:jc w:val="center"/>
        <w:rPr>
          <w:rFonts w:ascii="Palatino Linotype" w:hAnsi="Palatino Linotype"/>
          <w:sz w:val="20"/>
          <w:szCs w:val="20"/>
        </w:rPr>
      </w:pPr>
      <w:r w:rsidRPr="00656D83">
        <w:rPr>
          <w:rFonts w:ascii="Palatino Linotype" w:hAnsi="Palatino Linotype"/>
          <w:sz w:val="20"/>
          <w:szCs w:val="20"/>
        </w:rPr>
        <w:t xml:space="preserve">VOLUME </w:t>
      </w:r>
      <w:r w:rsidR="00991D4B" w:rsidRPr="00656D83">
        <w:rPr>
          <w:rFonts w:ascii="Palatino Linotype" w:hAnsi="Palatino Linotype"/>
          <w:sz w:val="20"/>
          <w:szCs w:val="20"/>
        </w:rPr>
        <w:t>I</w:t>
      </w:r>
      <w:r w:rsidR="009E6764" w:rsidRPr="00656D83">
        <w:rPr>
          <w:rFonts w:ascii="Palatino Linotype" w:hAnsi="Palatino Linotype"/>
          <w:sz w:val="20"/>
          <w:szCs w:val="20"/>
        </w:rPr>
        <w:t>I</w:t>
      </w:r>
      <w:r w:rsidRPr="00656D83">
        <w:rPr>
          <w:rFonts w:ascii="Palatino Linotype" w:hAnsi="Palatino Linotype"/>
          <w:sz w:val="20"/>
          <w:szCs w:val="20"/>
        </w:rPr>
        <w:t xml:space="preserve">:  </w:t>
      </w:r>
      <w:r w:rsidR="009E6764" w:rsidRPr="00656D83">
        <w:rPr>
          <w:rFonts w:ascii="Palatino Linotype" w:hAnsi="Palatino Linotype"/>
          <w:sz w:val="20"/>
          <w:szCs w:val="20"/>
        </w:rPr>
        <w:t>RIGHTS AND LIBERTIES</w:t>
      </w:r>
    </w:p>
    <w:p w14:paraId="6C5758B7" w14:textId="77777777" w:rsidR="00197F5F" w:rsidRPr="00656D83" w:rsidRDefault="00197F5F" w:rsidP="00197F5F">
      <w:pPr>
        <w:jc w:val="center"/>
        <w:rPr>
          <w:rFonts w:ascii="Palatino Linotype" w:hAnsi="Palatino Linotype"/>
          <w:sz w:val="20"/>
          <w:szCs w:val="20"/>
        </w:rPr>
      </w:pPr>
      <w:r w:rsidRPr="00656D83">
        <w:rPr>
          <w:rFonts w:ascii="Palatino Linotype" w:hAnsi="Palatino Linotype"/>
          <w:sz w:val="20"/>
          <w:szCs w:val="20"/>
        </w:rPr>
        <w:t>Howard Gillman • Mark A. Graber • Keith E. Whittington</w:t>
      </w:r>
    </w:p>
    <w:p w14:paraId="6DF3637B" w14:textId="77777777" w:rsidR="00197F5F" w:rsidRPr="00656D83" w:rsidRDefault="00197F5F" w:rsidP="00197F5F">
      <w:pPr>
        <w:jc w:val="center"/>
        <w:rPr>
          <w:rFonts w:ascii="Palatino Linotype" w:hAnsi="Palatino Linotype"/>
          <w:sz w:val="20"/>
          <w:szCs w:val="20"/>
        </w:rPr>
      </w:pPr>
    </w:p>
    <w:p w14:paraId="2D3C6164" w14:textId="77777777" w:rsidR="00197F5F" w:rsidRPr="00656D83" w:rsidRDefault="00197F5F" w:rsidP="00197F5F">
      <w:pPr>
        <w:jc w:val="center"/>
        <w:rPr>
          <w:rFonts w:ascii="Palatino Linotype" w:hAnsi="Palatino Linotype"/>
          <w:sz w:val="20"/>
          <w:szCs w:val="20"/>
        </w:rPr>
      </w:pPr>
      <w:r w:rsidRPr="00656D83">
        <w:rPr>
          <w:rFonts w:ascii="Palatino Linotype" w:hAnsi="Palatino Linotype"/>
          <w:sz w:val="20"/>
          <w:szCs w:val="20"/>
        </w:rPr>
        <w:t>Supplementary Material</w:t>
      </w:r>
    </w:p>
    <w:p w14:paraId="00710EFA" w14:textId="77777777" w:rsidR="00197F5F" w:rsidRPr="00656D83" w:rsidRDefault="00197F5F" w:rsidP="00197F5F">
      <w:pPr>
        <w:jc w:val="center"/>
        <w:rPr>
          <w:rFonts w:ascii="Palatino Linotype" w:hAnsi="Palatino Linotype"/>
          <w:sz w:val="20"/>
          <w:szCs w:val="20"/>
        </w:rPr>
      </w:pPr>
    </w:p>
    <w:p w14:paraId="0C58318A" w14:textId="209D129D" w:rsidR="00197F5F" w:rsidRPr="00656D83" w:rsidRDefault="00197F5F" w:rsidP="00197F5F">
      <w:pPr>
        <w:jc w:val="center"/>
        <w:rPr>
          <w:rFonts w:ascii="Palatino Linotype" w:hAnsi="Palatino Linotype"/>
          <w:sz w:val="20"/>
          <w:szCs w:val="20"/>
        </w:rPr>
      </w:pPr>
      <w:r w:rsidRPr="00656D83">
        <w:rPr>
          <w:rFonts w:ascii="Palatino Linotype" w:hAnsi="Palatino Linotype"/>
          <w:sz w:val="20"/>
          <w:szCs w:val="20"/>
        </w:rPr>
        <w:t xml:space="preserve">Chapter </w:t>
      </w:r>
      <w:r w:rsidR="00D84FC6" w:rsidRPr="00656D83">
        <w:rPr>
          <w:rFonts w:ascii="Palatino Linotype" w:hAnsi="Palatino Linotype"/>
          <w:sz w:val="20"/>
          <w:szCs w:val="20"/>
        </w:rPr>
        <w:t>7</w:t>
      </w:r>
      <w:r w:rsidRPr="00656D83">
        <w:rPr>
          <w:rFonts w:ascii="Palatino Linotype" w:hAnsi="Palatino Linotype"/>
          <w:sz w:val="20"/>
          <w:szCs w:val="20"/>
        </w:rPr>
        <w:t xml:space="preserve">:  The </w:t>
      </w:r>
      <w:r w:rsidR="00D84FC6" w:rsidRPr="00656D83">
        <w:rPr>
          <w:rFonts w:ascii="Palatino Linotype" w:hAnsi="Palatino Linotype"/>
          <w:sz w:val="20"/>
          <w:szCs w:val="20"/>
        </w:rPr>
        <w:t>Republican</w:t>
      </w:r>
      <w:r w:rsidRPr="00656D83">
        <w:rPr>
          <w:rFonts w:ascii="Palatino Linotype" w:hAnsi="Palatino Linotype"/>
          <w:sz w:val="20"/>
          <w:szCs w:val="20"/>
        </w:rPr>
        <w:t xml:space="preserve"> Era – </w:t>
      </w:r>
      <w:r w:rsidR="009E6764" w:rsidRPr="00656D83">
        <w:rPr>
          <w:rFonts w:ascii="Palatino Linotype" w:hAnsi="Palatino Linotype"/>
          <w:sz w:val="20"/>
          <w:szCs w:val="20"/>
        </w:rPr>
        <w:t>Individual Rights</w:t>
      </w:r>
      <w:r w:rsidR="00A8144B" w:rsidRPr="00656D83">
        <w:rPr>
          <w:rFonts w:ascii="Palatino Linotype" w:hAnsi="Palatino Linotype"/>
          <w:sz w:val="20"/>
          <w:szCs w:val="20"/>
        </w:rPr>
        <w:t>/</w:t>
      </w:r>
      <w:r w:rsidR="00F121FF" w:rsidRPr="00656D83">
        <w:rPr>
          <w:rFonts w:ascii="Palatino Linotype" w:hAnsi="Palatino Linotype"/>
          <w:sz w:val="20"/>
          <w:szCs w:val="20"/>
        </w:rPr>
        <w:t>Property/</w:t>
      </w:r>
      <w:r w:rsidR="000A04F9">
        <w:rPr>
          <w:rFonts w:ascii="Palatino Linotype" w:hAnsi="Palatino Linotype"/>
          <w:sz w:val="20"/>
          <w:szCs w:val="20"/>
        </w:rPr>
        <w:t>Due Process</w:t>
      </w:r>
    </w:p>
    <w:p w14:paraId="2E712EC3" w14:textId="77777777" w:rsidR="00197F5F" w:rsidRPr="00656D83" w:rsidRDefault="00197F5F" w:rsidP="00197F5F">
      <w:pPr>
        <w:jc w:val="center"/>
        <w:rPr>
          <w:rFonts w:ascii="Palatino Linotype" w:hAnsi="Palatino Linotype"/>
          <w:sz w:val="20"/>
          <w:szCs w:val="20"/>
        </w:rPr>
      </w:pPr>
    </w:p>
    <w:p w14:paraId="471BB396" w14:textId="77777777" w:rsidR="00197F5F" w:rsidRPr="00656D83" w:rsidRDefault="00741430" w:rsidP="00197F5F">
      <w:pPr>
        <w:rPr>
          <w:rFonts w:ascii="Palatino Linotype" w:hAnsi="Palatino Linotype" w:cs="Times New Roman"/>
          <w:sz w:val="20"/>
          <w:szCs w:val="20"/>
        </w:rPr>
      </w:pPr>
      <w:r>
        <w:rPr>
          <w:rFonts w:ascii="Palatino Linotype" w:hAnsi="Palatino Linotype" w:cs="Times New Roman"/>
          <w:sz w:val="20"/>
          <w:szCs w:val="20"/>
        </w:rPr>
        <w:pict w14:anchorId="46A51841">
          <v:rect id="_x0000_i1025" style="width:468pt;height:1.5pt" o:hralign="center" o:hrstd="t" o:hrnoshade="t" o:hr="t" fillcolor="black [3213]" stroked="f"/>
        </w:pict>
      </w:r>
    </w:p>
    <w:p w14:paraId="0CC5614B" w14:textId="6B8B88E7" w:rsidR="00197F5F" w:rsidRPr="00656D83" w:rsidRDefault="00F121FF" w:rsidP="00197F5F">
      <w:pPr>
        <w:jc w:val="center"/>
        <w:rPr>
          <w:rFonts w:ascii="Palatino Linotype" w:eastAsia="Times New Roman" w:hAnsi="Palatino Linotype" w:cs="Times New Roman"/>
          <w:sz w:val="20"/>
          <w:szCs w:val="20"/>
        </w:rPr>
      </w:pPr>
      <w:r w:rsidRPr="00656D83">
        <w:rPr>
          <w:rFonts w:ascii="Palatino Linotype" w:eastAsia="Times New Roman" w:hAnsi="Palatino Linotype" w:cs="Times New Roman"/>
          <w:b/>
          <w:sz w:val="20"/>
          <w:szCs w:val="20"/>
        </w:rPr>
        <w:t>Sings v. City of Joliet</w:t>
      </w:r>
      <w:r w:rsidR="008D5878" w:rsidRPr="00656D83">
        <w:rPr>
          <w:rFonts w:ascii="Palatino Linotype" w:eastAsia="Times New Roman" w:hAnsi="Palatino Linotype" w:cs="Times New Roman"/>
          <w:b/>
          <w:sz w:val="20"/>
          <w:szCs w:val="20"/>
        </w:rPr>
        <w:t xml:space="preserve">, </w:t>
      </w:r>
      <w:r w:rsidRPr="00656D83">
        <w:rPr>
          <w:rFonts w:ascii="Palatino Linotype" w:eastAsia="Times New Roman" w:hAnsi="Palatino Linotype" w:cs="Times New Roman"/>
          <w:b/>
          <w:sz w:val="20"/>
          <w:szCs w:val="20"/>
        </w:rPr>
        <w:t>237 Ill. 300 (IL 1908</w:t>
      </w:r>
      <w:r w:rsidR="005E23C8" w:rsidRPr="00656D83">
        <w:rPr>
          <w:rFonts w:ascii="Palatino Linotype" w:eastAsia="Times New Roman" w:hAnsi="Palatino Linotype" w:cs="Times New Roman"/>
          <w:b/>
          <w:sz w:val="20"/>
          <w:szCs w:val="20"/>
        </w:rPr>
        <w:t>)</w:t>
      </w:r>
    </w:p>
    <w:p w14:paraId="4E3BC67E" w14:textId="0B32234F" w:rsidR="00197F5F" w:rsidRPr="00656D83" w:rsidRDefault="00741430" w:rsidP="00197F5F">
      <w:pPr>
        <w:rPr>
          <w:rFonts w:ascii="Palatino Linotype" w:eastAsia="Times New Roman" w:hAnsi="Palatino Linotype" w:cs="Times New Roman"/>
          <w:sz w:val="20"/>
          <w:szCs w:val="20"/>
        </w:rPr>
      </w:pPr>
      <w:r>
        <w:rPr>
          <w:rFonts w:ascii="Palatino Linotype" w:hAnsi="Palatino Linotype" w:cs="Times New Roman"/>
          <w:sz w:val="20"/>
          <w:szCs w:val="20"/>
        </w:rPr>
        <w:pict w14:anchorId="46A06123">
          <v:rect id="_x0000_i1026" style="width:468pt;height:1.5pt" o:hralign="center" o:hrstd="t" o:hrnoshade="t" o:hr="t" fillcolor="black [3213]" stroked="f"/>
        </w:pict>
      </w:r>
    </w:p>
    <w:p w14:paraId="75DCC2EF" w14:textId="77777777" w:rsidR="00197F5F" w:rsidRPr="00656D83" w:rsidRDefault="00197F5F" w:rsidP="00CC2A34">
      <w:pPr>
        <w:rPr>
          <w:rFonts w:ascii="Palatino Linotype" w:eastAsia="Times New Roman" w:hAnsi="Palatino Linotype" w:cs="Times New Roman"/>
          <w:sz w:val="20"/>
          <w:szCs w:val="20"/>
        </w:rPr>
      </w:pPr>
    </w:p>
    <w:p w14:paraId="56BD4EFF" w14:textId="162B2A32" w:rsidR="002171BE" w:rsidRPr="00656D83" w:rsidRDefault="00275685" w:rsidP="00B9471B">
      <w:pPr>
        <w:ind w:firstLine="720"/>
        <w:rPr>
          <w:rFonts w:ascii="Palatino Linotype" w:hAnsi="Palatino Linotype" w:cs="Times New Roman"/>
          <w:i/>
          <w:sz w:val="20"/>
          <w:szCs w:val="20"/>
        </w:rPr>
      </w:pPr>
      <w:r w:rsidRPr="00656D83">
        <w:rPr>
          <w:rFonts w:ascii="Palatino Linotype" w:hAnsi="Palatino Linotype" w:cs="Times New Roman"/>
          <w:i/>
          <w:sz w:val="20"/>
          <w:szCs w:val="20"/>
        </w:rPr>
        <w:t>In 1901, the city of Joliet, Illinois, passed an ordinance that declared a tenement building to be a public nuisance due to its being occupied “by a large number of persons, all of whom are more or less exposed to, infected by and suffering with the dread contagious and infectious disease known as smallpox.” The city council directed the health commissioner to immediately remove all the occupants and isolate them at a city facility and then to tear down and burn the apartment building</w:t>
      </w:r>
      <w:r w:rsidR="00194F69" w:rsidRPr="00656D83">
        <w:rPr>
          <w:rFonts w:ascii="Palatino Linotype" w:hAnsi="Palatino Linotype" w:cs="Times New Roman"/>
          <w:i/>
          <w:sz w:val="20"/>
          <w:szCs w:val="20"/>
        </w:rPr>
        <w:t xml:space="preserve"> and all of its contents</w:t>
      </w:r>
      <w:r w:rsidRPr="00656D83">
        <w:rPr>
          <w:rFonts w:ascii="Palatino Linotype" w:hAnsi="Palatino Linotype" w:cs="Times New Roman"/>
          <w:i/>
          <w:sz w:val="20"/>
          <w:szCs w:val="20"/>
        </w:rPr>
        <w:t>. Without notice, judicial hearing, or compensation to the owners or residents, the city did just that.</w:t>
      </w:r>
    </w:p>
    <w:p w14:paraId="5948F80C" w14:textId="5E653DD8" w:rsidR="00194F69" w:rsidRPr="00656D83" w:rsidRDefault="00194F69" w:rsidP="00B9471B">
      <w:pPr>
        <w:ind w:firstLine="720"/>
        <w:rPr>
          <w:rFonts w:ascii="Palatino Linotype" w:hAnsi="Palatino Linotype" w:cs="Times New Roman"/>
          <w:i/>
          <w:iCs/>
          <w:sz w:val="20"/>
          <w:szCs w:val="20"/>
        </w:rPr>
      </w:pPr>
      <w:r w:rsidRPr="00656D83">
        <w:rPr>
          <w:rFonts w:ascii="Palatino Linotype" w:hAnsi="Palatino Linotype" w:cs="Times New Roman"/>
          <w:i/>
          <w:sz w:val="20"/>
          <w:szCs w:val="20"/>
        </w:rPr>
        <w:t xml:space="preserve">In 1906, the owners of the building and the residents who had been displaced filed suit in state court seeking damages for their lost property. The trial court dismissed the suit, and they appealed to the state supreme court. The state supreme court unanimously reversed the judgment of the trial court and remanded the case for further hearings. </w:t>
      </w:r>
      <w:r w:rsidR="000A04F9">
        <w:rPr>
          <w:rFonts w:ascii="Palatino Linotype" w:hAnsi="Palatino Linotype" w:cs="Times New Roman"/>
          <w:i/>
          <w:sz w:val="20"/>
          <w:szCs w:val="20"/>
        </w:rPr>
        <w:t xml:space="preserve">The court affirmed that the city had the </w:t>
      </w:r>
      <w:r w:rsidR="00BB0152">
        <w:rPr>
          <w:rFonts w:ascii="Palatino Linotype" w:hAnsi="Palatino Linotype" w:cs="Times New Roman"/>
          <w:i/>
          <w:sz w:val="20"/>
          <w:szCs w:val="20"/>
        </w:rPr>
        <w:t xml:space="preserve">constitutional </w:t>
      </w:r>
      <w:r w:rsidR="000A04F9">
        <w:rPr>
          <w:rFonts w:ascii="Palatino Linotype" w:hAnsi="Palatino Linotype" w:cs="Times New Roman"/>
          <w:i/>
          <w:sz w:val="20"/>
          <w:szCs w:val="20"/>
        </w:rPr>
        <w:t>power to declare the building a public nuisance and order its destruction without a judicial hearing</w:t>
      </w:r>
      <w:r w:rsidR="00BB0152">
        <w:rPr>
          <w:rFonts w:ascii="Palatino Linotype" w:hAnsi="Palatino Linotype" w:cs="Times New Roman"/>
          <w:i/>
          <w:sz w:val="20"/>
          <w:szCs w:val="20"/>
        </w:rPr>
        <w:t xml:space="preserve"> as an emergency public health measure</w:t>
      </w:r>
      <w:r w:rsidR="000A04F9">
        <w:rPr>
          <w:rFonts w:ascii="Palatino Linotype" w:hAnsi="Palatino Linotype" w:cs="Times New Roman"/>
          <w:i/>
          <w:sz w:val="20"/>
          <w:szCs w:val="20"/>
        </w:rPr>
        <w:t xml:space="preserve">, but the court held that the city could be held financially liable after the fact it had made an error </w:t>
      </w:r>
      <w:r w:rsidR="00BB0152">
        <w:rPr>
          <w:rFonts w:ascii="Palatino Linotype" w:hAnsi="Palatino Linotype" w:cs="Times New Roman"/>
          <w:i/>
          <w:sz w:val="20"/>
          <w:szCs w:val="20"/>
        </w:rPr>
        <w:t>in its declaration or had not taken reasonable measures to abate the nuisance.</w:t>
      </w:r>
    </w:p>
    <w:p w14:paraId="26ABC046" w14:textId="77777777" w:rsidR="00C267E7" w:rsidRPr="00656D83" w:rsidRDefault="00C267E7" w:rsidP="00CC2A34">
      <w:pPr>
        <w:rPr>
          <w:rFonts w:ascii="Palatino Linotype" w:eastAsia="Times New Roman" w:hAnsi="Palatino Linotype" w:cs="Times New Roman"/>
          <w:sz w:val="20"/>
          <w:szCs w:val="20"/>
        </w:rPr>
      </w:pPr>
    </w:p>
    <w:p w14:paraId="16160CA7" w14:textId="6F4D645C" w:rsidR="00CC2A34" w:rsidRPr="00656D83" w:rsidRDefault="00B9471B" w:rsidP="00CC2A34">
      <w:pPr>
        <w:rPr>
          <w:rFonts w:ascii="Palatino Linotype" w:eastAsia="Times New Roman" w:hAnsi="Palatino Linotype" w:cs="Times New Roman"/>
          <w:color w:val="3D3D3D"/>
          <w:sz w:val="20"/>
          <w:szCs w:val="20"/>
        </w:rPr>
      </w:pPr>
      <w:r w:rsidRPr="00656D83">
        <w:rPr>
          <w:rFonts w:ascii="Palatino Linotype" w:eastAsia="Times New Roman" w:hAnsi="Palatino Linotype" w:cs="Times New Roman"/>
          <w:sz w:val="20"/>
          <w:szCs w:val="20"/>
        </w:rPr>
        <w:t>Judge</w:t>
      </w:r>
      <w:r w:rsidR="00CC2A34" w:rsidRPr="00656D83">
        <w:rPr>
          <w:rFonts w:ascii="Palatino Linotype" w:eastAsia="Times New Roman" w:hAnsi="Palatino Linotype" w:cs="Times New Roman"/>
          <w:sz w:val="20"/>
          <w:szCs w:val="20"/>
        </w:rPr>
        <w:t xml:space="preserve"> </w:t>
      </w:r>
      <w:hyperlink r:id="rId6" w:history="1">
        <w:r w:rsidR="00275685" w:rsidRPr="00656D83">
          <w:rPr>
            <w:rFonts w:ascii="Palatino Linotype" w:eastAsia="Times New Roman" w:hAnsi="Palatino Linotype" w:cs="Times New Roman"/>
            <w:sz w:val="20"/>
            <w:szCs w:val="20"/>
          </w:rPr>
          <w:t>SCOTT</w:t>
        </w:r>
      </w:hyperlink>
      <w:r w:rsidR="00CC2A34" w:rsidRPr="00656D83">
        <w:rPr>
          <w:rFonts w:ascii="Palatino Linotype" w:eastAsia="Times New Roman" w:hAnsi="Palatino Linotype" w:cs="Times New Roman"/>
          <w:color w:val="3D3D3D"/>
          <w:sz w:val="20"/>
          <w:szCs w:val="20"/>
        </w:rPr>
        <w:t>.</w:t>
      </w:r>
    </w:p>
    <w:p w14:paraId="53008871" w14:textId="77777777" w:rsidR="00CC2A34" w:rsidRPr="00656D83" w:rsidRDefault="00CC2A34" w:rsidP="003F5507">
      <w:pPr>
        <w:ind w:firstLine="720"/>
        <w:rPr>
          <w:rFonts w:ascii="Palatino Linotype" w:eastAsia="Times New Roman" w:hAnsi="Palatino Linotype" w:cs="Times New Roman"/>
          <w:b/>
          <w:bCs/>
          <w:color w:val="3C6848"/>
          <w:sz w:val="20"/>
          <w:szCs w:val="20"/>
          <w:bdr w:val="single" w:sz="12" w:space="0" w:color="86B392" w:frame="1"/>
        </w:rPr>
      </w:pPr>
    </w:p>
    <w:p w14:paraId="30A14C63" w14:textId="7848514D" w:rsidR="00CC2A34" w:rsidRPr="00656D83" w:rsidRDefault="00CC2A34" w:rsidP="003F5507">
      <w:pPr>
        <w:ind w:firstLine="720"/>
        <w:rPr>
          <w:rFonts w:ascii="Palatino Linotype" w:eastAsia="Times New Roman" w:hAnsi="Palatino Linotype" w:cs="Times New Roman"/>
          <w:sz w:val="20"/>
          <w:szCs w:val="20"/>
        </w:rPr>
      </w:pPr>
      <w:r w:rsidRPr="00656D83">
        <w:rPr>
          <w:rFonts w:ascii="Palatino Linotype" w:eastAsia="Times New Roman" w:hAnsi="Palatino Linotype" w:cs="Times New Roman"/>
          <w:sz w:val="20"/>
          <w:szCs w:val="20"/>
        </w:rPr>
        <w:t xml:space="preserve">. . . . </w:t>
      </w:r>
    </w:p>
    <w:p w14:paraId="15688BB4" w14:textId="68D15087" w:rsidR="00656D83" w:rsidRPr="00656D83" w:rsidRDefault="00656D83" w:rsidP="00656D83">
      <w:pPr>
        <w:widowControl w:val="0"/>
        <w:autoSpaceDE w:val="0"/>
        <w:autoSpaceDN w:val="0"/>
        <w:adjustRightInd w:val="0"/>
        <w:ind w:firstLine="720"/>
        <w:jc w:val="both"/>
        <w:rPr>
          <w:rFonts w:ascii="Palatino Linotype" w:hAnsi="Palatino Linotype"/>
          <w:color w:val="000000"/>
          <w:sz w:val="20"/>
          <w:szCs w:val="20"/>
        </w:rPr>
      </w:pPr>
      <w:r w:rsidRPr="00656D83">
        <w:rPr>
          <w:rFonts w:ascii="Palatino Linotype" w:hAnsi="Palatino Linotype"/>
          <w:color w:val="000000"/>
          <w:sz w:val="20"/>
          <w:szCs w:val="20"/>
        </w:rPr>
        <w:t>Section 2 of article 2 of the Constitution of the state provides that no person shall be deprived of property without due process of law. Plaintiffs in error insist that, when that clause is given proper meaning, it appears therefrom that the city was without lawful authority to pass the ordinance. . . . By the [city charter] the council is authorized to do all acts and make all regulations necessary or expedient for the promotion of health or the suppression of disease. The position of the city is that it had authority to do everything charged against it by the declaration under and by virtue of its general police power.</w:t>
      </w:r>
    </w:p>
    <w:p w14:paraId="46FDC6F1" w14:textId="73EE7774" w:rsidR="00656D83" w:rsidRPr="00656D83" w:rsidRDefault="00656D83" w:rsidP="00F36B8A">
      <w:pPr>
        <w:autoSpaceDE w:val="0"/>
        <w:autoSpaceDN w:val="0"/>
        <w:adjustRightInd w:val="0"/>
        <w:ind w:firstLine="720"/>
        <w:rPr>
          <w:rFonts w:ascii="Palatino Linotype" w:hAnsi="Palatino Linotype"/>
          <w:color w:val="000000"/>
          <w:sz w:val="20"/>
          <w:szCs w:val="20"/>
        </w:rPr>
      </w:pPr>
    </w:p>
    <w:p w14:paraId="0349F5EF" w14:textId="066AB711" w:rsidR="005501B5" w:rsidRPr="00656D83" w:rsidRDefault="00194F69" w:rsidP="00F36B8A">
      <w:pPr>
        <w:autoSpaceDE w:val="0"/>
        <w:autoSpaceDN w:val="0"/>
        <w:adjustRightInd w:val="0"/>
        <w:ind w:firstLine="720"/>
        <w:rPr>
          <w:rFonts w:ascii="Palatino Linotype" w:hAnsi="Palatino Linotype"/>
          <w:color w:val="000000"/>
          <w:sz w:val="20"/>
          <w:szCs w:val="20"/>
        </w:rPr>
      </w:pPr>
      <w:r w:rsidRPr="00656D83">
        <w:rPr>
          <w:rFonts w:ascii="Palatino Linotype" w:hAnsi="Palatino Linotype"/>
          <w:color w:val="000000"/>
          <w:sz w:val="20"/>
          <w:szCs w:val="20"/>
        </w:rPr>
        <w:t xml:space="preserve">Plaintiffs in error first object that the city was without power to pass an ordinance which had application only to the property involved in this suit; that the power given to declare a nuisance must be exercised by an ordinance general in its character, operating uniformly upon all persons and upon all property of the same character within the city. While the precise steps necessary to be taken by the city in declaring a thing to be a nuisance have never been pointed out by this court, we are of opinion that the city, in the exercise of its police power, if the emergency existed, as it appears to have existed from the recitals of the ordinance, </w:t>
      </w:r>
      <w:bookmarkStart w:id="0" w:name="co_pp_sp_432_309_1"/>
      <w:bookmarkEnd w:id="0"/>
      <w:r w:rsidRPr="00656D83">
        <w:rPr>
          <w:rFonts w:ascii="Palatino Linotype" w:hAnsi="Palatino Linotype"/>
          <w:color w:val="000000"/>
          <w:sz w:val="20"/>
          <w:szCs w:val="20"/>
        </w:rPr>
        <w:t>had the power to declare the existence of the nuisance by the ordinance which it passed, provided the location and condition of the building were such that the method ordained was the only one which could in reason be used that would be effective in preventing the spread of the disease. Many cases can readily be imagined in which the city must proceed in a manner exceedingly summary both to declare and to abate a nuisance, and in such case the passage of an ordinance such as that here involved would seem to be a declaration sufficiently formal.</w:t>
      </w:r>
    </w:p>
    <w:p w14:paraId="1DCBF259" w14:textId="0313638D" w:rsidR="00194F69" w:rsidRPr="00656D83" w:rsidRDefault="00194F69" w:rsidP="00F36B8A">
      <w:pPr>
        <w:autoSpaceDE w:val="0"/>
        <w:autoSpaceDN w:val="0"/>
        <w:adjustRightInd w:val="0"/>
        <w:ind w:firstLine="720"/>
        <w:rPr>
          <w:rFonts w:ascii="Palatino Linotype" w:hAnsi="Palatino Linotype"/>
          <w:color w:val="000000"/>
          <w:sz w:val="20"/>
          <w:szCs w:val="20"/>
        </w:rPr>
      </w:pPr>
      <w:r w:rsidRPr="00656D83">
        <w:rPr>
          <w:rFonts w:ascii="Palatino Linotype" w:hAnsi="Palatino Linotype"/>
          <w:color w:val="000000"/>
          <w:sz w:val="20"/>
          <w:szCs w:val="20"/>
        </w:rPr>
        <w:lastRenderedPageBreak/>
        <w:t xml:space="preserve">It is then said that the power of the city to declare what shall be a nuisance is not an arbitrary one. To that proposition there can be no dissent. In the case of </w:t>
      </w:r>
      <w:proofErr w:type="spellStart"/>
      <w:r w:rsidRPr="00656D83">
        <w:rPr>
          <w:rFonts w:ascii="Palatino Linotype" w:hAnsi="Palatino Linotype"/>
          <w:i/>
          <w:color w:val="000000"/>
          <w:sz w:val="20"/>
          <w:szCs w:val="20"/>
        </w:rPr>
        <w:t>Laugel</w:t>
      </w:r>
      <w:proofErr w:type="spellEnd"/>
      <w:r w:rsidRPr="00656D83">
        <w:rPr>
          <w:rFonts w:ascii="Palatino Linotype" w:hAnsi="Palatino Linotype"/>
          <w:i/>
          <w:color w:val="000000"/>
          <w:sz w:val="20"/>
          <w:szCs w:val="20"/>
        </w:rPr>
        <w:t xml:space="preserve"> v. City of Bushnell</w:t>
      </w:r>
      <w:r w:rsidRPr="00656D83">
        <w:rPr>
          <w:rFonts w:ascii="Palatino Linotype" w:hAnsi="Palatino Linotype"/>
          <w:color w:val="000000"/>
          <w:sz w:val="20"/>
          <w:szCs w:val="20"/>
        </w:rPr>
        <w:t xml:space="preserve"> (IL 1902), it is said: “Nuisances may thus be classified: First, those which in their nature are nuisances per se or are so denounced by the common law or by statute; second, those which in their nature are not nuisances, but may become so by reason of their locality, surroundings, or the manner in which they may be conducted, managed, etc.; third, those which in their nature may be nuisances, but as to which there may be honest differences of opinion in impartial minds.” It is apparent that, if the building in this case was a nuisance, it fell within the second classification, and the city had the power to declare it to be a nuisance if it was in fact so. If the conditions recited in the ordinance existed, and if the building was so located as that persons in the city could not by the city authorities, in the exercise of reasonable precaution, be excluded from the building or prevented from approaching so near thereunto as to be in danger of contagion therefrom, if would appear that the building was, in fact, a nuisance and that it might lawfully be abated.</w:t>
      </w:r>
    </w:p>
    <w:p w14:paraId="19DED42B" w14:textId="110085D1" w:rsidR="00194F69" w:rsidRPr="00656D83" w:rsidRDefault="00656D83" w:rsidP="00F36B8A">
      <w:pPr>
        <w:autoSpaceDE w:val="0"/>
        <w:autoSpaceDN w:val="0"/>
        <w:adjustRightInd w:val="0"/>
        <w:ind w:firstLine="720"/>
        <w:rPr>
          <w:rFonts w:ascii="Palatino Linotype" w:hAnsi="Palatino Linotype"/>
          <w:color w:val="000000"/>
          <w:sz w:val="20"/>
          <w:szCs w:val="20"/>
        </w:rPr>
      </w:pPr>
      <w:r w:rsidRPr="00656D83">
        <w:rPr>
          <w:rFonts w:ascii="Palatino Linotype" w:hAnsi="Palatino Linotype"/>
          <w:color w:val="000000"/>
          <w:sz w:val="20"/>
          <w:szCs w:val="20"/>
        </w:rPr>
        <w:t xml:space="preserve">It is next insisted that, before the property was actually destroyed, the owners thereof were entitled to have a day in court, where the question whether the property was, in fact, a nuisance might be adjudicated before the building </w:t>
      </w:r>
      <w:bookmarkStart w:id="1" w:name="co_pp_sp_432_310_1"/>
      <w:bookmarkEnd w:id="1"/>
      <w:r w:rsidRPr="00656D83">
        <w:rPr>
          <w:rFonts w:ascii="Palatino Linotype" w:hAnsi="Palatino Linotype"/>
          <w:color w:val="000000"/>
          <w:sz w:val="20"/>
          <w:szCs w:val="20"/>
        </w:rPr>
        <w:t xml:space="preserve">was destroyed. In the exercise of the police power the command ‘so use your own property as not to injure others,’ and the maxim ‘the safety of the people is the supreme law,’ are to be observed and given effect. </w:t>
      </w:r>
      <w:r w:rsidRPr="00656D83">
        <w:rPr>
          <w:rFonts w:ascii="Palatino Linotype" w:hAnsi="Palatino Linotype"/>
          <w:i/>
          <w:color w:val="000000"/>
          <w:sz w:val="20"/>
          <w:szCs w:val="20"/>
        </w:rPr>
        <w:t>City of Chicago v. Gunning System</w:t>
      </w:r>
      <w:r w:rsidRPr="00656D83">
        <w:rPr>
          <w:rFonts w:ascii="Palatino Linotype" w:hAnsi="Palatino Linotype"/>
          <w:color w:val="000000"/>
          <w:sz w:val="20"/>
          <w:szCs w:val="20"/>
        </w:rPr>
        <w:t xml:space="preserve"> (IL 1905). If in every emergency the owner of the property the destruction of which is deemed necessary must be given a hearing, the exercise of the police power would in many instances be so delayed that serious injury to public health and other public interests would result. . . .</w:t>
      </w:r>
    </w:p>
    <w:p w14:paraId="088261E7" w14:textId="4EB2D348" w:rsidR="00656D83" w:rsidRPr="00656D83" w:rsidRDefault="00656D83" w:rsidP="00656D83">
      <w:pPr>
        <w:autoSpaceDE w:val="0"/>
        <w:autoSpaceDN w:val="0"/>
        <w:adjustRightInd w:val="0"/>
        <w:ind w:firstLine="720"/>
        <w:rPr>
          <w:rFonts w:ascii="Palatino Linotype" w:hAnsi="Palatino Linotype"/>
          <w:color w:val="000000"/>
          <w:sz w:val="20"/>
          <w:szCs w:val="20"/>
        </w:rPr>
      </w:pPr>
      <w:r w:rsidRPr="00656D83">
        <w:rPr>
          <w:rFonts w:ascii="Palatino Linotype" w:hAnsi="Palatino Linotype"/>
          <w:color w:val="000000"/>
          <w:sz w:val="20"/>
          <w:szCs w:val="20"/>
        </w:rPr>
        <w:t xml:space="preserve">Plaintiffs in error next argue that even if the city had the power to pass the ordinance, </w:t>
      </w:r>
      <w:bookmarkStart w:id="2" w:name="co_pp_sp_577_666_1"/>
      <w:bookmarkEnd w:id="2"/>
      <w:r w:rsidRPr="00656D83">
        <w:rPr>
          <w:rFonts w:ascii="Palatino Linotype" w:hAnsi="Palatino Linotype"/>
          <w:color w:val="000000"/>
          <w:sz w:val="20"/>
          <w:szCs w:val="20"/>
        </w:rPr>
        <w:t>and to proceed in the summary manner in which it did, they are entitled to maintain this suit and test the question whether or not the property was, in fact, a nuisance</w:t>
      </w:r>
      <w:r w:rsidRPr="00656D83">
        <w:rPr>
          <w:rFonts w:ascii="Palatino Linotype" w:hAnsi="Palatino Linotype" w:cs="TimesNewRomanPSMT"/>
          <w:sz w:val="20"/>
          <w:szCs w:val="20"/>
        </w:rPr>
        <w:t xml:space="preserve">. . . . </w:t>
      </w:r>
      <w:r w:rsidRPr="00656D83">
        <w:rPr>
          <w:rFonts w:ascii="Palatino Linotype" w:hAnsi="Palatino Linotype"/>
          <w:color w:val="000000"/>
          <w:sz w:val="20"/>
          <w:szCs w:val="20"/>
        </w:rPr>
        <w:t>[T]o declare and abate a nuisance is within the scope of the power conferred upon the city, and if the council, in the exercise of that power, destroys or expressly authorizes the destruction of property which, in fact, is not a nuisance, the municipality must be held liable for damages sustained by the owner. The city was not justified in destroying this property unless the statement of alleged facts contained in the ordinance was true, and then only if the property was so located and in such condition that the danger to public health therefrom could not be obviated by the use of some reasonable measures less drastic than the absolute destruction of the property.</w:t>
      </w:r>
    </w:p>
    <w:p w14:paraId="13BA3E4D" w14:textId="00E7689B" w:rsidR="00275685" w:rsidRPr="00656D83" w:rsidRDefault="00275685" w:rsidP="00F36B8A">
      <w:pPr>
        <w:autoSpaceDE w:val="0"/>
        <w:autoSpaceDN w:val="0"/>
        <w:adjustRightInd w:val="0"/>
        <w:ind w:firstLine="720"/>
        <w:rPr>
          <w:rFonts w:ascii="Palatino Linotype" w:hAnsi="Palatino Linotype" w:cs="TimesNewRomanPSMT"/>
          <w:sz w:val="20"/>
          <w:szCs w:val="20"/>
        </w:rPr>
      </w:pPr>
      <w:r w:rsidRPr="00656D83">
        <w:rPr>
          <w:rFonts w:ascii="Palatino Linotype" w:hAnsi="Palatino Linotype" w:cs="TimesNewRomanPSMT"/>
          <w:i/>
          <w:sz w:val="20"/>
          <w:szCs w:val="20"/>
        </w:rPr>
        <w:t>Reversed</w:t>
      </w:r>
      <w:r w:rsidRPr="00656D83">
        <w:rPr>
          <w:rFonts w:ascii="Palatino Linotype" w:hAnsi="Palatino Linotype" w:cs="TimesNewRomanPSMT"/>
          <w:sz w:val="20"/>
          <w:szCs w:val="20"/>
        </w:rPr>
        <w:t>.</w:t>
      </w:r>
    </w:p>
    <w:sectPr w:rsidR="00275685" w:rsidRPr="00656D8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F0C6FC" w14:textId="77777777" w:rsidR="00741430" w:rsidRDefault="00741430" w:rsidP="005B027F">
      <w:r>
        <w:separator/>
      </w:r>
    </w:p>
  </w:endnote>
  <w:endnote w:type="continuationSeparator" w:id="0">
    <w:p w14:paraId="1D4E2EEA" w14:textId="77777777" w:rsidR="00741430" w:rsidRDefault="00741430" w:rsidP="005B0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NewRomanPS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21119" w14:textId="77777777" w:rsidR="005B027F" w:rsidRDefault="005B0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4059730"/>
      <w:docPartObj>
        <w:docPartGallery w:val="Page Numbers (Bottom of Page)"/>
        <w:docPartUnique/>
      </w:docPartObj>
    </w:sdtPr>
    <w:sdtEndPr>
      <w:rPr>
        <w:noProof/>
      </w:rPr>
    </w:sdtEndPr>
    <w:sdtContent>
      <w:p w14:paraId="6427ED9E" w14:textId="4229614F" w:rsidR="005B027F" w:rsidRDefault="005B027F">
        <w:pPr>
          <w:pStyle w:val="Footer"/>
          <w:jc w:val="center"/>
        </w:pPr>
        <w:r>
          <w:fldChar w:fldCharType="begin"/>
        </w:r>
        <w:r>
          <w:instrText xml:space="preserve"> PAGE   \* MERGEFORMAT </w:instrText>
        </w:r>
        <w:r>
          <w:fldChar w:fldCharType="separate"/>
        </w:r>
        <w:r w:rsidR="00BB0152">
          <w:rPr>
            <w:noProof/>
          </w:rPr>
          <w:t>1</w:t>
        </w:r>
        <w:r>
          <w:rPr>
            <w:noProof/>
          </w:rPr>
          <w:fldChar w:fldCharType="end"/>
        </w:r>
      </w:p>
    </w:sdtContent>
  </w:sdt>
  <w:p w14:paraId="1CA28756" w14:textId="77777777" w:rsidR="005B027F" w:rsidRDefault="005B02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5D5CC" w14:textId="77777777" w:rsidR="005B027F" w:rsidRDefault="005B02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9A67A9" w14:textId="77777777" w:rsidR="00741430" w:rsidRDefault="00741430" w:rsidP="005B027F">
      <w:r>
        <w:separator/>
      </w:r>
    </w:p>
  </w:footnote>
  <w:footnote w:type="continuationSeparator" w:id="0">
    <w:p w14:paraId="11249044" w14:textId="77777777" w:rsidR="00741430" w:rsidRDefault="00741430" w:rsidP="005B0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4BBB20" w14:textId="77777777" w:rsidR="005B027F" w:rsidRDefault="005B02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7B5D83" w14:textId="77777777" w:rsidR="005B027F" w:rsidRDefault="005B02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92C2D" w14:textId="77777777" w:rsidR="005B027F" w:rsidRDefault="005B02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A34"/>
    <w:rsid w:val="000016E1"/>
    <w:rsid w:val="00070DE0"/>
    <w:rsid w:val="00090D7D"/>
    <w:rsid w:val="00091820"/>
    <w:rsid w:val="000A04F9"/>
    <w:rsid w:val="000A30CF"/>
    <w:rsid w:val="001027AD"/>
    <w:rsid w:val="0012654B"/>
    <w:rsid w:val="00194F69"/>
    <w:rsid w:val="00197F5F"/>
    <w:rsid w:val="002171BE"/>
    <w:rsid w:val="00223E8D"/>
    <w:rsid w:val="00224FB0"/>
    <w:rsid w:val="00237A46"/>
    <w:rsid w:val="00275685"/>
    <w:rsid w:val="002D6FE0"/>
    <w:rsid w:val="00331EB9"/>
    <w:rsid w:val="00343823"/>
    <w:rsid w:val="00374260"/>
    <w:rsid w:val="00381C07"/>
    <w:rsid w:val="0039216D"/>
    <w:rsid w:val="003A3C37"/>
    <w:rsid w:val="003E15F5"/>
    <w:rsid w:val="003F5507"/>
    <w:rsid w:val="004504DF"/>
    <w:rsid w:val="004B6E67"/>
    <w:rsid w:val="004D3819"/>
    <w:rsid w:val="00533231"/>
    <w:rsid w:val="005501B5"/>
    <w:rsid w:val="00575A5D"/>
    <w:rsid w:val="005A27A1"/>
    <w:rsid w:val="005A71BB"/>
    <w:rsid w:val="005B027F"/>
    <w:rsid w:val="005C2724"/>
    <w:rsid w:val="005C333E"/>
    <w:rsid w:val="005E23C8"/>
    <w:rsid w:val="005E2BBE"/>
    <w:rsid w:val="00656D83"/>
    <w:rsid w:val="0071091A"/>
    <w:rsid w:val="00735B53"/>
    <w:rsid w:val="00741430"/>
    <w:rsid w:val="0074690F"/>
    <w:rsid w:val="00846F14"/>
    <w:rsid w:val="00865969"/>
    <w:rsid w:val="0089206E"/>
    <w:rsid w:val="008B081E"/>
    <w:rsid w:val="008D5878"/>
    <w:rsid w:val="00952FA7"/>
    <w:rsid w:val="00980147"/>
    <w:rsid w:val="00984920"/>
    <w:rsid w:val="00991D4B"/>
    <w:rsid w:val="009C21EA"/>
    <w:rsid w:val="009E6764"/>
    <w:rsid w:val="00A05F3C"/>
    <w:rsid w:val="00A8144B"/>
    <w:rsid w:val="00AF738E"/>
    <w:rsid w:val="00B40CC5"/>
    <w:rsid w:val="00B74FD3"/>
    <w:rsid w:val="00B910A1"/>
    <w:rsid w:val="00B9471B"/>
    <w:rsid w:val="00BA4672"/>
    <w:rsid w:val="00BA7A88"/>
    <w:rsid w:val="00BB0152"/>
    <w:rsid w:val="00C263A0"/>
    <w:rsid w:val="00C267E7"/>
    <w:rsid w:val="00C65567"/>
    <w:rsid w:val="00CC2A34"/>
    <w:rsid w:val="00D84FC6"/>
    <w:rsid w:val="00DE497F"/>
    <w:rsid w:val="00E13227"/>
    <w:rsid w:val="00E26398"/>
    <w:rsid w:val="00F121FF"/>
    <w:rsid w:val="00F2673C"/>
    <w:rsid w:val="00F34309"/>
    <w:rsid w:val="00F35DCE"/>
    <w:rsid w:val="00F36B8A"/>
    <w:rsid w:val="00F50AE0"/>
    <w:rsid w:val="00F954A6"/>
    <w:rsid w:val="00FC3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18AEA"/>
  <w15:chartTrackingRefBased/>
  <w15:docId w15:val="{EB6ECBA1-A972-4FE5-8A03-2FD4EF78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267E7"/>
    <w:rPr>
      <w:color w:val="0000FF"/>
      <w:u w:val="single"/>
    </w:rPr>
  </w:style>
  <w:style w:type="paragraph" w:styleId="Header">
    <w:name w:val="header"/>
    <w:basedOn w:val="Normal"/>
    <w:link w:val="HeaderChar"/>
    <w:uiPriority w:val="99"/>
    <w:unhideWhenUsed/>
    <w:rsid w:val="005B027F"/>
    <w:pPr>
      <w:tabs>
        <w:tab w:val="center" w:pos="4680"/>
        <w:tab w:val="right" w:pos="9360"/>
      </w:tabs>
    </w:pPr>
  </w:style>
  <w:style w:type="character" w:customStyle="1" w:styleId="HeaderChar">
    <w:name w:val="Header Char"/>
    <w:basedOn w:val="DefaultParagraphFont"/>
    <w:link w:val="Header"/>
    <w:uiPriority w:val="99"/>
    <w:rsid w:val="005B027F"/>
  </w:style>
  <w:style w:type="paragraph" w:styleId="Footer">
    <w:name w:val="footer"/>
    <w:basedOn w:val="Normal"/>
    <w:link w:val="FooterChar"/>
    <w:uiPriority w:val="99"/>
    <w:unhideWhenUsed/>
    <w:rsid w:val="005B027F"/>
    <w:pPr>
      <w:tabs>
        <w:tab w:val="center" w:pos="4680"/>
        <w:tab w:val="right" w:pos="9360"/>
      </w:tabs>
    </w:pPr>
  </w:style>
  <w:style w:type="character" w:customStyle="1" w:styleId="FooterChar">
    <w:name w:val="Footer Char"/>
    <w:basedOn w:val="DefaultParagraphFont"/>
    <w:link w:val="Footer"/>
    <w:uiPriority w:val="99"/>
    <w:rsid w:val="005B02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0544653">
      <w:bodyDiv w:val="1"/>
      <w:marLeft w:val="0"/>
      <w:marRight w:val="0"/>
      <w:marTop w:val="0"/>
      <w:marBottom w:val="0"/>
      <w:divBdr>
        <w:top w:val="none" w:sz="0" w:space="0" w:color="auto"/>
        <w:left w:val="none" w:sz="0" w:space="0" w:color="auto"/>
        <w:bottom w:val="none" w:sz="0" w:space="0" w:color="auto"/>
        <w:right w:val="none" w:sz="0" w:space="0" w:color="auto"/>
      </w:divBdr>
      <w:divsChild>
        <w:div w:id="1165707490">
          <w:marLeft w:val="0"/>
          <w:marRight w:val="0"/>
          <w:marTop w:val="0"/>
          <w:marBottom w:val="0"/>
          <w:divBdr>
            <w:top w:val="none" w:sz="0" w:space="0" w:color="auto"/>
            <w:left w:val="none" w:sz="0" w:space="0" w:color="auto"/>
            <w:bottom w:val="none" w:sz="0" w:space="0" w:color="auto"/>
            <w:right w:val="none" w:sz="0" w:space="0" w:color="auto"/>
          </w:divBdr>
          <w:divsChild>
            <w:div w:id="1770463369">
              <w:marLeft w:val="0"/>
              <w:marRight w:val="0"/>
              <w:marTop w:val="0"/>
              <w:marBottom w:val="0"/>
              <w:divBdr>
                <w:top w:val="none" w:sz="0" w:space="0" w:color="auto"/>
                <w:left w:val="none" w:sz="0" w:space="0" w:color="auto"/>
                <w:bottom w:val="none" w:sz="0" w:space="0" w:color="auto"/>
                <w:right w:val="none" w:sz="0" w:space="0" w:color="auto"/>
              </w:divBdr>
              <w:divsChild>
                <w:div w:id="1946813927">
                  <w:marLeft w:val="0"/>
                  <w:marRight w:val="0"/>
                  <w:marTop w:val="0"/>
                  <w:marBottom w:val="0"/>
                  <w:divBdr>
                    <w:top w:val="none" w:sz="0" w:space="0" w:color="auto"/>
                    <w:left w:val="none" w:sz="0" w:space="0" w:color="auto"/>
                    <w:bottom w:val="none" w:sz="0" w:space="0" w:color="auto"/>
                    <w:right w:val="none" w:sz="0" w:space="0" w:color="auto"/>
                  </w:divBdr>
                  <w:divsChild>
                    <w:div w:id="841774788">
                      <w:marLeft w:val="0"/>
                      <w:marRight w:val="0"/>
                      <w:marTop w:val="0"/>
                      <w:marBottom w:val="0"/>
                      <w:divBdr>
                        <w:top w:val="none" w:sz="0" w:space="0" w:color="auto"/>
                        <w:left w:val="none" w:sz="0" w:space="0" w:color="auto"/>
                        <w:bottom w:val="none" w:sz="0" w:space="0" w:color="auto"/>
                        <w:right w:val="none" w:sz="0" w:space="0" w:color="auto"/>
                      </w:divBdr>
                      <w:divsChild>
                        <w:div w:id="1709599065">
                          <w:marLeft w:val="0"/>
                          <w:marRight w:val="0"/>
                          <w:marTop w:val="0"/>
                          <w:marBottom w:val="0"/>
                          <w:divBdr>
                            <w:top w:val="none" w:sz="0" w:space="0" w:color="auto"/>
                            <w:left w:val="none" w:sz="0" w:space="0" w:color="auto"/>
                            <w:bottom w:val="none" w:sz="0" w:space="0" w:color="auto"/>
                            <w:right w:val="none" w:sz="0" w:space="0" w:color="auto"/>
                          </w:divBdr>
                          <w:divsChild>
                            <w:div w:id="1534658363">
                              <w:marLeft w:val="0"/>
                              <w:marRight w:val="0"/>
                              <w:marTop w:val="0"/>
                              <w:marBottom w:val="0"/>
                              <w:divBdr>
                                <w:top w:val="none" w:sz="0" w:space="0" w:color="auto"/>
                                <w:left w:val="none" w:sz="0" w:space="0" w:color="auto"/>
                                <w:bottom w:val="none" w:sz="0" w:space="0" w:color="auto"/>
                                <w:right w:val="none" w:sz="0" w:space="0" w:color="auto"/>
                              </w:divBdr>
                              <w:divsChild>
                                <w:div w:id="1902863486">
                                  <w:marLeft w:val="0"/>
                                  <w:marRight w:val="0"/>
                                  <w:marTop w:val="0"/>
                                  <w:marBottom w:val="0"/>
                                  <w:divBdr>
                                    <w:top w:val="none" w:sz="0" w:space="0" w:color="auto"/>
                                    <w:left w:val="none" w:sz="0" w:space="0" w:color="auto"/>
                                    <w:bottom w:val="none" w:sz="0" w:space="0" w:color="auto"/>
                                    <w:right w:val="none" w:sz="0" w:space="0" w:color="auto"/>
                                  </w:divBdr>
                                  <w:divsChild>
                                    <w:div w:id="579366916">
                                      <w:marLeft w:val="0"/>
                                      <w:marRight w:val="0"/>
                                      <w:marTop w:val="0"/>
                                      <w:marBottom w:val="0"/>
                                      <w:divBdr>
                                        <w:top w:val="none" w:sz="0" w:space="0" w:color="auto"/>
                                        <w:left w:val="none" w:sz="0" w:space="0" w:color="auto"/>
                                        <w:bottom w:val="none" w:sz="0" w:space="0" w:color="auto"/>
                                        <w:right w:val="none" w:sz="0" w:space="0" w:color="auto"/>
                                      </w:divBdr>
                                      <w:divsChild>
                                        <w:div w:id="426537993">
                                          <w:marLeft w:val="0"/>
                                          <w:marRight w:val="0"/>
                                          <w:marTop w:val="0"/>
                                          <w:marBottom w:val="0"/>
                                          <w:divBdr>
                                            <w:top w:val="none" w:sz="0" w:space="0" w:color="auto"/>
                                            <w:left w:val="none" w:sz="0" w:space="0" w:color="auto"/>
                                            <w:bottom w:val="none" w:sz="0" w:space="0" w:color="auto"/>
                                            <w:right w:val="none" w:sz="0" w:space="0" w:color="auto"/>
                                          </w:divBdr>
                                          <w:divsChild>
                                            <w:div w:id="875002629">
                                              <w:marLeft w:val="0"/>
                                              <w:marRight w:val="0"/>
                                              <w:marTop w:val="0"/>
                                              <w:marBottom w:val="0"/>
                                              <w:divBdr>
                                                <w:top w:val="none" w:sz="0" w:space="0" w:color="auto"/>
                                                <w:left w:val="none" w:sz="0" w:space="0" w:color="auto"/>
                                                <w:bottom w:val="none" w:sz="0" w:space="0" w:color="auto"/>
                                                <w:right w:val="none" w:sz="0" w:space="0" w:color="auto"/>
                                              </w:divBdr>
                                              <w:divsChild>
                                                <w:div w:id="1329485288">
                                                  <w:marLeft w:val="0"/>
                                                  <w:marRight w:val="0"/>
                                                  <w:marTop w:val="0"/>
                                                  <w:marBottom w:val="0"/>
                                                  <w:divBdr>
                                                    <w:top w:val="none" w:sz="0" w:space="0" w:color="auto"/>
                                                    <w:left w:val="none" w:sz="0" w:space="0" w:color="auto"/>
                                                    <w:bottom w:val="none" w:sz="0" w:space="0" w:color="auto"/>
                                                    <w:right w:val="none" w:sz="0" w:space="0" w:color="auto"/>
                                                  </w:divBdr>
                                                  <w:divsChild>
                                                    <w:div w:id="744764605">
                                                      <w:marLeft w:val="0"/>
                                                      <w:marRight w:val="0"/>
                                                      <w:marTop w:val="0"/>
                                                      <w:marBottom w:val="0"/>
                                                      <w:divBdr>
                                                        <w:top w:val="none" w:sz="0" w:space="0" w:color="auto"/>
                                                        <w:left w:val="none" w:sz="0" w:space="0" w:color="auto"/>
                                                        <w:bottom w:val="none" w:sz="0" w:space="0" w:color="auto"/>
                                                        <w:right w:val="none" w:sz="0" w:space="0" w:color="auto"/>
                                                      </w:divBdr>
                                                      <w:divsChild>
                                                        <w:div w:id="1360542281">
                                                          <w:marLeft w:val="0"/>
                                                          <w:marRight w:val="0"/>
                                                          <w:marTop w:val="0"/>
                                                          <w:marBottom w:val="0"/>
                                                          <w:divBdr>
                                                            <w:top w:val="none" w:sz="0" w:space="0" w:color="auto"/>
                                                            <w:left w:val="none" w:sz="0" w:space="0" w:color="auto"/>
                                                            <w:bottom w:val="none" w:sz="0" w:space="0" w:color="auto"/>
                                                            <w:right w:val="none" w:sz="0" w:space="0" w:color="auto"/>
                                                          </w:divBdr>
                                                          <w:divsChild>
                                                            <w:div w:id="1060247989">
                                                              <w:marLeft w:val="0"/>
                                                              <w:marRight w:val="0"/>
                                                              <w:marTop w:val="0"/>
                                                              <w:marBottom w:val="0"/>
                                                              <w:divBdr>
                                                                <w:top w:val="none" w:sz="0" w:space="0" w:color="auto"/>
                                                                <w:left w:val="none" w:sz="0" w:space="0" w:color="auto"/>
                                                                <w:bottom w:val="none" w:sz="0" w:space="0" w:color="auto"/>
                                                                <w:right w:val="none" w:sz="0" w:space="0" w:color="auto"/>
                                                              </w:divBdr>
                                                              <w:divsChild>
                                                                <w:div w:id="412045429">
                                                                  <w:marLeft w:val="0"/>
                                                                  <w:marRight w:val="0"/>
                                                                  <w:marTop w:val="0"/>
                                                                  <w:marBottom w:val="0"/>
                                                                  <w:divBdr>
                                                                    <w:top w:val="none" w:sz="0" w:space="0" w:color="auto"/>
                                                                    <w:left w:val="none" w:sz="0" w:space="0" w:color="auto"/>
                                                                    <w:bottom w:val="none" w:sz="0" w:space="0" w:color="auto"/>
                                                                    <w:right w:val="none" w:sz="0" w:space="0" w:color="auto"/>
                                                                  </w:divBdr>
                                                                  <w:divsChild>
                                                                    <w:div w:id="30499467">
                                                                      <w:marLeft w:val="0"/>
                                                                      <w:marRight w:val="0"/>
                                                                      <w:marTop w:val="0"/>
                                                                      <w:marBottom w:val="0"/>
                                                                      <w:divBdr>
                                                                        <w:top w:val="none" w:sz="0" w:space="0" w:color="auto"/>
                                                                        <w:left w:val="none" w:sz="0" w:space="0" w:color="auto"/>
                                                                        <w:bottom w:val="none" w:sz="0" w:space="0" w:color="auto"/>
                                                                        <w:right w:val="none" w:sz="0" w:space="0" w:color="auto"/>
                                                                      </w:divBdr>
                                                                    </w:div>
                                                                  </w:divsChild>
                                                                </w:div>
                                                                <w:div w:id="647438640">
                                                                  <w:marLeft w:val="0"/>
                                                                  <w:marRight w:val="0"/>
                                                                  <w:marTop w:val="0"/>
                                                                  <w:marBottom w:val="0"/>
                                                                  <w:divBdr>
                                                                    <w:top w:val="none" w:sz="0" w:space="0" w:color="auto"/>
                                                                    <w:left w:val="none" w:sz="0" w:space="0" w:color="auto"/>
                                                                    <w:bottom w:val="none" w:sz="0" w:space="0" w:color="auto"/>
                                                                    <w:right w:val="none" w:sz="0" w:space="0" w:color="auto"/>
                                                                  </w:divBdr>
                                                                  <w:divsChild>
                                                                    <w:div w:id="1230918533">
                                                                      <w:marLeft w:val="0"/>
                                                                      <w:marRight w:val="0"/>
                                                                      <w:marTop w:val="0"/>
                                                                      <w:marBottom w:val="0"/>
                                                                      <w:divBdr>
                                                                        <w:top w:val="none" w:sz="0" w:space="0" w:color="auto"/>
                                                                        <w:left w:val="none" w:sz="0" w:space="0" w:color="auto"/>
                                                                        <w:bottom w:val="none" w:sz="0" w:space="0" w:color="auto"/>
                                                                        <w:right w:val="none" w:sz="0" w:space="0" w:color="auto"/>
                                                                      </w:divBdr>
                                                                      <w:divsChild>
                                                                        <w:div w:id="1032999461">
                                                                          <w:marLeft w:val="0"/>
                                                                          <w:marRight w:val="0"/>
                                                                          <w:marTop w:val="0"/>
                                                                          <w:marBottom w:val="0"/>
                                                                          <w:divBdr>
                                                                            <w:top w:val="none" w:sz="0" w:space="0" w:color="auto"/>
                                                                            <w:left w:val="none" w:sz="0" w:space="0" w:color="auto"/>
                                                                            <w:bottom w:val="none" w:sz="0" w:space="0" w:color="auto"/>
                                                                            <w:right w:val="none" w:sz="0" w:space="0" w:color="auto"/>
                                                                          </w:divBdr>
                                                                          <w:divsChild>
                                                                            <w:div w:id="789202860">
                                                                              <w:marLeft w:val="0"/>
                                                                              <w:marRight w:val="0"/>
                                                                              <w:marTop w:val="0"/>
                                                                              <w:marBottom w:val="0"/>
                                                                              <w:divBdr>
                                                                                <w:top w:val="none" w:sz="0" w:space="0" w:color="auto"/>
                                                                                <w:left w:val="none" w:sz="0" w:space="0" w:color="auto"/>
                                                                                <w:bottom w:val="none" w:sz="0" w:space="0" w:color="auto"/>
                                                                                <w:right w:val="none" w:sz="0" w:space="0" w:color="auto"/>
                                                                              </w:divBdr>
                                                                            </w:div>
                                                                          </w:divsChild>
                                                                        </w:div>
                                                                        <w:div w:id="321852814">
                                                                          <w:marLeft w:val="0"/>
                                                                          <w:marRight w:val="0"/>
                                                                          <w:marTop w:val="0"/>
                                                                          <w:marBottom w:val="0"/>
                                                                          <w:divBdr>
                                                                            <w:top w:val="none" w:sz="0" w:space="0" w:color="auto"/>
                                                                            <w:left w:val="none" w:sz="0" w:space="0" w:color="auto"/>
                                                                            <w:bottom w:val="none" w:sz="0" w:space="0" w:color="auto"/>
                                                                            <w:right w:val="none" w:sz="0" w:space="0" w:color="auto"/>
                                                                          </w:divBdr>
                                                                          <w:divsChild>
                                                                            <w:div w:id="1900282347">
                                                                              <w:marLeft w:val="0"/>
                                                                              <w:marRight w:val="0"/>
                                                                              <w:marTop w:val="0"/>
                                                                              <w:marBottom w:val="0"/>
                                                                              <w:divBdr>
                                                                                <w:top w:val="none" w:sz="0" w:space="0" w:color="auto"/>
                                                                                <w:left w:val="none" w:sz="0" w:space="0" w:color="auto"/>
                                                                                <w:bottom w:val="none" w:sz="0" w:space="0" w:color="auto"/>
                                                                                <w:right w:val="none" w:sz="0" w:space="0" w:color="auto"/>
                                                                              </w:divBdr>
                                                                            </w:div>
                                                                          </w:divsChild>
                                                                        </w:div>
                                                                        <w:div w:id="2125609484">
                                                                          <w:marLeft w:val="0"/>
                                                                          <w:marRight w:val="0"/>
                                                                          <w:marTop w:val="0"/>
                                                                          <w:marBottom w:val="0"/>
                                                                          <w:divBdr>
                                                                            <w:top w:val="none" w:sz="0" w:space="0" w:color="auto"/>
                                                                            <w:left w:val="none" w:sz="0" w:space="0" w:color="auto"/>
                                                                            <w:bottom w:val="none" w:sz="0" w:space="0" w:color="auto"/>
                                                                            <w:right w:val="none" w:sz="0" w:space="0" w:color="auto"/>
                                                                          </w:divBdr>
                                                                          <w:divsChild>
                                                                            <w:div w:id="1856921750">
                                                                              <w:marLeft w:val="0"/>
                                                                              <w:marRight w:val="0"/>
                                                                              <w:marTop w:val="0"/>
                                                                              <w:marBottom w:val="0"/>
                                                                              <w:divBdr>
                                                                                <w:top w:val="none" w:sz="0" w:space="0" w:color="auto"/>
                                                                                <w:left w:val="none" w:sz="0" w:space="0" w:color="auto"/>
                                                                                <w:bottom w:val="none" w:sz="0" w:space="0" w:color="auto"/>
                                                                                <w:right w:val="none" w:sz="0" w:space="0" w:color="auto"/>
                                                                              </w:divBdr>
                                                                            </w:div>
                                                                          </w:divsChild>
                                                                        </w:div>
                                                                        <w:div w:id="1657687943">
                                                                          <w:marLeft w:val="0"/>
                                                                          <w:marRight w:val="0"/>
                                                                          <w:marTop w:val="0"/>
                                                                          <w:marBottom w:val="0"/>
                                                                          <w:divBdr>
                                                                            <w:top w:val="none" w:sz="0" w:space="0" w:color="auto"/>
                                                                            <w:left w:val="none" w:sz="0" w:space="0" w:color="auto"/>
                                                                            <w:bottom w:val="none" w:sz="0" w:space="0" w:color="auto"/>
                                                                            <w:right w:val="none" w:sz="0" w:space="0" w:color="auto"/>
                                                                          </w:divBdr>
                                                                          <w:divsChild>
                                                                            <w:div w:id="1786733087">
                                                                              <w:marLeft w:val="0"/>
                                                                              <w:marRight w:val="0"/>
                                                                              <w:marTop w:val="0"/>
                                                                              <w:marBottom w:val="0"/>
                                                                              <w:divBdr>
                                                                                <w:top w:val="none" w:sz="0" w:space="0" w:color="auto"/>
                                                                                <w:left w:val="none" w:sz="0" w:space="0" w:color="auto"/>
                                                                                <w:bottom w:val="none" w:sz="0" w:space="0" w:color="auto"/>
                                                                                <w:right w:val="none" w:sz="0" w:space="0" w:color="auto"/>
                                                                              </w:divBdr>
                                                                            </w:div>
                                                                          </w:divsChild>
                                                                        </w:div>
                                                                        <w:div w:id="1389303421">
                                                                          <w:marLeft w:val="0"/>
                                                                          <w:marRight w:val="0"/>
                                                                          <w:marTop w:val="0"/>
                                                                          <w:marBottom w:val="0"/>
                                                                          <w:divBdr>
                                                                            <w:top w:val="none" w:sz="0" w:space="0" w:color="auto"/>
                                                                            <w:left w:val="none" w:sz="0" w:space="0" w:color="auto"/>
                                                                            <w:bottom w:val="none" w:sz="0" w:space="0" w:color="auto"/>
                                                                            <w:right w:val="none" w:sz="0" w:space="0" w:color="auto"/>
                                                                          </w:divBdr>
                                                                          <w:divsChild>
                                                                            <w:div w:id="66223749">
                                                                              <w:marLeft w:val="0"/>
                                                                              <w:marRight w:val="0"/>
                                                                              <w:marTop w:val="0"/>
                                                                              <w:marBottom w:val="0"/>
                                                                              <w:divBdr>
                                                                                <w:top w:val="none" w:sz="0" w:space="0" w:color="auto"/>
                                                                                <w:left w:val="none" w:sz="0" w:space="0" w:color="auto"/>
                                                                                <w:bottom w:val="none" w:sz="0" w:space="0" w:color="auto"/>
                                                                                <w:right w:val="none" w:sz="0" w:space="0" w:color="auto"/>
                                                                              </w:divBdr>
                                                                            </w:div>
                                                                          </w:divsChild>
                                                                        </w:div>
                                                                        <w:div w:id="2095349242">
                                                                          <w:marLeft w:val="0"/>
                                                                          <w:marRight w:val="0"/>
                                                                          <w:marTop w:val="0"/>
                                                                          <w:marBottom w:val="0"/>
                                                                          <w:divBdr>
                                                                            <w:top w:val="none" w:sz="0" w:space="0" w:color="auto"/>
                                                                            <w:left w:val="none" w:sz="0" w:space="0" w:color="auto"/>
                                                                            <w:bottom w:val="none" w:sz="0" w:space="0" w:color="auto"/>
                                                                            <w:right w:val="none" w:sz="0" w:space="0" w:color="auto"/>
                                                                          </w:divBdr>
                                                                          <w:divsChild>
                                                                            <w:div w:id="1269585088">
                                                                              <w:marLeft w:val="0"/>
                                                                              <w:marRight w:val="0"/>
                                                                              <w:marTop w:val="0"/>
                                                                              <w:marBottom w:val="0"/>
                                                                              <w:divBdr>
                                                                                <w:top w:val="none" w:sz="0" w:space="0" w:color="auto"/>
                                                                                <w:left w:val="none" w:sz="0" w:space="0" w:color="auto"/>
                                                                                <w:bottom w:val="none" w:sz="0" w:space="0" w:color="auto"/>
                                                                                <w:right w:val="none" w:sz="0" w:space="0" w:color="auto"/>
                                                                              </w:divBdr>
                                                                            </w:div>
                                                                          </w:divsChild>
                                                                        </w:div>
                                                                        <w:div w:id="2124222036">
                                                                          <w:marLeft w:val="0"/>
                                                                          <w:marRight w:val="0"/>
                                                                          <w:marTop w:val="0"/>
                                                                          <w:marBottom w:val="0"/>
                                                                          <w:divBdr>
                                                                            <w:top w:val="none" w:sz="0" w:space="0" w:color="auto"/>
                                                                            <w:left w:val="none" w:sz="0" w:space="0" w:color="auto"/>
                                                                            <w:bottom w:val="none" w:sz="0" w:space="0" w:color="auto"/>
                                                                            <w:right w:val="none" w:sz="0" w:space="0" w:color="auto"/>
                                                                          </w:divBdr>
                                                                          <w:divsChild>
                                                                            <w:div w:id="2087607749">
                                                                              <w:marLeft w:val="0"/>
                                                                              <w:marRight w:val="0"/>
                                                                              <w:marTop w:val="0"/>
                                                                              <w:marBottom w:val="0"/>
                                                                              <w:divBdr>
                                                                                <w:top w:val="none" w:sz="0" w:space="0" w:color="auto"/>
                                                                                <w:left w:val="none" w:sz="0" w:space="0" w:color="auto"/>
                                                                                <w:bottom w:val="none" w:sz="0" w:space="0" w:color="auto"/>
                                                                                <w:right w:val="none" w:sz="0" w:space="0" w:color="auto"/>
                                                                              </w:divBdr>
                                                                            </w:div>
                                                                          </w:divsChild>
                                                                        </w:div>
                                                                        <w:div w:id="1654916205">
                                                                          <w:marLeft w:val="0"/>
                                                                          <w:marRight w:val="0"/>
                                                                          <w:marTop w:val="0"/>
                                                                          <w:marBottom w:val="0"/>
                                                                          <w:divBdr>
                                                                            <w:top w:val="none" w:sz="0" w:space="0" w:color="auto"/>
                                                                            <w:left w:val="none" w:sz="0" w:space="0" w:color="auto"/>
                                                                            <w:bottom w:val="none" w:sz="0" w:space="0" w:color="auto"/>
                                                                            <w:right w:val="none" w:sz="0" w:space="0" w:color="auto"/>
                                                                          </w:divBdr>
                                                                          <w:divsChild>
                                                                            <w:div w:id="1147552688">
                                                                              <w:marLeft w:val="0"/>
                                                                              <w:marRight w:val="0"/>
                                                                              <w:marTop w:val="0"/>
                                                                              <w:marBottom w:val="0"/>
                                                                              <w:divBdr>
                                                                                <w:top w:val="none" w:sz="0" w:space="0" w:color="auto"/>
                                                                                <w:left w:val="none" w:sz="0" w:space="0" w:color="auto"/>
                                                                                <w:bottom w:val="none" w:sz="0" w:space="0" w:color="auto"/>
                                                                                <w:right w:val="none" w:sz="0" w:space="0" w:color="auto"/>
                                                                              </w:divBdr>
                                                                            </w:div>
                                                                          </w:divsChild>
                                                                        </w:div>
                                                                        <w:div w:id="278804729">
                                                                          <w:marLeft w:val="0"/>
                                                                          <w:marRight w:val="0"/>
                                                                          <w:marTop w:val="0"/>
                                                                          <w:marBottom w:val="0"/>
                                                                          <w:divBdr>
                                                                            <w:top w:val="none" w:sz="0" w:space="0" w:color="auto"/>
                                                                            <w:left w:val="none" w:sz="0" w:space="0" w:color="auto"/>
                                                                            <w:bottom w:val="none" w:sz="0" w:space="0" w:color="auto"/>
                                                                            <w:right w:val="none" w:sz="0" w:space="0" w:color="auto"/>
                                                                          </w:divBdr>
                                                                          <w:divsChild>
                                                                            <w:div w:id="1530602255">
                                                                              <w:marLeft w:val="0"/>
                                                                              <w:marRight w:val="0"/>
                                                                              <w:marTop w:val="0"/>
                                                                              <w:marBottom w:val="0"/>
                                                                              <w:divBdr>
                                                                                <w:top w:val="none" w:sz="0" w:space="0" w:color="auto"/>
                                                                                <w:left w:val="none" w:sz="0" w:space="0" w:color="auto"/>
                                                                                <w:bottom w:val="none" w:sz="0" w:space="0" w:color="auto"/>
                                                                                <w:right w:val="none" w:sz="0" w:space="0" w:color="auto"/>
                                                                              </w:divBdr>
                                                                            </w:div>
                                                                          </w:divsChild>
                                                                        </w:div>
                                                                        <w:div w:id="2083209670">
                                                                          <w:marLeft w:val="0"/>
                                                                          <w:marRight w:val="0"/>
                                                                          <w:marTop w:val="0"/>
                                                                          <w:marBottom w:val="0"/>
                                                                          <w:divBdr>
                                                                            <w:top w:val="none" w:sz="0" w:space="0" w:color="auto"/>
                                                                            <w:left w:val="none" w:sz="0" w:space="0" w:color="auto"/>
                                                                            <w:bottom w:val="none" w:sz="0" w:space="0" w:color="auto"/>
                                                                            <w:right w:val="none" w:sz="0" w:space="0" w:color="auto"/>
                                                                          </w:divBdr>
                                                                          <w:divsChild>
                                                                            <w:div w:id="794445775">
                                                                              <w:marLeft w:val="0"/>
                                                                              <w:marRight w:val="0"/>
                                                                              <w:marTop w:val="0"/>
                                                                              <w:marBottom w:val="0"/>
                                                                              <w:divBdr>
                                                                                <w:top w:val="none" w:sz="0" w:space="0" w:color="auto"/>
                                                                                <w:left w:val="none" w:sz="0" w:space="0" w:color="auto"/>
                                                                                <w:bottom w:val="none" w:sz="0" w:space="0" w:color="auto"/>
                                                                                <w:right w:val="none" w:sz="0" w:space="0" w:color="auto"/>
                                                                              </w:divBdr>
                                                                            </w:div>
                                                                          </w:divsChild>
                                                                        </w:div>
                                                                        <w:div w:id="1884781746">
                                                                          <w:marLeft w:val="0"/>
                                                                          <w:marRight w:val="0"/>
                                                                          <w:marTop w:val="0"/>
                                                                          <w:marBottom w:val="0"/>
                                                                          <w:divBdr>
                                                                            <w:top w:val="none" w:sz="0" w:space="0" w:color="auto"/>
                                                                            <w:left w:val="none" w:sz="0" w:space="0" w:color="auto"/>
                                                                            <w:bottom w:val="none" w:sz="0" w:space="0" w:color="auto"/>
                                                                            <w:right w:val="none" w:sz="0" w:space="0" w:color="auto"/>
                                                                          </w:divBdr>
                                                                          <w:divsChild>
                                                                            <w:div w:id="1824008711">
                                                                              <w:marLeft w:val="0"/>
                                                                              <w:marRight w:val="0"/>
                                                                              <w:marTop w:val="0"/>
                                                                              <w:marBottom w:val="0"/>
                                                                              <w:divBdr>
                                                                                <w:top w:val="none" w:sz="0" w:space="0" w:color="auto"/>
                                                                                <w:left w:val="none" w:sz="0" w:space="0" w:color="auto"/>
                                                                                <w:bottom w:val="none" w:sz="0" w:space="0" w:color="auto"/>
                                                                                <w:right w:val="none" w:sz="0" w:space="0" w:color="auto"/>
                                                                              </w:divBdr>
                                                                            </w:div>
                                                                          </w:divsChild>
                                                                        </w:div>
                                                                        <w:div w:id="147790512">
                                                                          <w:marLeft w:val="0"/>
                                                                          <w:marRight w:val="0"/>
                                                                          <w:marTop w:val="0"/>
                                                                          <w:marBottom w:val="0"/>
                                                                          <w:divBdr>
                                                                            <w:top w:val="none" w:sz="0" w:space="0" w:color="auto"/>
                                                                            <w:left w:val="none" w:sz="0" w:space="0" w:color="auto"/>
                                                                            <w:bottom w:val="none" w:sz="0" w:space="0" w:color="auto"/>
                                                                            <w:right w:val="none" w:sz="0" w:space="0" w:color="auto"/>
                                                                          </w:divBdr>
                                                                          <w:divsChild>
                                                                            <w:div w:id="1415778822">
                                                                              <w:marLeft w:val="0"/>
                                                                              <w:marRight w:val="0"/>
                                                                              <w:marTop w:val="0"/>
                                                                              <w:marBottom w:val="0"/>
                                                                              <w:divBdr>
                                                                                <w:top w:val="none" w:sz="0" w:space="0" w:color="auto"/>
                                                                                <w:left w:val="none" w:sz="0" w:space="0" w:color="auto"/>
                                                                                <w:bottom w:val="none" w:sz="0" w:space="0" w:color="auto"/>
                                                                                <w:right w:val="none" w:sz="0" w:space="0" w:color="auto"/>
                                                                              </w:divBdr>
                                                                            </w:div>
                                                                          </w:divsChild>
                                                                        </w:div>
                                                                        <w:div w:id="856652705">
                                                                          <w:marLeft w:val="0"/>
                                                                          <w:marRight w:val="0"/>
                                                                          <w:marTop w:val="0"/>
                                                                          <w:marBottom w:val="0"/>
                                                                          <w:divBdr>
                                                                            <w:top w:val="none" w:sz="0" w:space="0" w:color="auto"/>
                                                                            <w:left w:val="none" w:sz="0" w:space="0" w:color="auto"/>
                                                                            <w:bottom w:val="none" w:sz="0" w:space="0" w:color="auto"/>
                                                                            <w:right w:val="none" w:sz="0" w:space="0" w:color="auto"/>
                                                                          </w:divBdr>
                                                                          <w:divsChild>
                                                                            <w:div w:id="1523089058">
                                                                              <w:marLeft w:val="0"/>
                                                                              <w:marRight w:val="0"/>
                                                                              <w:marTop w:val="0"/>
                                                                              <w:marBottom w:val="0"/>
                                                                              <w:divBdr>
                                                                                <w:top w:val="none" w:sz="0" w:space="0" w:color="auto"/>
                                                                                <w:left w:val="none" w:sz="0" w:space="0" w:color="auto"/>
                                                                                <w:bottom w:val="none" w:sz="0" w:space="0" w:color="auto"/>
                                                                                <w:right w:val="none" w:sz="0" w:space="0" w:color="auto"/>
                                                                              </w:divBdr>
                                                                            </w:div>
                                                                          </w:divsChild>
                                                                        </w:div>
                                                                        <w:div w:id="351222668">
                                                                          <w:marLeft w:val="0"/>
                                                                          <w:marRight w:val="0"/>
                                                                          <w:marTop w:val="0"/>
                                                                          <w:marBottom w:val="0"/>
                                                                          <w:divBdr>
                                                                            <w:top w:val="none" w:sz="0" w:space="0" w:color="auto"/>
                                                                            <w:left w:val="none" w:sz="0" w:space="0" w:color="auto"/>
                                                                            <w:bottom w:val="none" w:sz="0" w:space="0" w:color="auto"/>
                                                                            <w:right w:val="none" w:sz="0" w:space="0" w:color="auto"/>
                                                                          </w:divBdr>
                                                                          <w:divsChild>
                                                                            <w:div w:id="1864781506">
                                                                              <w:marLeft w:val="0"/>
                                                                              <w:marRight w:val="0"/>
                                                                              <w:marTop w:val="0"/>
                                                                              <w:marBottom w:val="0"/>
                                                                              <w:divBdr>
                                                                                <w:top w:val="none" w:sz="0" w:space="0" w:color="auto"/>
                                                                                <w:left w:val="none" w:sz="0" w:space="0" w:color="auto"/>
                                                                                <w:bottom w:val="none" w:sz="0" w:space="0" w:color="auto"/>
                                                                                <w:right w:val="none" w:sz="0" w:space="0" w:color="auto"/>
                                                                              </w:divBdr>
                                                                            </w:div>
                                                                          </w:divsChild>
                                                                        </w:div>
                                                                        <w:div w:id="770513440">
                                                                          <w:marLeft w:val="0"/>
                                                                          <w:marRight w:val="0"/>
                                                                          <w:marTop w:val="0"/>
                                                                          <w:marBottom w:val="0"/>
                                                                          <w:divBdr>
                                                                            <w:top w:val="none" w:sz="0" w:space="0" w:color="auto"/>
                                                                            <w:left w:val="none" w:sz="0" w:space="0" w:color="auto"/>
                                                                            <w:bottom w:val="none" w:sz="0" w:space="0" w:color="auto"/>
                                                                            <w:right w:val="none" w:sz="0" w:space="0" w:color="auto"/>
                                                                          </w:divBdr>
                                                                          <w:divsChild>
                                                                            <w:div w:id="116223652">
                                                                              <w:marLeft w:val="0"/>
                                                                              <w:marRight w:val="0"/>
                                                                              <w:marTop w:val="0"/>
                                                                              <w:marBottom w:val="0"/>
                                                                              <w:divBdr>
                                                                                <w:top w:val="none" w:sz="0" w:space="0" w:color="auto"/>
                                                                                <w:left w:val="none" w:sz="0" w:space="0" w:color="auto"/>
                                                                                <w:bottom w:val="none" w:sz="0" w:space="0" w:color="auto"/>
                                                                                <w:right w:val="none" w:sz="0" w:space="0" w:color="auto"/>
                                                                              </w:divBdr>
                                                                            </w:div>
                                                                          </w:divsChild>
                                                                        </w:div>
                                                                        <w:div w:id="158040002">
                                                                          <w:marLeft w:val="0"/>
                                                                          <w:marRight w:val="0"/>
                                                                          <w:marTop w:val="0"/>
                                                                          <w:marBottom w:val="0"/>
                                                                          <w:divBdr>
                                                                            <w:top w:val="none" w:sz="0" w:space="0" w:color="auto"/>
                                                                            <w:left w:val="none" w:sz="0" w:space="0" w:color="auto"/>
                                                                            <w:bottom w:val="none" w:sz="0" w:space="0" w:color="auto"/>
                                                                            <w:right w:val="none" w:sz="0" w:space="0" w:color="auto"/>
                                                                          </w:divBdr>
                                                                          <w:divsChild>
                                                                            <w:div w:id="1304701138">
                                                                              <w:marLeft w:val="0"/>
                                                                              <w:marRight w:val="0"/>
                                                                              <w:marTop w:val="0"/>
                                                                              <w:marBottom w:val="0"/>
                                                                              <w:divBdr>
                                                                                <w:top w:val="none" w:sz="0" w:space="0" w:color="auto"/>
                                                                                <w:left w:val="none" w:sz="0" w:space="0" w:color="auto"/>
                                                                                <w:bottom w:val="none" w:sz="0" w:space="0" w:color="auto"/>
                                                                                <w:right w:val="none" w:sz="0" w:space="0" w:color="auto"/>
                                                                              </w:divBdr>
                                                                            </w:div>
                                                                          </w:divsChild>
                                                                        </w:div>
                                                                        <w:div w:id="390660367">
                                                                          <w:marLeft w:val="0"/>
                                                                          <w:marRight w:val="0"/>
                                                                          <w:marTop w:val="0"/>
                                                                          <w:marBottom w:val="0"/>
                                                                          <w:divBdr>
                                                                            <w:top w:val="none" w:sz="0" w:space="0" w:color="auto"/>
                                                                            <w:left w:val="none" w:sz="0" w:space="0" w:color="auto"/>
                                                                            <w:bottom w:val="none" w:sz="0" w:space="0" w:color="auto"/>
                                                                            <w:right w:val="none" w:sz="0" w:space="0" w:color="auto"/>
                                                                          </w:divBdr>
                                                                          <w:divsChild>
                                                                            <w:div w:id="1883131847">
                                                                              <w:marLeft w:val="0"/>
                                                                              <w:marRight w:val="0"/>
                                                                              <w:marTop w:val="0"/>
                                                                              <w:marBottom w:val="0"/>
                                                                              <w:divBdr>
                                                                                <w:top w:val="none" w:sz="0" w:space="0" w:color="auto"/>
                                                                                <w:left w:val="none" w:sz="0" w:space="0" w:color="auto"/>
                                                                                <w:bottom w:val="none" w:sz="0" w:space="0" w:color="auto"/>
                                                                                <w:right w:val="none" w:sz="0" w:space="0" w:color="auto"/>
                                                                              </w:divBdr>
                                                                            </w:div>
                                                                          </w:divsChild>
                                                                        </w:div>
                                                                        <w:div w:id="747651540">
                                                                          <w:marLeft w:val="0"/>
                                                                          <w:marRight w:val="0"/>
                                                                          <w:marTop w:val="0"/>
                                                                          <w:marBottom w:val="0"/>
                                                                          <w:divBdr>
                                                                            <w:top w:val="none" w:sz="0" w:space="0" w:color="auto"/>
                                                                            <w:left w:val="none" w:sz="0" w:space="0" w:color="auto"/>
                                                                            <w:bottom w:val="none" w:sz="0" w:space="0" w:color="auto"/>
                                                                            <w:right w:val="none" w:sz="0" w:space="0" w:color="auto"/>
                                                                          </w:divBdr>
                                                                          <w:divsChild>
                                                                            <w:div w:id="612129753">
                                                                              <w:marLeft w:val="0"/>
                                                                              <w:marRight w:val="0"/>
                                                                              <w:marTop w:val="0"/>
                                                                              <w:marBottom w:val="0"/>
                                                                              <w:divBdr>
                                                                                <w:top w:val="none" w:sz="0" w:space="0" w:color="auto"/>
                                                                                <w:left w:val="none" w:sz="0" w:space="0" w:color="auto"/>
                                                                                <w:bottom w:val="none" w:sz="0" w:space="0" w:color="auto"/>
                                                                                <w:right w:val="none" w:sz="0" w:space="0" w:color="auto"/>
                                                                              </w:divBdr>
                                                                            </w:div>
                                                                          </w:divsChild>
                                                                        </w:div>
                                                                        <w:div w:id="221717618">
                                                                          <w:marLeft w:val="0"/>
                                                                          <w:marRight w:val="0"/>
                                                                          <w:marTop w:val="0"/>
                                                                          <w:marBottom w:val="0"/>
                                                                          <w:divBdr>
                                                                            <w:top w:val="none" w:sz="0" w:space="0" w:color="auto"/>
                                                                            <w:left w:val="none" w:sz="0" w:space="0" w:color="auto"/>
                                                                            <w:bottom w:val="none" w:sz="0" w:space="0" w:color="auto"/>
                                                                            <w:right w:val="none" w:sz="0" w:space="0" w:color="auto"/>
                                                                          </w:divBdr>
                                                                          <w:divsChild>
                                                                            <w:div w:id="51195677">
                                                                              <w:marLeft w:val="0"/>
                                                                              <w:marRight w:val="0"/>
                                                                              <w:marTop w:val="0"/>
                                                                              <w:marBottom w:val="0"/>
                                                                              <w:divBdr>
                                                                                <w:top w:val="none" w:sz="0" w:space="0" w:color="auto"/>
                                                                                <w:left w:val="none" w:sz="0" w:space="0" w:color="auto"/>
                                                                                <w:bottom w:val="none" w:sz="0" w:space="0" w:color="auto"/>
                                                                                <w:right w:val="none" w:sz="0" w:space="0" w:color="auto"/>
                                                                              </w:divBdr>
                                                                            </w:div>
                                                                          </w:divsChild>
                                                                        </w:div>
                                                                        <w:div w:id="1173833421">
                                                                          <w:marLeft w:val="0"/>
                                                                          <w:marRight w:val="0"/>
                                                                          <w:marTop w:val="0"/>
                                                                          <w:marBottom w:val="0"/>
                                                                          <w:divBdr>
                                                                            <w:top w:val="none" w:sz="0" w:space="0" w:color="auto"/>
                                                                            <w:left w:val="none" w:sz="0" w:space="0" w:color="auto"/>
                                                                            <w:bottom w:val="none" w:sz="0" w:space="0" w:color="auto"/>
                                                                            <w:right w:val="none" w:sz="0" w:space="0" w:color="auto"/>
                                                                          </w:divBdr>
                                                                          <w:divsChild>
                                                                            <w:div w:id="105866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1.next.westlaw.com/Link/Document/FullText?findType=h&amp;pubNum=176284&amp;cite=0183411701&amp;originatingDoc=I215b0bc634f411e9bc5c825c4b9add2e&amp;refType=RQ&amp;originationContext=document&amp;transitionType=DocumentItem&amp;contextData=(sc.Search)&amp;analyticGuid=I215b0bc634f411e9bc5c825c4b9add2e"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1005</Words>
  <Characters>5735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mgrab</dc:creator>
  <cp:keywords/>
  <dc:description/>
  <cp:lastModifiedBy>Graber, Mark</cp:lastModifiedBy>
  <cp:revision>2</cp:revision>
  <dcterms:created xsi:type="dcterms:W3CDTF">2020-12-22T22:10:00Z</dcterms:created>
  <dcterms:modified xsi:type="dcterms:W3CDTF">2020-12-22T22:10:00Z</dcterms:modified>
</cp:coreProperties>
</file>