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EDA5B" w14:textId="1EC237AC" w:rsidR="009A3C50" w:rsidRDefault="009A3C50" w:rsidP="00AE1B7B">
      <w:pPr>
        <w:pStyle w:val="xIRMhead"/>
        <w:spacing w:before="240"/>
      </w:pPr>
      <w:r>
        <w:t>Chapter 1</w:t>
      </w:r>
      <w:r>
        <w:t>7</w:t>
      </w:r>
      <w:r>
        <w:t>:</w:t>
      </w:r>
    </w:p>
    <w:p w14:paraId="422BA0BD" w14:textId="77777777" w:rsidR="009A3C50" w:rsidRPr="00F91723" w:rsidRDefault="009A3C50" w:rsidP="009A3C50">
      <w:pPr>
        <w:pStyle w:val="xIRMhead"/>
        <w:spacing w:before="240"/>
      </w:pPr>
      <w:proofErr w:type="spellStart"/>
      <w:r>
        <w:t>Testbank</w:t>
      </w:r>
      <w:proofErr w:type="spellEnd"/>
      <w:r>
        <w:t xml:space="preserve"> – short answer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6281"/>
      </w:tblGrid>
      <w:tr w:rsidR="002C0686" w:rsidRPr="00D406B0" w14:paraId="7C2541E3" w14:textId="77777777" w:rsidTr="00156BF6">
        <w:tc>
          <w:tcPr>
            <w:tcW w:w="4219" w:type="dxa"/>
          </w:tcPr>
          <w:p w14:paraId="736E24ED" w14:textId="62857FD7" w:rsidR="002C0686" w:rsidRPr="00D406B0" w:rsidRDefault="00257833">
            <w:pPr>
              <w:spacing w:before="0" w:after="200" w:line="276" w:lineRule="auto"/>
              <w:ind w:left="0" w:firstLine="0"/>
              <w:rPr>
                <w:lang w:val="en-AU"/>
              </w:rPr>
            </w:pPr>
            <w:r w:rsidRPr="00D406B0">
              <w:rPr>
                <w:noProof/>
              </w:rPr>
              <w:drawing>
                <wp:inline distT="0" distB="0" distL="0" distR="0" wp14:anchorId="1C40EB19" wp14:editId="4613456B">
                  <wp:extent cx="2089544" cy="30103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89544" cy="3010360"/>
                          </a:xfrm>
                          <a:prstGeom prst="rect">
                            <a:avLst/>
                          </a:prstGeom>
                          <a:noFill/>
                          <a:ln>
                            <a:noFill/>
                          </a:ln>
                        </pic:spPr>
                      </pic:pic>
                    </a:graphicData>
                  </a:graphic>
                </wp:inline>
              </w:drawing>
            </w:r>
          </w:p>
        </w:tc>
        <w:tc>
          <w:tcPr>
            <w:tcW w:w="6463" w:type="dxa"/>
          </w:tcPr>
          <w:p w14:paraId="671C241F" w14:textId="77777777" w:rsidR="002C0686" w:rsidRPr="00D406B0" w:rsidRDefault="00257833" w:rsidP="00156BF6">
            <w:pPr>
              <w:pStyle w:val="xIRMbooktitle"/>
              <w:rPr>
                <w:lang w:val="en-AU"/>
              </w:rPr>
            </w:pPr>
            <w:r w:rsidRPr="00D406B0">
              <w:rPr>
                <w:lang w:val="en-AU"/>
              </w:rPr>
              <w:t>Understanding Health</w:t>
            </w:r>
          </w:p>
          <w:p w14:paraId="26FEDC98" w14:textId="3DCBAEF5" w:rsidR="00257833" w:rsidRPr="00D406B0" w:rsidRDefault="00D513FD" w:rsidP="00156BF6">
            <w:pPr>
              <w:pStyle w:val="xIRMedition"/>
              <w:rPr>
                <w:lang w:val="en-AU"/>
              </w:rPr>
            </w:pPr>
            <w:r w:rsidRPr="00D406B0">
              <w:rPr>
                <w:lang w:val="en-AU"/>
              </w:rPr>
              <w:t>Fifth</w:t>
            </w:r>
            <w:r w:rsidR="00257833" w:rsidRPr="00D406B0">
              <w:rPr>
                <w:lang w:val="en-AU"/>
              </w:rPr>
              <w:t xml:space="preserve"> Edition</w:t>
            </w:r>
          </w:p>
          <w:p w14:paraId="63BFB9E7" w14:textId="444514D4" w:rsidR="00257833" w:rsidRPr="00D406B0" w:rsidRDefault="00257833" w:rsidP="00156BF6">
            <w:pPr>
              <w:pStyle w:val="xIRMinfo"/>
              <w:rPr>
                <w:lang w:val="en-AU"/>
              </w:rPr>
            </w:pPr>
            <w:r w:rsidRPr="00D406B0">
              <w:rPr>
                <w:lang w:val="en-AU"/>
              </w:rPr>
              <w:t>Edited by Hele</w:t>
            </w:r>
            <w:r w:rsidR="00185D96" w:rsidRPr="00D406B0">
              <w:rPr>
                <w:lang w:val="en-AU"/>
              </w:rPr>
              <w:t xml:space="preserve">n </w:t>
            </w:r>
            <w:r w:rsidR="00D513FD" w:rsidRPr="00D406B0">
              <w:rPr>
                <w:lang w:val="en-AU"/>
              </w:rPr>
              <w:t xml:space="preserve">Keleher </w:t>
            </w:r>
            <w:r w:rsidR="00185D96" w:rsidRPr="00D406B0">
              <w:rPr>
                <w:lang w:val="en-AU"/>
              </w:rPr>
              <w:t>and Colin MacDougall</w:t>
            </w:r>
          </w:p>
          <w:p w14:paraId="638B9022" w14:textId="02806C58" w:rsidR="00185D96" w:rsidRPr="00D406B0" w:rsidRDefault="00185D96" w:rsidP="00156BF6">
            <w:pPr>
              <w:pStyle w:val="xIRMinfo"/>
              <w:rPr>
                <w:lang w:val="en-AU"/>
              </w:rPr>
            </w:pPr>
            <w:r w:rsidRPr="00D406B0">
              <w:rPr>
                <w:lang w:val="en-AU"/>
              </w:rPr>
              <w:t xml:space="preserve">IRM material prepared by </w:t>
            </w:r>
            <w:r w:rsidR="00481B9F" w:rsidRPr="00D406B0">
              <w:rPr>
                <w:lang w:val="en-AU"/>
              </w:rPr>
              <w:t>Colin MacDougall</w:t>
            </w:r>
            <w:r w:rsidRPr="00D406B0">
              <w:rPr>
                <w:lang w:val="en-AU"/>
              </w:rPr>
              <w:t xml:space="preserve">, based on content from </w:t>
            </w:r>
            <w:r w:rsidRPr="00D406B0">
              <w:rPr>
                <w:i/>
                <w:lang w:val="en-AU"/>
              </w:rPr>
              <w:t xml:space="preserve">Understanding Health, </w:t>
            </w:r>
            <w:r w:rsidR="00D513FD" w:rsidRPr="00D406B0">
              <w:rPr>
                <w:lang w:val="en-AU"/>
              </w:rPr>
              <w:t>fifth</w:t>
            </w:r>
            <w:r w:rsidRPr="00D406B0">
              <w:rPr>
                <w:lang w:val="en-AU"/>
              </w:rPr>
              <w:t xml:space="preserve"> edition</w:t>
            </w:r>
          </w:p>
        </w:tc>
      </w:tr>
      <w:tr w:rsidR="00C65CAC" w:rsidRPr="00D406B0" w14:paraId="5BEC4379" w14:textId="77777777" w:rsidTr="00C65CAC">
        <w:trPr>
          <w:trHeight w:val="3705"/>
        </w:trPr>
        <w:tc>
          <w:tcPr>
            <w:tcW w:w="10682" w:type="dxa"/>
            <w:gridSpan w:val="2"/>
          </w:tcPr>
          <w:p w14:paraId="3EDA689E" w14:textId="77777777" w:rsidR="00C65CAC" w:rsidRPr="00D406B0" w:rsidRDefault="00C65CAC" w:rsidP="00A65A5E">
            <w:pPr>
              <w:pStyle w:val="xIRMbooktitle"/>
              <w:rPr>
                <w:lang w:val="en-AU"/>
              </w:rPr>
            </w:pPr>
          </w:p>
        </w:tc>
      </w:tr>
      <w:tr w:rsidR="002850AB" w:rsidRPr="00D406B0" w14:paraId="6DEA9D50" w14:textId="77777777" w:rsidTr="00285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2"/>
          </w:tcPr>
          <w:p w14:paraId="527ED054" w14:textId="77777777" w:rsidR="002850AB" w:rsidRPr="00D406B0" w:rsidRDefault="00641454" w:rsidP="0075414A">
            <w:pPr>
              <w:pStyle w:val="xcopyrightnotice"/>
              <w:rPr>
                <w:b/>
                <w:lang w:val="en-AU"/>
              </w:rPr>
            </w:pPr>
            <w:r w:rsidRPr="00D406B0">
              <w:rPr>
                <w:b/>
                <w:lang w:val="en-AU"/>
              </w:rPr>
              <w:t>COPYRIGHT NOTICE</w:t>
            </w:r>
          </w:p>
          <w:p w14:paraId="23722B0F" w14:textId="1F8D7D00" w:rsidR="00641454" w:rsidRPr="00D406B0" w:rsidRDefault="00641454" w:rsidP="0075414A">
            <w:pPr>
              <w:pStyle w:val="xcopyrightnotice"/>
              <w:rPr>
                <w:lang w:val="en-AU"/>
              </w:rPr>
            </w:pPr>
            <w:r w:rsidRPr="00D406B0">
              <w:rPr>
                <w:lang w:val="en-AU"/>
              </w:rPr>
              <w:t xml:space="preserve">This </w:t>
            </w:r>
            <w:r w:rsidR="00AD5849" w:rsidRPr="00D406B0">
              <w:rPr>
                <w:lang w:val="en-AU"/>
              </w:rPr>
              <w:t>instructor’s resource manual is copyright Oxford University Press 202</w:t>
            </w:r>
            <w:r w:rsidR="00146414" w:rsidRPr="00D406B0">
              <w:rPr>
                <w:lang w:val="en-AU"/>
              </w:rPr>
              <w:t>2</w:t>
            </w:r>
            <w:r w:rsidR="00CD0725" w:rsidRPr="00D406B0">
              <w:rPr>
                <w:lang w:val="en-AU"/>
              </w:rPr>
              <w:t xml:space="preserve">. </w:t>
            </w:r>
            <w:r w:rsidR="00CD0725" w:rsidRPr="00D406B0">
              <w:rPr>
                <w:lang w:val="en-AU" w:eastAsia="en-AU"/>
              </w:rPr>
              <w:t xml:space="preserve">It is intended for use only by lecturers prescribing </w:t>
            </w:r>
            <w:r w:rsidR="00CD0725" w:rsidRPr="00D406B0">
              <w:rPr>
                <w:i/>
                <w:lang w:val="en-AU" w:eastAsia="en-AU"/>
              </w:rPr>
              <w:t>Understanding Health</w:t>
            </w:r>
            <w:r w:rsidR="00CD0725" w:rsidRPr="00D406B0">
              <w:rPr>
                <w:lang w:val="en-AU" w:eastAsia="en-AU"/>
              </w:rPr>
              <w:t xml:space="preserve">, </w:t>
            </w:r>
            <w:r w:rsidR="00A76CBF" w:rsidRPr="00D406B0">
              <w:rPr>
                <w:lang w:val="en-AU" w:eastAsia="en-AU"/>
              </w:rPr>
              <w:t>F</w:t>
            </w:r>
            <w:r w:rsidR="00A00508" w:rsidRPr="00D406B0">
              <w:rPr>
                <w:lang w:val="en-AU" w:eastAsia="en-AU"/>
              </w:rPr>
              <w:t>ifth</w:t>
            </w:r>
            <w:r w:rsidR="00CD0725" w:rsidRPr="00D406B0">
              <w:rPr>
                <w:lang w:val="en-AU" w:eastAsia="en-AU"/>
              </w:rPr>
              <w:t xml:space="preserve"> </w:t>
            </w:r>
            <w:r w:rsidR="00A76CBF" w:rsidRPr="00D406B0">
              <w:rPr>
                <w:lang w:val="en-AU" w:eastAsia="en-AU"/>
              </w:rPr>
              <w:t>E</w:t>
            </w:r>
            <w:r w:rsidR="00CD0725" w:rsidRPr="00D406B0">
              <w:rPr>
                <w:lang w:val="en-AU" w:eastAsia="en-AU"/>
              </w:rPr>
              <w:t>dition, in their courses and should not be distributed or copied for any other purpose or for use with any other text.</w:t>
            </w:r>
          </w:p>
        </w:tc>
      </w:tr>
    </w:tbl>
    <w:p w14:paraId="62E95C6F" w14:textId="2C8914BB" w:rsidR="002E3BCF" w:rsidRPr="00D406B0" w:rsidRDefault="002E3BCF">
      <w:pPr>
        <w:spacing w:before="0" w:after="200" w:line="276" w:lineRule="auto"/>
        <w:ind w:left="0" w:firstLine="0"/>
        <w:rPr>
          <w:rFonts w:cs="Arial"/>
          <w:b/>
          <w:color w:val="808080" w:themeColor="background1" w:themeShade="80"/>
          <w:sz w:val="32"/>
        </w:rPr>
      </w:pPr>
      <w:r w:rsidRPr="00D406B0">
        <w:br w:type="page"/>
      </w:r>
    </w:p>
    <w:p w14:paraId="0BD53673" w14:textId="2ECECDF6" w:rsidR="00664EC8" w:rsidRPr="00D406B0" w:rsidRDefault="00664EC8" w:rsidP="00664EC8">
      <w:pPr>
        <w:pStyle w:val="xahead"/>
        <w:rPr>
          <w:noProof w:val="0"/>
          <w:lang w:val="en-AU"/>
        </w:rPr>
      </w:pPr>
      <w:bookmarkStart w:id="0" w:name="_Toc72144036"/>
      <w:r w:rsidRPr="00D406B0">
        <w:rPr>
          <w:noProof w:val="0"/>
          <w:lang w:val="en-AU"/>
        </w:rPr>
        <w:lastRenderedPageBreak/>
        <w:t>Chapter 17</w:t>
      </w:r>
      <w:r w:rsidRPr="00D406B0">
        <w:rPr>
          <w:rStyle w:val="CommentReference"/>
          <w:noProof w:val="0"/>
          <w:sz w:val="40"/>
          <w:szCs w:val="44"/>
          <w:lang w:val="en-AU"/>
        </w:rPr>
        <w:t xml:space="preserve"> </w:t>
      </w:r>
      <w:r w:rsidR="00530EFF" w:rsidRPr="00D406B0">
        <w:rPr>
          <w:rStyle w:val="CommentReference"/>
          <w:noProof w:val="0"/>
          <w:sz w:val="40"/>
          <w:szCs w:val="44"/>
          <w:lang w:val="en-AU"/>
        </w:rPr>
        <w:t>Environment, climate change and health</w:t>
      </w:r>
    </w:p>
    <w:p w14:paraId="46D28172" w14:textId="77777777" w:rsidR="00977B43" w:rsidRPr="00D406B0" w:rsidRDefault="00664EC8" w:rsidP="00664EC8">
      <w:pPr>
        <w:pStyle w:val="xpagereference"/>
        <w:rPr>
          <w:sz w:val="24"/>
          <w:lang w:val="en-AU"/>
        </w:rPr>
      </w:pPr>
      <w:r w:rsidRPr="00D406B0">
        <w:rPr>
          <w:lang w:val="en-AU"/>
        </w:rPr>
        <w:t>Textbook pages 2</w:t>
      </w:r>
      <w:r w:rsidR="00530EFF" w:rsidRPr="00D406B0">
        <w:rPr>
          <w:lang w:val="en-AU"/>
        </w:rPr>
        <w:t>98</w:t>
      </w:r>
      <w:r w:rsidRPr="00D406B0">
        <w:rPr>
          <w:rFonts w:ascii="Calibri" w:hAnsi="Calibri" w:cs="Calibri"/>
          <w:lang w:val="en-AU"/>
        </w:rPr>
        <w:t>–</w:t>
      </w:r>
      <w:r w:rsidR="00530EFF" w:rsidRPr="00D406B0">
        <w:rPr>
          <w:lang w:val="en-AU"/>
        </w:rPr>
        <w:t>320</w:t>
      </w:r>
    </w:p>
    <w:p w14:paraId="27877F6D" w14:textId="246EB372" w:rsidR="00063504" w:rsidRPr="00D406B0" w:rsidRDefault="00063504" w:rsidP="0063469C">
      <w:pPr>
        <w:pStyle w:val="xlist"/>
        <w:rPr>
          <w:rStyle w:val="xbold"/>
        </w:rPr>
      </w:pPr>
      <w:r w:rsidRPr="00D406B0">
        <w:rPr>
          <w:rStyle w:val="xbold"/>
        </w:rPr>
        <w:t>1</w:t>
      </w:r>
      <w:r w:rsidRPr="00D406B0">
        <w:rPr>
          <w:rStyle w:val="xbold"/>
        </w:rPr>
        <w:tab/>
      </w:r>
      <w:r w:rsidR="00A0245A" w:rsidRPr="00D406B0">
        <w:rPr>
          <w:rStyle w:val="xbold"/>
        </w:rPr>
        <w:t>Give examples of the growing research on the negative effects of climate change on mental health.</w:t>
      </w:r>
    </w:p>
    <w:p w14:paraId="14302F26" w14:textId="72F86942" w:rsidR="00063504" w:rsidRPr="00D406B0" w:rsidRDefault="00A0245A" w:rsidP="00116E0E">
      <w:pPr>
        <w:pStyle w:val="xlist2ndparafo"/>
      </w:pPr>
      <w:r w:rsidRPr="00D406B0">
        <w:t>The answer should draw on elements from pages 301 to 303.</w:t>
      </w:r>
    </w:p>
    <w:p w14:paraId="178D8146" w14:textId="0FF8E4D6" w:rsidR="00063504" w:rsidRPr="00D406B0" w:rsidRDefault="00063504" w:rsidP="0063469C">
      <w:pPr>
        <w:pStyle w:val="xlist"/>
        <w:rPr>
          <w:rStyle w:val="xbold"/>
        </w:rPr>
      </w:pPr>
      <w:r w:rsidRPr="00D406B0">
        <w:rPr>
          <w:rStyle w:val="xbold"/>
        </w:rPr>
        <w:t>2</w:t>
      </w:r>
      <w:r w:rsidRPr="00D406B0">
        <w:rPr>
          <w:rStyle w:val="xbold"/>
        </w:rPr>
        <w:tab/>
      </w:r>
      <w:r w:rsidR="00F0087D" w:rsidRPr="00D406B0">
        <w:rPr>
          <w:rStyle w:val="xbold"/>
        </w:rPr>
        <w:t>What is the Anthropocene and how is it changing?</w:t>
      </w:r>
    </w:p>
    <w:p w14:paraId="2AA52450" w14:textId="66C41C37" w:rsidR="00063504" w:rsidRPr="00D406B0" w:rsidRDefault="00296A87" w:rsidP="00116E0E">
      <w:pPr>
        <w:pStyle w:val="xlist2ndparafo"/>
      </w:pPr>
      <w:r w:rsidRPr="00D406B0">
        <w:t>The Anthropocene is a new geological epoch characterised by the colossal human impact on climate and other Earth systems. These protective, atmospheric and climate systems are the ecological determinants of health which, until recently, were relatively stable for the previous 11,000 years. Human activities are driving changes in ecosystem structure and function through sociocultural changes caused by rapid population growth and unplanned urbanisation, unfettered economic growth and industrialisation. Humans are a subsystem within the broader ecosystem and are expanding at a rate that is disproportionate to other supporting ecosystems, which have fixed. The Anthropocene and resulting breaches of planetary boundaries create the most significant threats to population health of this century (Hancock et al. 2016; Patrick et al. 2019).</w:t>
      </w:r>
    </w:p>
    <w:p w14:paraId="1C6EC84A" w14:textId="262AA4E1" w:rsidR="00063504" w:rsidRPr="00D406B0" w:rsidRDefault="00063504" w:rsidP="0063469C">
      <w:pPr>
        <w:pStyle w:val="xlist"/>
        <w:rPr>
          <w:rStyle w:val="xbold"/>
        </w:rPr>
      </w:pPr>
      <w:r w:rsidRPr="00D406B0">
        <w:rPr>
          <w:rStyle w:val="xbold"/>
        </w:rPr>
        <w:t>3</w:t>
      </w:r>
      <w:r w:rsidRPr="00D406B0">
        <w:rPr>
          <w:rStyle w:val="xbold"/>
        </w:rPr>
        <w:tab/>
      </w:r>
      <w:r w:rsidR="002C3861" w:rsidRPr="00D406B0">
        <w:rPr>
          <w:rStyle w:val="xbold"/>
        </w:rPr>
        <w:t>What is the link between climate action and sustainable energy? Give examples.</w:t>
      </w:r>
    </w:p>
    <w:p w14:paraId="61066D56" w14:textId="15198E90" w:rsidR="00063504" w:rsidRPr="00D406B0" w:rsidRDefault="002C3861" w:rsidP="00116E0E">
      <w:pPr>
        <w:pStyle w:val="xlist2ndparafo"/>
      </w:pPr>
      <w:r w:rsidRPr="00D406B0">
        <w:t xml:space="preserve">The answer should draw on the section </w:t>
      </w:r>
      <w:r w:rsidR="00EF489C" w:rsidRPr="00D406B0">
        <w:t>‘</w:t>
      </w:r>
      <w:r w:rsidR="009B5937" w:rsidRPr="00D406B0">
        <w:t>S</w:t>
      </w:r>
      <w:r w:rsidRPr="00D406B0">
        <w:t>ustainable energy</w:t>
      </w:r>
      <w:r w:rsidR="00EF489C" w:rsidRPr="00D406B0">
        <w:t xml:space="preserve">’ </w:t>
      </w:r>
      <w:r w:rsidRPr="00D406B0">
        <w:t>on pages 310 to 31</w:t>
      </w:r>
      <w:r w:rsidR="00EF489C" w:rsidRPr="00D406B0">
        <w:t>1.</w:t>
      </w:r>
    </w:p>
    <w:p w14:paraId="4E9D6DC2" w14:textId="73334062" w:rsidR="00063504" w:rsidRPr="00D406B0" w:rsidRDefault="00063504" w:rsidP="0063469C">
      <w:pPr>
        <w:pStyle w:val="xlist"/>
        <w:rPr>
          <w:rStyle w:val="xbold"/>
        </w:rPr>
      </w:pPr>
      <w:r w:rsidRPr="00D406B0">
        <w:rPr>
          <w:rStyle w:val="xbold"/>
        </w:rPr>
        <w:t>4</w:t>
      </w:r>
      <w:r w:rsidRPr="00D406B0">
        <w:rPr>
          <w:rStyle w:val="xbold"/>
        </w:rPr>
        <w:tab/>
      </w:r>
      <w:r w:rsidR="00EF489C" w:rsidRPr="00D406B0">
        <w:rPr>
          <w:rStyle w:val="xbold"/>
        </w:rPr>
        <w:t xml:space="preserve">How might the process of </w:t>
      </w:r>
      <w:proofErr w:type="gramStart"/>
      <w:r w:rsidR="00EF489C" w:rsidRPr="00D406B0">
        <w:rPr>
          <w:rStyle w:val="xbold"/>
        </w:rPr>
        <w:t>taking action</w:t>
      </w:r>
      <w:proofErr w:type="gramEnd"/>
      <w:r w:rsidR="00EF489C" w:rsidRPr="00D406B0">
        <w:rPr>
          <w:rStyle w:val="xbold"/>
        </w:rPr>
        <w:t xml:space="preserve"> on climate change improve the health of professionals and </w:t>
      </w:r>
      <w:r w:rsidR="00657245" w:rsidRPr="00D406B0">
        <w:rPr>
          <w:rStyle w:val="xbold"/>
        </w:rPr>
        <w:t>community</w:t>
      </w:r>
      <w:r w:rsidR="00EF489C" w:rsidRPr="00D406B0">
        <w:rPr>
          <w:rStyle w:val="xbold"/>
        </w:rPr>
        <w:t xml:space="preserve"> members work</w:t>
      </w:r>
      <w:r w:rsidR="00657245" w:rsidRPr="00D406B0">
        <w:rPr>
          <w:rStyle w:val="xbold"/>
        </w:rPr>
        <w:t>ing</w:t>
      </w:r>
      <w:r w:rsidR="00EF489C" w:rsidRPr="00D406B0">
        <w:rPr>
          <w:rStyle w:val="xbold"/>
        </w:rPr>
        <w:t xml:space="preserve"> together?</w:t>
      </w:r>
    </w:p>
    <w:p w14:paraId="08888C70" w14:textId="0461101D" w:rsidR="00063504" w:rsidRPr="00D406B0" w:rsidRDefault="00EF489C" w:rsidP="00116E0E">
      <w:pPr>
        <w:pStyle w:val="xlist2ndparafo"/>
      </w:pPr>
      <w:r w:rsidRPr="00D406B0">
        <w:t xml:space="preserve">The answer should draw on figure 17.5 in the section </w:t>
      </w:r>
      <w:r w:rsidR="00491152" w:rsidRPr="00D406B0">
        <w:t>‘</w:t>
      </w:r>
      <w:r w:rsidR="00687FC3" w:rsidRPr="00D406B0">
        <w:t>T</w:t>
      </w:r>
      <w:r w:rsidRPr="00D406B0">
        <w:t>aking action is good for health</w:t>
      </w:r>
      <w:r w:rsidR="00491152" w:rsidRPr="00D406B0">
        <w:t>’</w:t>
      </w:r>
      <w:r w:rsidRPr="00D406B0">
        <w:t xml:space="preserve"> on pages 315 to 316</w:t>
      </w:r>
      <w:r w:rsidR="00491152" w:rsidRPr="00D406B0">
        <w:t>.</w:t>
      </w:r>
    </w:p>
    <w:p w14:paraId="42FC754E" w14:textId="20EBD5CF" w:rsidR="00522503" w:rsidRPr="00D406B0" w:rsidRDefault="00522503" w:rsidP="009A3C50">
      <w:pPr>
        <w:pStyle w:val="xparafo"/>
      </w:pPr>
      <w:bookmarkStart w:id="1" w:name="_GoBack"/>
      <w:bookmarkEnd w:id="0"/>
      <w:bookmarkEnd w:id="1"/>
    </w:p>
    <w:sectPr w:rsidR="00522503" w:rsidRPr="00D406B0" w:rsidSect="00CA5212">
      <w:headerReference w:type="even" r:id="rId12"/>
      <w:headerReference w:type="default" r:id="rId13"/>
      <w:footerReference w:type="even" r:id="rId14"/>
      <w:footerReference w:type="default" r:id="rId15"/>
      <w:headerReference w:type="first" r:id="rId16"/>
      <w:footerReference w:type="first" r:id="rId17"/>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BE4F" w14:textId="77777777" w:rsidR="00D90602" w:rsidRDefault="00D90602" w:rsidP="00950C55">
      <w:pPr>
        <w:spacing w:before="0" w:after="0" w:line="240" w:lineRule="auto"/>
      </w:pPr>
      <w:r>
        <w:separator/>
      </w:r>
    </w:p>
  </w:endnote>
  <w:endnote w:type="continuationSeparator" w:id="0">
    <w:p w14:paraId="2D3847E1" w14:textId="77777777" w:rsidR="00D90602" w:rsidRDefault="00D90602"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90E5" w14:textId="77777777" w:rsidR="00BE4363" w:rsidRDefault="00BE4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89708510"/>
      <w:docPartObj>
        <w:docPartGallery w:val="Page Numbers (Bottom of Page)"/>
        <w:docPartUnique/>
      </w:docPartObj>
    </w:sdtPr>
    <w:sdtEndPr>
      <w:rPr>
        <w:noProof/>
      </w:rPr>
    </w:sdtEndPr>
    <w:sdtContent>
      <w:p w14:paraId="072ADBEC" w14:textId="77777777" w:rsidR="007512F0" w:rsidRPr="00D513FD" w:rsidRDefault="007512F0" w:rsidP="007512F0">
        <w:pPr>
          <w:pStyle w:val="Footer"/>
          <w:rPr>
            <w:sz w:val="16"/>
            <w:szCs w:val="16"/>
          </w:rPr>
        </w:pPr>
        <w:r w:rsidRPr="00D513FD">
          <w:rPr>
            <w:sz w:val="16"/>
            <w:szCs w:val="16"/>
          </w:rPr>
          <w:t>© Oxford University Press 202</w:t>
        </w:r>
        <w:r>
          <w:rPr>
            <w:sz w:val="16"/>
            <w:szCs w:val="16"/>
          </w:rPr>
          <w:t>2</w:t>
        </w:r>
        <w:r w:rsidRPr="00D513FD">
          <w:rPr>
            <w:sz w:val="16"/>
            <w:szCs w:val="16"/>
          </w:rPr>
          <w:ptab w:relativeTo="margin" w:alignment="right" w:leader="none"/>
        </w:r>
        <w:r w:rsidRPr="00D513FD">
          <w:rPr>
            <w:sz w:val="16"/>
            <w:szCs w:val="16"/>
          </w:rPr>
          <w:fldChar w:fldCharType="begin"/>
        </w:r>
        <w:r w:rsidRPr="00D513FD">
          <w:rPr>
            <w:sz w:val="16"/>
            <w:szCs w:val="16"/>
          </w:rPr>
          <w:instrText xml:space="preserve"> PAGE   \* MERGEFORMAT </w:instrText>
        </w:r>
        <w:r w:rsidRPr="00D513FD">
          <w:rPr>
            <w:sz w:val="16"/>
            <w:szCs w:val="16"/>
          </w:rPr>
          <w:fldChar w:fldCharType="separate"/>
        </w:r>
        <w:r>
          <w:rPr>
            <w:sz w:val="16"/>
            <w:szCs w:val="16"/>
          </w:rPr>
          <w:t>1</w:t>
        </w:r>
        <w:r w:rsidRPr="00D513FD">
          <w:rPr>
            <w:noProof/>
            <w:sz w:val="16"/>
            <w:szCs w:val="16"/>
          </w:rPr>
          <w:fldChar w:fldCharType="end"/>
        </w:r>
      </w:p>
      <w:p w14:paraId="1243A89B" w14:textId="77777777" w:rsidR="007512F0" w:rsidRPr="004C7A2F" w:rsidRDefault="007512F0" w:rsidP="007512F0">
        <w:pPr>
          <w:pStyle w:val="Footer"/>
          <w:rPr>
            <w:sz w:val="16"/>
            <w:szCs w:val="16"/>
          </w:rPr>
        </w:pPr>
        <w:r w:rsidRPr="008F3497">
          <w:rPr>
            <w:i/>
            <w:iCs/>
            <w:sz w:val="16"/>
            <w:szCs w:val="16"/>
          </w:rPr>
          <w:t>Understanding Health</w:t>
        </w:r>
        <w:r w:rsidRPr="00D513FD">
          <w:rPr>
            <w:sz w:val="16"/>
            <w:szCs w:val="16"/>
          </w:rPr>
          <w:t>, Fifth Edition,</w:t>
        </w:r>
        <w:r w:rsidRPr="00B10E83">
          <w:rPr>
            <w:sz w:val="16"/>
            <w:szCs w:val="16"/>
          </w:rPr>
          <w:t xml:space="preserve"> ISBN </w:t>
        </w:r>
        <w:r w:rsidRPr="00146414">
          <w:rPr>
            <w:sz w:val="16"/>
            <w:szCs w:val="16"/>
          </w:rPr>
          <w:t>9780190323431</w:t>
        </w:r>
        <w:r w:rsidRPr="00B10E83">
          <w:rPr>
            <w:sz w:val="16"/>
            <w:szCs w:val="16"/>
          </w:rPr>
          <w:t xml:space="preserve">, material prepared by </w:t>
        </w:r>
        <w:r w:rsidRPr="00D513FD">
          <w:rPr>
            <w:sz w:val="16"/>
            <w:szCs w:val="16"/>
          </w:rPr>
          <w:t>Colin MacDougall</w:t>
        </w:r>
        <w:r>
          <w:rPr>
            <w:sz w:val="16"/>
            <w:szCs w:val="16"/>
          </w:rPr>
          <w:t>.</w:t>
        </w:r>
      </w:p>
      <w:p w14:paraId="26C5C94D" w14:textId="5F2A9FBE" w:rsidR="00950C55" w:rsidRPr="007512F0" w:rsidRDefault="007512F0" w:rsidP="007512F0">
        <w:pPr>
          <w:pStyle w:val="Footer"/>
          <w:rPr>
            <w:noProof/>
            <w:sz w:val="16"/>
            <w:szCs w:val="16"/>
          </w:rPr>
        </w:pPr>
        <w:r>
          <w:rPr>
            <w:sz w:val="16"/>
            <w:szCs w:val="16"/>
          </w:rPr>
          <w:t>Intended for use only by prescribing lecturers</w:t>
        </w:r>
        <w:r>
          <w:rPr>
            <w:sz w:val="16"/>
            <w:szCs w:val="16"/>
          </w:rPr>
          <w:tab/>
          <w:t>. Not to be distributed or copied for any other purpose.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8F3B" w14:textId="77777777" w:rsidR="00BE4363" w:rsidRDefault="00BE4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57E71" w14:textId="77777777" w:rsidR="00D90602" w:rsidRDefault="00D90602" w:rsidP="00950C55">
      <w:pPr>
        <w:spacing w:before="0" w:after="0" w:line="240" w:lineRule="auto"/>
      </w:pPr>
      <w:r>
        <w:separator/>
      </w:r>
    </w:p>
  </w:footnote>
  <w:footnote w:type="continuationSeparator" w:id="0">
    <w:p w14:paraId="6D66D4B6" w14:textId="77777777" w:rsidR="00D90602" w:rsidRDefault="00D90602"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3537" w14:textId="77777777" w:rsidR="00BE4363" w:rsidRDefault="00BE4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EF30" w14:textId="77777777" w:rsidR="002C0865" w:rsidRDefault="002C0865">
    <w:pPr>
      <w:pStyle w:val="Header"/>
    </w:pPr>
    <w:r>
      <w:rPr>
        <w:noProof/>
        <w:lang w:eastAsia="en-AU"/>
      </w:rPr>
      <w:drawing>
        <wp:anchor distT="0" distB="0" distL="114300" distR="114300" simplePos="0" relativeHeight="251659776" behindDoc="1" locked="0" layoutInCell="1" allowOverlap="1" wp14:anchorId="31F9EEC4" wp14:editId="0B56A6A1">
          <wp:simplePos x="0" y="0"/>
          <wp:positionH relativeFrom="column">
            <wp:posOffset>-455930</wp:posOffset>
          </wp:positionH>
          <wp:positionV relativeFrom="paragraph">
            <wp:posOffset>-441325</wp:posOffset>
          </wp:positionV>
          <wp:extent cx="7585075" cy="1083310"/>
          <wp:effectExtent l="0" t="0" r="0" b="0"/>
          <wp:wrapTight wrapText="bothSides">
            <wp:wrapPolygon edited="0">
              <wp:start x="0" y="0"/>
              <wp:lineTo x="0" y="21271"/>
              <wp:lineTo x="21555" y="21271"/>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5075" cy="10833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7EA5" w14:textId="77777777" w:rsidR="00BE4363" w:rsidRDefault="00BE4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A6E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3ED0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C1C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20B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42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809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127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4272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88B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567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115EB"/>
    <w:multiLevelType w:val="hybridMultilevel"/>
    <w:tmpl w:val="1F64A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A041C"/>
    <w:multiLevelType w:val="hybridMultilevel"/>
    <w:tmpl w:val="475C2062"/>
    <w:lvl w:ilvl="0" w:tplc="568814CC">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3" w15:restartNumberingAfterBreak="0">
    <w:nsid w:val="40FD6CF8"/>
    <w:multiLevelType w:val="hybridMultilevel"/>
    <w:tmpl w:val="5800612A"/>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4" w15:restartNumberingAfterBreak="0">
    <w:nsid w:val="4A5317B6"/>
    <w:multiLevelType w:val="hybridMultilevel"/>
    <w:tmpl w:val="B846099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5"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FC5CF3"/>
    <w:multiLevelType w:val="hybridMultilevel"/>
    <w:tmpl w:val="5DD8C5C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7" w15:restartNumberingAfterBreak="0">
    <w:nsid w:val="6D7D20F3"/>
    <w:multiLevelType w:val="hybridMultilevel"/>
    <w:tmpl w:val="7D162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3625D"/>
    <w:multiLevelType w:val="hybridMultilevel"/>
    <w:tmpl w:val="ADC00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10"/>
  </w:num>
  <w:num w:numId="4">
    <w:abstractNumId w:val="11"/>
  </w:num>
  <w:num w:numId="5">
    <w:abstractNumId w:val="19"/>
  </w:num>
  <w:num w:numId="6">
    <w:abstractNumId w:val="17"/>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3"/>
  </w:num>
  <w:num w:numId="18">
    <w:abstractNumId w:val="12"/>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0408F"/>
    <w:rsid w:val="00015149"/>
    <w:rsid w:val="000205BC"/>
    <w:rsid w:val="0003410E"/>
    <w:rsid w:val="00041790"/>
    <w:rsid w:val="000623FA"/>
    <w:rsid w:val="00063504"/>
    <w:rsid w:val="0007352D"/>
    <w:rsid w:val="000757B1"/>
    <w:rsid w:val="000809D5"/>
    <w:rsid w:val="00083B86"/>
    <w:rsid w:val="000846C4"/>
    <w:rsid w:val="0009287C"/>
    <w:rsid w:val="00093762"/>
    <w:rsid w:val="000A10EB"/>
    <w:rsid w:val="000C18CA"/>
    <w:rsid w:val="000E002C"/>
    <w:rsid w:val="000F6C08"/>
    <w:rsid w:val="001013BD"/>
    <w:rsid w:val="0011570E"/>
    <w:rsid w:val="00116E0E"/>
    <w:rsid w:val="00124DE5"/>
    <w:rsid w:val="00127750"/>
    <w:rsid w:val="00146414"/>
    <w:rsid w:val="00150629"/>
    <w:rsid w:val="0015645E"/>
    <w:rsid w:val="001568A9"/>
    <w:rsid w:val="00156BF6"/>
    <w:rsid w:val="0016516B"/>
    <w:rsid w:val="00180433"/>
    <w:rsid w:val="00181516"/>
    <w:rsid w:val="001838A6"/>
    <w:rsid w:val="00185D96"/>
    <w:rsid w:val="0018724E"/>
    <w:rsid w:val="00194F9B"/>
    <w:rsid w:val="001B2F8B"/>
    <w:rsid w:val="001B391C"/>
    <w:rsid w:val="001C1112"/>
    <w:rsid w:val="001D4487"/>
    <w:rsid w:val="001F297D"/>
    <w:rsid w:val="00200A2C"/>
    <w:rsid w:val="0020342F"/>
    <w:rsid w:val="002043A1"/>
    <w:rsid w:val="00206D07"/>
    <w:rsid w:val="0022617E"/>
    <w:rsid w:val="00257833"/>
    <w:rsid w:val="00273A45"/>
    <w:rsid w:val="0027775B"/>
    <w:rsid w:val="002850AB"/>
    <w:rsid w:val="00296A87"/>
    <w:rsid w:val="002A5505"/>
    <w:rsid w:val="002A7A35"/>
    <w:rsid w:val="002C0686"/>
    <w:rsid w:val="002C0865"/>
    <w:rsid w:val="002C1FAD"/>
    <w:rsid w:val="002C3861"/>
    <w:rsid w:val="002E3BCF"/>
    <w:rsid w:val="002E4723"/>
    <w:rsid w:val="00307DFE"/>
    <w:rsid w:val="00313CE5"/>
    <w:rsid w:val="00356D05"/>
    <w:rsid w:val="00363699"/>
    <w:rsid w:val="00367610"/>
    <w:rsid w:val="00373A79"/>
    <w:rsid w:val="00376634"/>
    <w:rsid w:val="0038131D"/>
    <w:rsid w:val="00384E76"/>
    <w:rsid w:val="003850CD"/>
    <w:rsid w:val="0038679C"/>
    <w:rsid w:val="00393449"/>
    <w:rsid w:val="003A167A"/>
    <w:rsid w:val="003A5151"/>
    <w:rsid w:val="003C1FE7"/>
    <w:rsid w:val="003C28D9"/>
    <w:rsid w:val="003E16BE"/>
    <w:rsid w:val="00410C6F"/>
    <w:rsid w:val="0041419D"/>
    <w:rsid w:val="0041523F"/>
    <w:rsid w:val="0042249A"/>
    <w:rsid w:val="0042733B"/>
    <w:rsid w:val="004411C8"/>
    <w:rsid w:val="00441EE4"/>
    <w:rsid w:val="0045348B"/>
    <w:rsid w:val="0045606F"/>
    <w:rsid w:val="00481B9F"/>
    <w:rsid w:val="00491152"/>
    <w:rsid w:val="004A00CC"/>
    <w:rsid w:val="004A0B1E"/>
    <w:rsid w:val="004A1F4C"/>
    <w:rsid w:val="004B64D9"/>
    <w:rsid w:val="004C44A0"/>
    <w:rsid w:val="004D0BE6"/>
    <w:rsid w:val="00503D0F"/>
    <w:rsid w:val="0051349A"/>
    <w:rsid w:val="00522499"/>
    <w:rsid w:val="00522503"/>
    <w:rsid w:val="00527898"/>
    <w:rsid w:val="00530EFF"/>
    <w:rsid w:val="0053408A"/>
    <w:rsid w:val="00547D54"/>
    <w:rsid w:val="00547EE4"/>
    <w:rsid w:val="0056395F"/>
    <w:rsid w:val="00563F78"/>
    <w:rsid w:val="00565F3C"/>
    <w:rsid w:val="00567D50"/>
    <w:rsid w:val="00585A4B"/>
    <w:rsid w:val="00597AF3"/>
    <w:rsid w:val="005A276F"/>
    <w:rsid w:val="005A7F3A"/>
    <w:rsid w:val="005B1AD3"/>
    <w:rsid w:val="005B54D8"/>
    <w:rsid w:val="005C1FFE"/>
    <w:rsid w:val="005C507C"/>
    <w:rsid w:val="005D1A8B"/>
    <w:rsid w:val="005F1665"/>
    <w:rsid w:val="005F61CE"/>
    <w:rsid w:val="006321FC"/>
    <w:rsid w:val="0063469C"/>
    <w:rsid w:val="00635382"/>
    <w:rsid w:val="00636690"/>
    <w:rsid w:val="00641454"/>
    <w:rsid w:val="00645404"/>
    <w:rsid w:val="00646EEB"/>
    <w:rsid w:val="00657245"/>
    <w:rsid w:val="00664EC8"/>
    <w:rsid w:val="006752D3"/>
    <w:rsid w:val="00686F5B"/>
    <w:rsid w:val="00687FC3"/>
    <w:rsid w:val="006A1A43"/>
    <w:rsid w:val="006B02B4"/>
    <w:rsid w:val="006B705C"/>
    <w:rsid w:val="006D3FD6"/>
    <w:rsid w:val="006E2691"/>
    <w:rsid w:val="006E5AB0"/>
    <w:rsid w:val="00702D17"/>
    <w:rsid w:val="007101B9"/>
    <w:rsid w:val="00710E82"/>
    <w:rsid w:val="007428C1"/>
    <w:rsid w:val="007512F0"/>
    <w:rsid w:val="0075414A"/>
    <w:rsid w:val="00755857"/>
    <w:rsid w:val="00764625"/>
    <w:rsid w:val="0076528E"/>
    <w:rsid w:val="007666C2"/>
    <w:rsid w:val="00766AE8"/>
    <w:rsid w:val="00790BB8"/>
    <w:rsid w:val="007A1ECE"/>
    <w:rsid w:val="007A3F78"/>
    <w:rsid w:val="007F7435"/>
    <w:rsid w:val="00810EDA"/>
    <w:rsid w:val="008132C3"/>
    <w:rsid w:val="008175D7"/>
    <w:rsid w:val="00817A7F"/>
    <w:rsid w:val="0083036D"/>
    <w:rsid w:val="00844EE5"/>
    <w:rsid w:val="008635BF"/>
    <w:rsid w:val="008871BC"/>
    <w:rsid w:val="008B138B"/>
    <w:rsid w:val="008B2795"/>
    <w:rsid w:val="008C0E47"/>
    <w:rsid w:val="008C5373"/>
    <w:rsid w:val="008D3385"/>
    <w:rsid w:val="008E10BC"/>
    <w:rsid w:val="008E5FC1"/>
    <w:rsid w:val="008F13AD"/>
    <w:rsid w:val="00900758"/>
    <w:rsid w:val="00907B49"/>
    <w:rsid w:val="00912CD7"/>
    <w:rsid w:val="00932104"/>
    <w:rsid w:val="00932741"/>
    <w:rsid w:val="00932CB4"/>
    <w:rsid w:val="00933F38"/>
    <w:rsid w:val="00934090"/>
    <w:rsid w:val="00950C55"/>
    <w:rsid w:val="0095660E"/>
    <w:rsid w:val="00956C48"/>
    <w:rsid w:val="00970F34"/>
    <w:rsid w:val="00971E00"/>
    <w:rsid w:val="00973603"/>
    <w:rsid w:val="00977B43"/>
    <w:rsid w:val="00992117"/>
    <w:rsid w:val="00993197"/>
    <w:rsid w:val="00994E7F"/>
    <w:rsid w:val="009A3C50"/>
    <w:rsid w:val="009A68B5"/>
    <w:rsid w:val="009B49CC"/>
    <w:rsid w:val="009B5937"/>
    <w:rsid w:val="009C4266"/>
    <w:rsid w:val="009D3274"/>
    <w:rsid w:val="009D4376"/>
    <w:rsid w:val="009E466F"/>
    <w:rsid w:val="009E73AF"/>
    <w:rsid w:val="009F002A"/>
    <w:rsid w:val="009F2F52"/>
    <w:rsid w:val="009F3A7D"/>
    <w:rsid w:val="009F3FAD"/>
    <w:rsid w:val="009F5151"/>
    <w:rsid w:val="009F573A"/>
    <w:rsid w:val="00A00508"/>
    <w:rsid w:val="00A0245A"/>
    <w:rsid w:val="00A062A5"/>
    <w:rsid w:val="00A23875"/>
    <w:rsid w:val="00A24149"/>
    <w:rsid w:val="00A32AEA"/>
    <w:rsid w:val="00A442C1"/>
    <w:rsid w:val="00A51C14"/>
    <w:rsid w:val="00A5514C"/>
    <w:rsid w:val="00A55206"/>
    <w:rsid w:val="00A65A5E"/>
    <w:rsid w:val="00A72DF3"/>
    <w:rsid w:val="00A76CBF"/>
    <w:rsid w:val="00A84255"/>
    <w:rsid w:val="00AA13FA"/>
    <w:rsid w:val="00AA5EE1"/>
    <w:rsid w:val="00AB24FC"/>
    <w:rsid w:val="00AC1201"/>
    <w:rsid w:val="00AC1853"/>
    <w:rsid w:val="00AD0E21"/>
    <w:rsid w:val="00AD1D57"/>
    <w:rsid w:val="00AD2B72"/>
    <w:rsid w:val="00AD3469"/>
    <w:rsid w:val="00AD4FA1"/>
    <w:rsid w:val="00AD5849"/>
    <w:rsid w:val="00AE2B68"/>
    <w:rsid w:val="00AF20A9"/>
    <w:rsid w:val="00AF6D40"/>
    <w:rsid w:val="00B033EA"/>
    <w:rsid w:val="00B052AF"/>
    <w:rsid w:val="00B074B4"/>
    <w:rsid w:val="00B10E83"/>
    <w:rsid w:val="00B302D0"/>
    <w:rsid w:val="00B35C8D"/>
    <w:rsid w:val="00B67AD1"/>
    <w:rsid w:val="00B71375"/>
    <w:rsid w:val="00B76995"/>
    <w:rsid w:val="00B77473"/>
    <w:rsid w:val="00B923A8"/>
    <w:rsid w:val="00BA4551"/>
    <w:rsid w:val="00BB0BE0"/>
    <w:rsid w:val="00BB2F17"/>
    <w:rsid w:val="00BB718B"/>
    <w:rsid w:val="00BD7AC9"/>
    <w:rsid w:val="00BE4363"/>
    <w:rsid w:val="00BE6C28"/>
    <w:rsid w:val="00BF0D24"/>
    <w:rsid w:val="00BF63D6"/>
    <w:rsid w:val="00BF6C0A"/>
    <w:rsid w:val="00C01315"/>
    <w:rsid w:val="00C05971"/>
    <w:rsid w:val="00C061FC"/>
    <w:rsid w:val="00C07DCC"/>
    <w:rsid w:val="00C10CC6"/>
    <w:rsid w:val="00C167A3"/>
    <w:rsid w:val="00C319CA"/>
    <w:rsid w:val="00C3207F"/>
    <w:rsid w:val="00C33B31"/>
    <w:rsid w:val="00C53AAD"/>
    <w:rsid w:val="00C62028"/>
    <w:rsid w:val="00C65CAC"/>
    <w:rsid w:val="00C82A9E"/>
    <w:rsid w:val="00C86702"/>
    <w:rsid w:val="00C954FE"/>
    <w:rsid w:val="00CA0F06"/>
    <w:rsid w:val="00CA5212"/>
    <w:rsid w:val="00CA676B"/>
    <w:rsid w:val="00CB7DC3"/>
    <w:rsid w:val="00CD0725"/>
    <w:rsid w:val="00CE43C2"/>
    <w:rsid w:val="00D0387C"/>
    <w:rsid w:val="00D2015F"/>
    <w:rsid w:val="00D30A21"/>
    <w:rsid w:val="00D320EC"/>
    <w:rsid w:val="00D37567"/>
    <w:rsid w:val="00D406B0"/>
    <w:rsid w:val="00D47082"/>
    <w:rsid w:val="00D50256"/>
    <w:rsid w:val="00D513FD"/>
    <w:rsid w:val="00D536D2"/>
    <w:rsid w:val="00D66952"/>
    <w:rsid w:val="00D676EF"/>
    <w:rsid w:val="00D73BFB"/>
    <w:rsid w:val="00D90602"/>
    <w:rsid w:val="00DD0ED9"/>
    <w:rsid w:val="00DE77AD"/>
    <w:rsid w:val="00E01462"/>
    <w:rsid w:val="00E049FF"/>
    <w:rsid w:val="00E15448"/>
    <w:rsid w:val="00E27BC4"/>
    <w:rsid w:val="00E378D5"/>
    <w:rsid w:val="00E54017"/>
    <w:rsid w:val="00E57D77"/>
    <w:rsid w:val="00E85E3B"/>
    <w:rsid w:val="00EA08CA"/>
    <w:rsid w:val="00EB5056"/>
    <w:rsid w:val="00EB6A07"/>
    <w:rsid w:val="00EE3375"/>
    <w:rsid w:val="00EF489C"/>
    <w:rsid w:val="00F0087D"/>
    <w:rsid w:val="00F03437"/>
    <w:rsid w:val="00F51980"/>
    <w:rsid w:val="00F565DC"/>
    <w:rsid w:val="00F72A86"/>
    <w:rsid w:val="00F757BE"/>
    <w:rsid w:val="00F84B18"/>
    <w:rsid w:val="00F876BF"/>
    <w:rsid w:val="00FC60DF"/>
    <w:rsid w:val="00FD2F94"/>
    <w:rsid w:val="00FE05AC"/>
    <w:rsid w:val="00FE3550"/>
    <w:rsid w:val="00FE5F3C"/>
    <w:rsid w:val="00FF7485"/>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513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7101B9"/>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4411C8"/>
    <w:pPr>
      <w:keepNext/>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D513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01462"/>
    <w:pPr>
      <w:spacing w:before="0" w:after="0" w:line="240" w:lineRule="auto"/>
      <w:ind w:left="720" w:firstLine="0"/>
      <w:contextualSpacing/>
    </w:pPr>
    <w:rPr>
      <w:rFonts w:asciiTheme="minorHAnsi" w:hAnsiTheme="minorHAnsi"/>
      <w:sz w:val="24"/>
      <w:szCs w:val="24"/>
      <w:lang w:val="en-GB"/>
    </w:rPr>
  </w:style>
  <w:style w:type="paragraph" w:customStyle="1" w:styleId="xlist2ndparafo">
    <w:name w:val="xlist 2ndpara f/o"/>
    <w:basedOn w:val="xlist"/>
    <w:rsid w:val="00180433"/>
    <w:pPr>
      <w:spacing w:before="0" w:after="0"/>
      <w:ind w:firstLine="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100927834">
      <w:bodyDiv w:val="1"/>
      <w:marLeft w:val="0"/>
      <w:marRight w:val="0"/>
      <w:marTop w:val="0"/>
      <w:marBottom w:val="0"/>
      <w:divBdr>
        <w:top w:val="none" w:sz="0" w:space="0" w:color="auto"/>
        <w:left w:val="none" w:sz="0" w:space="0" w:color="auto"/>
        <w:bottom w:val="none" w:sz="0" w:space="0" w:color="auto"/>
        <w:right w:val="none" w:sz="0" w:space="0" w:color="auto"/>
      </w:divBdr>
    </w:div>
    <w:div w:id="945963013">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 w:id="20255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5" ma:contentTypeDescription="Create a new document." ma:contentTypeScope="" ma:versionID="037ffd327957275222e6ad771e061b99">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499d479f13f6edecaaace727cef39ead"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33285-E95C-47E5-82C4-D58AE179311F}"/>
</file>

<file path=customXml/itemProps2.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3.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73F220-3481-4639-A847-D89FABF6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COOPER, Emma</cp:lastModifiedBy>
  <cp:revision>3</cp:revision>
  <dcterms:created xsi:type="dcterms:W3CDTF">2021-09-22T05:40:00Z</dcterms:created>
  <dcterms:modified xsi:type="dcterms:W3CDTF">2021-09-22T05:41:00Z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