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5B1DB" w14:textId="77777777" w:rsidR="005311C8" w:rsidRPr="002D6E3A" w:rsidRDefault="005311C8" w:rsidP="002D6E3A">
      <w:pPr>
        <w:pStyle w:val="Title"/>
        <w:rPr>
          <w:rFonts w:cs="Arial"/>
        </w:rPr>
      </w:pPr>
      <w:r w:rsidRPr="002D6E3A">
        <w:rPr>
          <w:rFonts w:cs="Arial"/>
        </w:rPr>
        <w:t>Chapter 2</w:t>
      </w:r>
      <w:r w:rsidRPr="002D6E3A">
        <w:rPr>
          <w:rFonts w:cs="Arial"/>
        </w:rPr>
        <w:br/>
        <w:t>Environmental and Internal Analysis: Market Information and Intelligence</w:t>
      </w:r>
    </w:p>
    <w:p w14:paraId="71318CF6" w14:textId="77777777" w:rsidR="005311C8" w:rsidRPr="002D6E3A" w:rsidRDefault="005311C8" w:rsidP="00DD1162">
      <w:pPr>
        <w:rPr>
          <w:rFonts w:cs="Arial"/>
          <w:szCs w:val="24"/>
        </w:rPr>
      </w:pPr>
    </w:p>
    <w:p w14:paraId="14F9AB09" w14:textId="77777777" w:rsidR="005311C8" w:rsidRPr="002D6E3A" w:rsidRDefault="005311C8" w:rsidP="005311C8">
      <w:pPr>
        <w:numPr>
          <w:ilvl w:val="0"/>
          <w:numId w:val="1"/>
        </w:numPr>
        <w:spacing w:after="0" w:line="240" w:lineRule="auto"/>
        <w:ind w:right="-334"/>
        <w:rPr>
          <w:rFonts w:cs="Arial"/>
          <w:color w:val="000000"/>
          <w:szCs w:val="24"/>
        </w:rPr>
      </w:pPr>
      <w:r w:rsidRPr="002D6E3A">
        <w:rPr>
          <w:rFonts w:cs="Arial"/>
          <w:color w:val="000000"/>
          <w:szCs w:val="24"/>
        </w:rPr>
        <w:t>Place yourself in the role of a Nike marketer. Undertake a short PESTLE analysis for the business. Then go to Nike’s website and review the new releases (</w:t>
      </w:r>
      <w:hyperlink r:id="rId7" w:history="1">
        <w:r w:rsidRPr="002D6E3A">
          <w:rPr>
            <w:rStyle w:val="Hyperlink"/>
            <w:rFonts w:cs="Arial"/>
            <w:szCs w:val="24"/>
          </w:rPr>
          <w:t>https://www.nike.com</w:t>
        </w:r>
      </w:hyperlink>
      <w:r w:rsidRPr="002D6E3A">
        <w:rPr>
          <w:rStyle w:val="Hyperlink"/>
          <w:rFonts w:cs="Arial"/>
          <w:szCs w:val="24"/>
        </w:rPr>
        <w:t>)</w:t>
      </w:r>
      <w:r w:rsidRPr="002D6E3A">
        <w:rPr>
          <w:rFonts w:cs="Arial"/>
          <w:color w:val="000000"/>
          <w:szCs w:val="24"/>
        </w:rPr>
        <w:t>. To what extent do you think the new products address the future direction of the business?</w:t>
      </w:r>
    </w:p>
    <w:p w14:paraId="492340E0" w14:textId="77777777" w:rsidR="005311C8" w:rsidRPr="002D6E3A" w:rsidRDefault="005311C8" w:rsidP="00DD1162">
      <w:pPr>
        <w:ind w:right="-334"/>
        <w:rPr>
          <w:rFonts w:cs="Arial"/>
          <w:color w:val="000000"/>
          <w:szCs w:val="24"/>
        </w:rPr>
      </w:pPr>
    </w:p>
    <w:p w14:paraId="687CAB96" w14:textId="57B578FB" w:rsidR="005311C8" w:rsidRPr="002D6E3A" w:rsidRDefault="005311C8" w:rsidP="005311C8">
      <w:pPr>
        <w:numPr>
          <w:ilvl w:val="0"/>
          <w:numId w:val="1"/>
        </w:numPr>
        <w:spacing w:after="0" w:line="240" w:lineRule="auto"/>
        <w:ind w:right="-334"/>
        <w:rPr>
          <w:rFonts w:cs="Arial"/>
          <w:color w:val="000000"/>
          <w:szCs w:val="24"/>
        </w:rPr>
      </w:pPr>
      <w:r w:rsidRPr="002D6E3A">
        <w:rPr>
          <w:rFonts w:cs="Arial"/>
          <w:color w:val="000000"/>
          <w:szCs w:val="24"/>
        </w:rPr>
        <w:t>Go to the website of Marks &amp; Spencer (</w:t>
      </w:r>
      <w:hyperlink r:id="rId8" w:history="1">
        <w:r w:rsidRPr="002D6E3A">
          <w:rPr>
            <w:rStyle w:val="Hyperlink"/>
            <w:rFonts w:cs="Arial"/>
            <w:szCs w:val="24"/>
          </w:rPr>
          <w:t>https://www.marksandspencer.com</w:t>
        </w:r>
      </w:hyperlink>
      <w:r w:rsidRPr="002D6E3A">
        <w:rPr>
          <w:rFonts w:cs="Arial"/>
          <w:szCs w:val="24"/>
        </w:rPr>
        <w:t>) and attempt to undertake an internal analysis identifying the compan</w:t>
      </w:r>
      <w:r w:rsidR="002D6E3A" w:rsidRPr="002D6E3A">
        <w:rPr>
          <w:rFonts w:cs="Arial"/>
          <w:szCs w:val="24"/>
        </w:rPr>
        <w:t>y</w:t>
      </w:r>
      <w:r w:rsidRPr="002D6E3A">
        <w:rPr>
          <w:rFonts w:cs="Arial"/>
          <w:szCs w:val="24"/>
        </w:rPr>
        <w:t>’</w:t>
      </w:r>
      <w:r w:rsidR="002D6E3A" w:rsidRPr="002D6E3A">
        <w:rPr>
          <w:rFonts w:cs="Arial"/>
          <w:szCs w:val="24"/>
        </w:rPr>
        <w:t>s</w:t>
      </w:r>
      <w:r w:rsidRPr="002D6E3A">
        <w:rPr>
          <w:rFonts w:cs="Arial"/>
          <w:szCs w:val="24"/>
        </w:rPr>
        <w:t xml:space="preserve"> key strengths and weaknesses from the company’s perspective. Develop a SWOT (TOWS) matrix as in Figure 2.12.</w:t>
      </w:r>
    </w:p>
    <w:p w14:paraId="11CF8E02" w14:textId="77777777" w:rsidR="005311C8" w:rsidRPr="002D6E3A" w:rsidRDefault="005311C8" w:rsidP="00885A65">
      <w:pPr>
        <w:rPr>
          <w:rFonts w:cs="Arial"/>
          <w:szCs w:val="24"/>
        </w:rPr>
      </w:pPr>
    </w:p>
    <w:p w14:paraId="6287A782" w14:textId="2D545A3A" w:rsidR="005311C8" w:rsidRDefault="005311C8">
      <w:pPr>
        <w:rPr>
          <w:rFonts w:cs="Arial"/>
        </w:rPr>
      </w:pPr>
    </w:p>
    <w:p w14:paraId="18163AF7" w14:textId="27E0CBAE" w:rsidR="00D42781" w:rsidRPr="00D42781" w:rsidRDefault="00D42781" w:rsidP="00D42781">
      <w:pPr>
        <w:rPr>
          <w:rFonts w:cs="Arial"/>
        </w:rPr>
      </w:pPr>
    </w:p>
    <w:p w14:paraId="75F2A3A8" w14:textId="787D4EE0" w:rsidR="00D42781" w:rsidRPr="00D42781" w:rsidRDefault="00D42781" w:rsidP="00D42781">
      <w:pPr>
        <w:rPr>
          <w:rFonts w:cs="Arial"/>
        </w:rPr>
      </w:pPr>
    </w:p>
    <w:p w14:paraId="7A47E879" w14:textId="33AE68F6" w:rsidR="00D42781" w:rsidRPr="00D42781" w:rsidRDefault="00D42781" w:rsidP="00D42781">
      <w:pPr>
        <w:rPr>
          <w:rFonts w:cs="Arial"/>
        </w:rPr>
      </w:pPr>
    </w:p>
    <w:p w14:paraId="44FD7AB6" w14:textId="4B596DAF" w:rsidR="00D42781" w:rsidRPr="00D42781" w:rsidRDefault="00D42781" w:rsidP="00D42781">
      <w:pPr>
        <w:rPr>
          <w:rFonts w:cs="Arial"/>
        </w:rPr>
      </w:pPr>
    </w:p>
    <w:p w14:paraId="40D1BD0C" w14:textId="494E5378" w:rsidR="00D42781" w:rsidRPr="00D42781" w:rsidRDefault="00D42781" w:rsidP="00D42781">
      <w:pPr>
        <w:rPr>
          <w:rFonts w:cs="Arial"/>
        </w:rPr>
      </w:pPr>
    </w:p>
    <w:p w14:paraId="5CE501D3" w14:textId="5883F6AF" w:rsidR="00D42781" w:rsidRPr="00D42781" w:rsidRDefault="00D42781" w:rsidP="00D42781">
      <w:pPr>
        <w:rPr>
          <w:rFonts w:cs="Arial"/>
        </w:rPr>
      </w:pPr>
    </w:p>
    <w:p w14:paraId="599B7B27" w14:textId="3CD0705E" w:rsidR="00D42781" w:rsidRPr="00D42781" w:rsidRDefault="00D42781" w:rsidP="00D42781">
      <w:pPr>
        <w:rPr>
          <w:rFonts w:cs="Arial"/>
        </w:rPr>
      </w:pPr>
    </w:p>
    <w:p w14:paraId="2373A0E3" w14:textId="25EFFD08" w:rsidR="00D42781" w:rsidRPr="00D42781" w:rsidRDefault="00D42781" w:rsidP="00D42781">
      <w:pPr>
        <w:rPr>
          <w:rFonts w:cs="Arial"/>
        </w:rPr>
      </w:pPr>
    </w:p>
    <w:p w14:paraId="02CAEA36" w14:textId="3D87C5FA" w:rsidR="00D42781" w:rsidRPr="00D42781" w:rsidRDefault="00D42781" w:rsidP="00D42781">
      <w:pPr>
        <w:rPr>
          <w:rFonts w:cs="Arial"/>
        </w:rPr>
      </w:pPr>
    </w:p>
    <w:p w14:paraId="1CC2CFAE" w14:textId="78A6181B" w:rsidR="00D42781" w:rsidRPr="00D42781" w:rsidRDefault="00D42781" w:rsidP="00D42781">
      <w:pPr>
        <w:rPr>
          <w:rFonts w:cs="Arial"/>
        </w:rPr>
      </w:pPr>
    </w:p>
    <w:p w14:paraId="16F7B21B" w14:textId="377877AC" w:rsidR="00D42781" w:rsidRPr="00D42781" w:rsidRDefault="00D42781" w:rsidP="00D42781">
      <w:pPr>
        <w:rPr>
          <w:rFonts w:cs="Arial"/>
        </w:rPr>
      </w:pPr>
    </w:p>
    <w:p w14:paraId="2393CE5D" w14:textId="78608732" w:rsidR="00D42781" w:rsidRPr="00D42781" w:rsidRDefault="00D42781" w:rsidP="00D42781">
      <w:pPr>
        <w:rPr>
          <w:rFonts w:cs="Arial"/>
        </w:rPr>
      </w:pPr>
    </w:p>
    <w:p w14:paraId="2A2F78F5" w14:textId="7A402924" w:rsidR="00D42781" w:rsidRPr="00D42781" w:rsidRDefault="00D42781" w:rsidP="00D42781">
      <w:pPr>
        <w:rPr>
          <w:rFonts w:cs="Arial"/>
        </w:rPr>
      </w:pPr>
    </w:p>
    <w:p w14:paraId="0A7737A0" w14:textId="1A9DBE2F" w:rsidR="00D42781" w:rsidRDefault="00D42781" w:rsidP="00D42781">
      <w:pPr>
        <w:rPr>
          <w:rFonts w:cs="Arial"/>
        </w:rPr>
      </w:pPr>
    </w:p>
    <w:p w14:paraId="3095C85F" w14:textId="7D34C04C" w:rsidR="00D42781" w:rsidRPr="00D42781" w:rsidRDefault="00D42781" w:rsidP="00D42781">
      <w:pPr>
        <w:tabs>
          <w:tab w:val="left" w:pos="1827"/>
        </w:tabs>
        <w:rPr>
          <w:rFonts w:cs="Arial"/>
        </w:rPr>
      </w:pPr>
      <w:r>
        <w:rPr>
          <w:rFonts w:cs="Arial"/>
        </w:rPr>
        <w:tab/>
      </w:r>
    </w:p>
    <w:sectPr w:rsidR="00D42781" w:rsidRPr="00D42781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AAEAF" w14:textId="77777777" w:rsidR="007C11AF" w:rsidRDefault="007C11AF" w:rsidP="00C11552">
      <w:pPr>
        <w:spacing w:after="0" w:line="240" w:lineRule="auto"/>
      </w:pPr>
      <w:r>
        <w:separator/>
      </w:r>
    </w:p>
  </w:endnote>
  <w:endnote w:type="continuationSeparator" w:id="0">
    <w:p w14:paraId="06ADC41A" w14:textId="77777777" w:rsidR="007C11AF" w:rsidRDefault="007C11AF" w:rsidP="00C11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UP Swift">
    <w:charset w:val="00"/>
    <w:family w:val="auto"/>
    <w:pitch w:val="variable"/>
    <w:sig w:usb0="80000027" w:usb1="0000004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2C843" w14:textId="667BDAF6" w:rsidR="002D6E3A" w:rsidRDefault="00D42781" w:rsidP="00D42781">
    <w:pPr>
      <w:pStyle w:val="Footer"/>
      <w:tabs>
        <w:tab w:val="right" w:pos="9540"/>
      </w:tabs>
    </w:pPr>
    <w:r w:rsidRPr="00D42781">
      <w:rPr>
        <w:lang w:val="en-GB"/>
      </w:rPr>
      <w:t xml:space="preserve">© West, Ford, Ibrahim &amp; </w:t>
    </w:r>
    <w:proofErr w:type="spellStart"/>
    <w:r w:rsidRPr="00D42781">
      <w:rPr>
        <w:lang w:val="en-GB"/>
      </w:rPr>
      <w:t>Montecchi</w:t>
    </w:r>
    <w:proofErr w:type="spellEnd"/>
    <w:r w:rsidRPr="00D42781">
      <w:rPr>
        <w:lang w:val="en-GB"/>
      </w:rPr>
      <w:t>, 2022</w:t>
    </w:r>
    <w:r w:rsidR="002D6E3A">
      <w:tab/>
    </w:r>
    <w:r w:rsidR="002D6E3A">
      <w:rPr>
        <w:rFonts w:ascii="OUP Swift" w:hAnsi="OUP Swift"/>
        <w:noProof/>
      </w:rPr>
      <w:drawing>
        <wp:anchor distT="0" distB="0" distL="114300" distR="114300" simplePos="0" relativeHeight="251659264" behindDoc="1" locked="1" layoutInCell="1" allowOverlap="0" wp14:anchorId="66B998EA" wp14:editId="2E8C475C">
          <wp:simplePos x="0" y="0"/>
          <wp:positionH relativeFrom="page">
            <wp:posOffset>5815965</wp:posOffset>
          </wp:positionH>
          <wp:positionV relativeFrom="page">
            <wp:posOffset>9161145</wp:posOffset>
          </wp:positionV>
          <wp:extent cx="1546860" cy="397510"/>
          <wp:effectExtent l="0" t="0" r="0" b="2540"/>
          <wp:wrapTight wrapText="bothSides">
            <wp:wrapPolygon edited="0">
              <wp:start x="2660" y="0"/>
              <wp:lineTo x="1330" y="7246"/>
              <wp:lineTo x="1330" y="13457"/>
              <wp:lineTo x="2394" y="18633"/>
              <wp:lineTo x="2394" y="20703"/>
              <wp:lineTo x="4788" y="20703"/>
              <wp:lineTo x="19951" y="17597"/>
              <wp:lineTo x="19951" y="3105"/>
              <wp:lineTo x="4522" y="0"/>
              <wp:lineTo x="266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525" b="13525"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3975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0EC49E" w14:textId="77777777" w:rsidR="002D6E3A" w:rsidRDefault="002D6E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B5C6C" w14:textId="77777777" w:rsidR="007C11AF" w:rsidRDefault="007C11AF" w:rsidP="00C11552">
      <w:pPr>
        <w:spacing w:after="0" w:line="240" w:lineRule="auto"/>
      </w:pPr>
      <w:r>
        <w:separator/>
      </w:r>
    </w:p>
  </w:footnote>
  <w:footnote w:type="continuationSeparator" w:id="0">
    <w:p w14:paraId="6B5087B5" w14:textId="77777777" w:rsidR="007C11AF" w:rsidRDefault="007C11AF" w:rsidP="00C11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9F72C" w14:textId="77777777" w:rsidR="002D6E3A" w:rsidRPr="00F94803" w:rsidRDefault="002D6E3A" w:rsidP="00F94803">
    <w:pPr>
      <w:keepNext/>
      <w:keepLines/>
      <w:tabs>
        <w:tab w:val="center" w:pos="4801"/>
        <w:tab w:val="left" w:pos="8568"/>
      </w:tabs>
      <w:spacing w:before="240"/>
      <w:contextualSpacing/>
      <w:outlineLvl w:val="0"/>
      <w:rPr>
        <w:sz w:val="28"/>
        <w:szCs w:val="28"/>
      </w:rPr>
    </w:pPr>
    <w:r>
      <w:rPr>
        <w:sz w:val="28"/>
        <w:szCs w:val="28"/>
      </w:rPr>
      <w:tab/>
    </w:r>
    <w:r w:rsidRPr="00F94803">
      <w:rPr>
        <w:sz w:val="28"/>
        <w:szCs w:val="28"/>
      </w:rPr>
      <w:t xml:space="preserve">West et al., </w:t>
    </w:r>
    <w:r w:rsidRPr="00F94803">
      <w:rPr>
        <w:i/>
        <w:iCs/>
        <w:sz w:val="28"/>
        <w:szCs w:val="28"/>
      </w:rPr>
      <w:t xml:space="preserve">Strategic Marketing </w:t>
    </w:r>
    <w:r w:rsidRPr="00F94803">
      <w:rPr>
        <w:sz w:val="28"/>
        <w:szCs w:val="28"/>
      </w:rPr>
      <w:t>4th edition</w:t>
    </w:r>
    <w:r>
      <w:rPr>
        <w:sz w:val="28"/>
        <w:szCs w:val="28"/>
      </w:rPr>
      <w:tab/>
    </w:r>
  </w:p>
  <w:p w14:paraId="27CBFAB3" w14:textId="77777777" w:rsidR="002D6E3A" w:rsidRPr="00F94803" w:rsidRDefault="002D6E3A" w:rsidP="00F94803">
    <w:pPr>
      <w:pBdr>
        <w:bottom w:val="single" w:sz="4" w:space="1" w:color="808080"/>
      </w:pBdr>
      <w:tabs>
        <w:tab w:val="center" w:pos="4153"/>
        <w:tab w:val="right" w:pos="8306"/>
      </w:tabs>
      <w:contextualSpacing/>
      <w:jc w:val="center"/>
      <w:rPr>
        <w:color w:val="808080"/>
      </w:rPr>
    </w:pPr>
  </w:p>
  <w:p w14:paraId="575D62D8" w14:textId="77777777" w:rsidR="002D6E3A" w:rsidRPr="00F94803" w:rsidRDefault="002D6E3A" w:rsidP="00F94803">
    <w:pPr>
      <w:pStyle w:val="Header"/>
    </w:pPr>
  </w:p>
  <w:p w14:paraId="475E98F6" w14:textId="77777777" w:rsidR="002D6E3A" w:rsidRDefault="002D6E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C6570"/>
    <w:multiLevelType w:val="hybridMultilevel"/>
    <w:tmpl w:val="23B656E4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104"/>
    <w:rsid w:val="001E0104"/>
    <w:rsid w:val="002C3042"/>
    <w:rsid w:val="002D6E3A"/>
    <w:rsid w:val="003D0A62"/>
    <w:rsid w:val="00472A7F"/>
    <w:rsid w:val="005311C8"/>
    <w:rsid w:val="007C11AF"/>
    <w:rsid w:val="008C4954"/>
    <w:rsid w:val="0094014E"/>
    <w:rsid w:val="009C6D04"/>
    <w:rsid w:val="00A54C0E"/>
    <w:rsid w:val="00C11552"/>
    <w:rsid w:val="00CA7DD2"/>
    <w:rsid w:val="00CC08C1"/>
    <w:rsid w:val="00CE7DD7"/>
    <w:rsid w:val="00D42781"/>
    <w:rsid w:val="00D7512D"/>
    <w:rsid w:val="00E74C8B"/>
    <w:rsid w:val="00F6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859A31"/>
  <w15:chartTrackingRefBased/>
  <w15:docId w15:val="{A33D2BCD-C2A5-45C1-9545-0E640663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E3A"/>
    <w:pPr>
      <w:spacing w:after="12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2D6E3A"/>
    <w:pPr>
      <w:keepNext/>
      <w:keepLines/>
      <w:spacing w:before="240"/>
      <w:jc w:val="center"/>
      <w:outlineLvl w:val="0"/>
    </w:pPr>
    <w:rPr>
      <w:rFonts w:eastAsiaTheme="majorEastAsia" w:cstheme="majorBidi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D6E3A"/>
    <w:pPr>
      <w:outlineLvl w:val="1"/>
    </w:pPr>
    <w:rPr>
      <w:rFonts w:cs="Arial"/>
      <w:b/>
      <w:bCs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6E3A"/>
    <w:rPr>
      <w:rFonts w:ascii="Arial" w:eastAsiaTheme="majorEastAsia" w:hAnsi="Arial" w:cstheme="majorBidi"/>
      <w:sz w:val="28"/>
      <w:szCs w:val="28"/>
    </w:rPr>
  </w:style>
  <w:style w:type="character" w:styleId="Hyperlink">
    <w:name w:val="Hyperlink"/>
    <w:basedOn w:val="DefaultParagraphFont"/>
    <w:rsid w:val="001E0104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1E0104"/>
  </w:style>
  <w:style w:type="character" w:customStyle="1" w:styleId="BodyTextChar">
    <w:name w:val="Body Text Char"/>
    <w:basedOn w:val="DefaultParagraphFont"/>
    <w:link w:val="BodyText"/>
    <w:uiPriority w:val="99"/>
    <w:semiHidden/>
    <w:rsid w:val="001E0104"/>
  </w:style>
  <w:style w:type="character" w:styleId="CommentReference">
    <w:name w:val="annotation reference"/>
    <w:basedOn w:val="DefaultParagraphFont"/>
    <w:uiPriority w:val="99"/>
    <w:semiHidden/>
    <w:unhideWhenUsed/>
    <w:rsid w:val="00D75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512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51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5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512D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2D6E3A"/>
    <w:rPr>
      <w:rFonts w:ascii="Arial" w:hAnsi="Arial" w:cs="Arial"/>
      <w:b/>
      <w:bCs/>
      <w:sz w:val="24"/>
      <w:szCs w:val="24"/>
    </w:rPr>
  </w:style>
  <w:style w:type="paragraph" w:styleId="Title">
    <w:name w:val="Title"/>
    <w:basedOn w:val="Heading1"/>
    <w:next w:val="Normal"/>
    <w:link w:val="TitleChar"/>
    <w:qFormat/>
    <w:rsid w:val="002D6E3A"/>
    <w:rPr>
      <w:b/>
      <w:bCs/>
    </w:rPr>
  </w:style>
  <w:style w:type="character" w:customStyle="1" w:styleId="TitleChar">
    <w:name w:val="Title Char"/>
    <w:basedOn w:val="DefaultParagraphFont"/>
    <w:link w:val="Title"/>
    <w:rsid w:val="002D6E3A"/>
    <w:rPr>
      <w:rFonts w:ascii="Arial" w:eastAsiaTheme="majorEastAsia" w:hAnsi="Arial" w:cstheme="majorBidi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2D6E3A"/>
    <w:pPr>
      <w:ind w:left="720"/>
    </w:pPr>
  </w:style>
  <w:style w:type="paragraph" w:styleId="Header">
    <w:name w:val="header"/>
    <w:basedOn w:val="Normal"/>
    <w:link w:val="HeaderChar"/>
    <w:unhideWhenUsed/>
    <w:rsid w:val="002D6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D6E3A"/>
    <w:rPr>
      <w:rFonts w:ascii="Arial" w:hAnsi="Arial"/>
      <w:sz w:val="24"/>
    </w:rPr>
  </w:style>
  <w:style w:type="paragraph" w:styleId="Footer">
    <w:name w:val="footer"/>
    <w:basedOn w:val="Normal"/>
    <w:link w:val="FooterChar"/>
    <w:unhideWhenUsed/>
    <w:rsid w:val="002D6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D6E3A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9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ksandspencer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ik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Martin</dc:creator>
  <cp:keywords/>
  <dc:description/>
  <cp:lastModifiedBy>KING, Martin</cp:lastModifiedBy>
  <cp:revision>16</cp:revision>
  <dcterms:created xsi:type="dcterms:W3CDTF">2022-04-13T15:42:00Z</dcterms:created>
  <dcterms:modified xsi:type="dcterms:W3CDTF">2022-05-09T13:38:00Z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2022-04-13T15:46:41Z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19285c44-0d2c-430d-837e-c6e040832c34</vt:lpwstr>
  </property>
  <property fmtid="{D5CDD505-2E9C-101B-9397-08002B2CF9AE}" pid="8" name="MSIP_Label_be5cb09a-2992-49d6-8ac9-5f63e7b1ad2f_ContentBits">
    <vt:lpwstr>0</vt:lpwstr>
  </property>
</Properties>
</file>