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4A3D" w14:textId="549CC27B" w:rsidR="00180891" w:rsidRPr="002966FB" w:rsidRDefault="00B20E50" w:rsidP="006A46A9">
      <w:pPr>
        <w:pStyle w:val="Body"/>
        <w:widowControl w:val="0"/>
        <w:rPr>
          <w:rFonts w:ascii="Arial" w:hAnsi="Arial" w:cs="Arial"/>
          <w:sz w:val="20"/>
          <w:szCs w:val="20"/>
        </w:rPr>
      </w:pPr>
      <w:r w:rsidRPr="002966FB">
        <w:rPr>
          <w:rFonts w:ascii="Arial" w:hAnsi="Arial" w:cs="Arial"/>
          <w:sz w:val="20"/>
          <w:szCs w:val="20"/>
        </w:rPr>
        <w:t>Smi</w:t>
      </w:r>
      <w:r w:rsidR="00A92CFA" w:rsidRPr="002966FB">
        <w:rPr>
          <w:rFonts w:ascii="Arial" w:hAnsi="Arial" w:cs="Arial"/>
          <w:sz w:val="20"/>
          <w:szCs w:val="20"/>
        </w:rPr>
        <w:t xml:space="preserve">th, </w:t>
      </w:r>
      <w:r w:rsidR="00A92CFA" w:rsidRPr="002966FB">
        <w:rPr>
          <w:rFonts w:ascii="Arial" w:hAnsi="Arial" w:cs="Arial"/>
          <w:i/>
          <w:sz w:val="20"/>
          <w:szCs w:val="20"/>
        </w:rPr>
        <w:t>World in the Making</w:t>
      </w:r>
      <w:r w:rsidR="00A92CFA" w:rsidRPr="002966FB">
        <w:rPr>
          <w:rFonts w:ascii="Arial" w:hAnsi="Arial" w:cs="Arial"/>
          <w:sz w:val="20"/>
          <w:szCs w:val="20"/>
        </w:rPr>
        <w:t xml:space="preserve">, </w:t>
      </w:r>
      <w:r w:rsidR="00DD5A71">
        <w:rPr>
          <w:rFonts w:ascii="Arial" w:hAnsi="Arial" w:cs="Arial"/>
          <w:sz w:val="20"/>
          <w:szCs w:val="20"/>
        </w:rPr>
        <w:t xml:space="preserve">Second Edition, </w:t>
      </w:r>
      <w:r w:rsidR="00A92CFA" w:rsidRPr="002966FB">
        <w:rPr>
          <w:rFonts w:ascii="Arial" w:hAnsi="Arial" w:cs="Arial"/>
          <w:sz w:val="20"/>
          <w:szCs w:val="20"/>
        </w:rPr>
        <w:t>Note-Taking Guide, Ch.</w:t>
      </w:r>
      <w:r w:rsidR="00875761">
        <w:rPr>
          <w:rFonts w:ascii="Arial" w:hAnsi="Arial" w:cs="Arial"/>
          <w:sz w:val="20"/>
          <w:szCs w:val="20"/>
        </w:rPr>
        <w:t xml:space="preserve"> </w:t>
      </w:r>
      <w:r w:rsidR="006A46A9">
        <w:rPr>
          <w:rFonts w:ascii="Arial" w:hAnsi="Arial" w:cs="Arial"/>
          <w:sz w:val="20"/>
          <w:szCs w:val="20"/>
        </w:rPr>
        <w:t>15</w:t>
      </w:r>
      <w:r w:rsidR="00A92CFA" w:rsidRPr="002966FB">
        <w:rPr>
          <w:rFonts w:ascii="Arial" w:hAnsi="Arial" w:cs="Arial"/>
          <w:sz w:val="20"/>
          <w:szCs w:val="20"/>
        </w:rPr>
        <w:t>, “</w:t>
      </w:r>
      <w:r w:rsidR="006A46A9" w:rsidRPr="006A46A9">
        <w:rPr>
          <w:rFonts w:ascii="Arial" w:hAnsi="Arial" w:cs="Arial"/>
          <w:sz w:val="20"/>
          <w:szCs w:val="20"/>
        </w:rPr>
        <w:t>Empires and Alternatives in the Americas</w:t>
      </w:r>
      <w:r w:rsidR="006A46A9">
        <w:rPr>
          <w:rFonts w:ascii="Arial" w:hAnsi="Arial" w:cs="Arial"/>
          <w:sz w:val="20"/>
          <w:szCs w:val="20"/>
        </w:rPr>
        <w:t xml:space="preserve"> </w:t>
      </w:r>
      <w:r w:rsidR="006A46A9" w:rsidRPr="006A46A9">
        <w:rPr>
          <w:rFonts w:ascii="Arial" w:hAnsi="Arial" w:cs="Arial"/>
          <w:sz w:val="20"/>
          <w:szCs w:val="20"/>
        </w:rPr>
        <w:t>1430–1530</w:t>
      </w:r>
      <w:r w:rsidR="00A92CFA" w:rsidRPr="002966FB">
        <w:rPr>
          <w:rFonts w:ascii="Arial" w:hAnsi="Arial" w:cs="Arial"/>
          <w:sz w:val="20"/>
          <w:szCs w:val="20"/>
        </w:rPr>
        <w:t>”</w:t>
      </w:r>
    </w:p>
    <w:tbl>
      <w:tblPr>
        <w:tblW w:w="110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97"/>
        <w:gridCol w:w="5891"/>
      </w:tblGrid>
      <w:tr w:rsidR="00B20E50" w:rsidRPr="002966FB" w14:paraId="5D0B20CF" w14:textId="77777777" w:rsidTr="006A46A9">
        <w:trPr>
          <w:trHeight w:val="156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8394" w14:textId="77777777" w:rsidR="00B20E50" w:rsidRPr="002966FB" w:rsidRDefault="00B20E50" w:rsidP="00CE1808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2966FB">
              <w:rPr>
                <w:rFonts w:ascii="Arial" w:hAnsi="Arial" w:cs="Arial"/>
                <w:b/>
                <w:bCs/>
                <w:sz w:val="18"/>
                <w:szCs w:val="18"/>
              </w:rPr>
              <w:t>OVERVIEW QUESTIONS</w:t>
            </w:r>
            <w:r w:rsidRPr="002966FB"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 xml:space="preserve"> </w:t>
            </w:r>
          </w:p>
          <w:p w14:paraId="74B10E5A" w14:textId="2BCA0C7C" w:rsidR="006A46A9" w:rsidRPr="006A46A9" w:rsidRDefault="006A46A9" w:rsidP="006A46A9">
            <w:pPr>
              <w:pStyle w:val="Textbook"/>
              <w:numPr>
                <w:ilvl w:val="0"/>
                <w:numId w:val="5"/>
              </w:numPr>
              <w:spacing w:line="240" w:lineRule="auto"/>
              <w:ind w:left="169" w:hanging="180"/>
              <w:rPr>
                <w:rFonts w:ascii="Arial" w:hAnsi="Arial" w:cs="Arial"/>
                <w:sz w:val="18"/>
                <w:szCs w:val="18"/>
              </w:rPr>
            </w:pPr>
            <w:r w:rsidRPr="006A46A9">
              <w:rPr>
                <w:rFonts w:ascii="Arial" w:hAnsi="Arial" w:cs="Arial"/>
                <w:sz w:val="18"/>
                <w:szCs w:val="18"/>
              </w:rPr>
              <w:t>In what ways was cultural diversity in the Americas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A9">
              <w:rPr>
                <w:rFonts w:ascii="Arial" w:hAnsi="Arial" w:cs="Arial"/>
                <w:sz w:val="18"/>
                <w:szCs w:val="18"/>
              </w:rPr>
              <w:t>related to environmental diversity?</w:t>
            </w:r>
          </w:p>
          <w:p w14:paraId="43B15CAC" w14:textId="77777777" w:rsidR="006A46A9" w:rsidRDefault="006A46A9" w:rsidP="006A46A9">
            <w:pPr>
              <w:pStyle w:val="Textbook"/>
              <w:numPr>
                <w:ilvl w:val="0"/>
                <w:numId w:val="5"/>
              </w:numPr>
              <w:spacing w:line="240" w:lineRule="auto"/>
              <w:ind w:left="169" w:hanging="180"/>
              <w:rPr>
                <w:rFonts w:ascii="Arial" w:hAnsi="Arial" w:cs="Arial"/>
                <w:sz w:val="18"/>
                <w:szCs w:val="18"/>
              </w:rPr>
            </w:pPr>
            <w:r w:rsidRPr="006A46A9">
              <w:rPr>
                <w:rFonts w:ascii="Arial" w:hAnsi="Arial" w:cs="Arial"/>
                <w:sz w:val="18"/>
                <w:szCs w:val="18"/>
              </w:rPr>
              <w:t>Why was it in Mesoamerica and the Andes that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A9">
              <w:rPr>
                <w:rFonts w:ascii="Arial" w:hAnsi="Arial" w:cs="Arial"/>
                <w:sz w:val="18"/>
                <w:szCs w:val="18"/>
              </w:rPr>
              <w:t>large empires emerged in around 1450?</w:t>
            </w:r>
          </w:p>
          <w:p w14:paraId="288E151C" w14:textId="1B346271" w:rsidR="006A46A9" w:rsidRPr="002966FB" w:rsidRDefault="006A46A9" w:rsidP="006A46A9">
            <w:pPr>
              <w:pStyle w:val="Textbook"/>
              <w:numPr>
                <w:ilvl w:val="0"/>
                <w:numId w:val="5"/>
              </w:numPr>
              <w:spacing w:line="240" w:lineRule="auto"/>
              <w:ind w:left="169" w:hanging="180"/>
              <w:rPr>
                <w:rFonts w:ascii="Arial" w:hAnsi="Arial" w:cs="Arial"/>
                <w:sz w:val="18"/>
                <w:szCs w:val="18"/>
              </w:rPr>
            </w:pPr>
            <w:r w:rsidRPr="006A46A9">
              <w:rPr>
                <w:rFonts w:ascii="Arial" w:hAnsi="Arial" w:cs="Arial"/>
                <w:sz w:val="18"/>
                <w:szCs w:val="18"/>
              </w:rPr>
              <w:t>What key ideas or practices extended beyond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A9">
              <w:rPr>
                <w:rFonts w:ascii="Arial" w:hAnsi="Arial" w:cs="Arial"/>
                <w:sz w:val="18"/>
                <w:szCs w:val="18"/>
              </w:rPr>
              <w:t>limits of the great empires?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98B4" w14:textId="77777777" w:rsidR="00B20E50" w:rsidRPr="002966FB" w:rsidRDefault="00B20E50" w:rsidP="00CE1808">
            <w:pPr>
              <w:rPr>
                <w:rFonts w:ascii="Arial" w:hAnsi="Arial" w:cs="Arial"/>
              </w:rPr>
            </w:pPr>
          </w:p>
        </w:tc>
      </w:tr>
      <w:tr w:rsidR="00B20E50" w:rsidRPr="002966FB" w14:paraId="630E4A1C" w14:textId="77777777" w:rsidTr="00875761">
        <w:trPr>
          <w:trHeight w:val="2404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682F0" w14:textId="77777777" w:rsidR="00B20E50" w:rsidRPr="002966FB" w:rsidRDefault="00B20E50" w:rsidP="006A46A9">
            <w:pPr>
              <w:pStyle w:val="COL1"/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966FB">
              <w:rPr>
                <w:rFonts w:ascii="Arial" w:hAnsi="Arial" w:cs="Arial"/>
                <w:b/>
                <w:bCs/>
                <w:sz w:val="18"/>
                <w:szCs w:val="18"/>
              </w:rPr>
              <w:t>OUTLINE</w:t>
            </w:r>
          </w:p>
          <w:p w14:paraId="53651FAF" w14:textId="149D5E2B" w:rsidR="006A46A9" w:rsidRPr="006A46A9" w:rsidRDefault="006A46A9" w:rsidP="006A46A9">
            <w:pPr>
              <w:pStyle w:val="COL1"/>
              <w:tabs>
                <w:tab w:val="left" w:pos="345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A46A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Many Native Americas</w:t>
            </w:r>
          </w:p>
          <w:p w14:paraId="697D5F54" w14:textId="27AA5E30" w:rsidR="006A46A9" w:rsidRPr="006A46A9" w:rsidRDefault="006A46A9" w:rsidP="006A46A9">
            <w:pPr>
              <w:pStyle w:val="COL1"/>
              <w:tabs>
                <w:tab w:val="left" w:pos="345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46A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Tributes of Blood: The Aztec Empire 1325–1521</w:t>
            </w:r>
          </w:p>
          <w:p w14:paraId="09BF02CB" w14:textId="4447C248" w:rsidR="006A46A9" w:rsidRPr="006A46A9" w:rsidRDefault="006A46A9" w:rsidP="006A46A9">
            <w:pPr>
              <w:pStyle w:val="COL1"/>
              <w:tabs>
                <w:tab w:val="left" w:pos="345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46A9">
              <w:rPr>
                <w:rFonts w:ascii="Arial" w:hAnsi="Arial" w:cs="Arial"/>
                <w:bCs/>
                <w:sz w:val="18"/>
                <w:szCs w:val="18"/>
                <w:lang w:val="en-US"/>
              </w:rPr>
              <w:t>Humble Origins, Imperial Ambitions</w:t>
            </w:r>
          </w:p>
          <w:p w14:paraId="7FDAE116" w14:textId="5EF8D9D2" w:rsidR="006A46A9" w:rsidRPr="006A46A9" w:rsidRDefault="006A46A9" w:rsidP="006A46A9">
            <w:pPr>
              <w:pStyle w:val="COL1"/>
              <w:tabs>
                <w:tab w:val="left" w:pos="345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46A9">
              <w:rPr>
                <w:rFonts w:ascii="Arial" w:hAnsi="Arial" w:cs="Arial"/>
                <w:bCs/>
                <w:sz w:val="18"/>
                <w:szCs w:val="18"/>
                <w:lang w:val="en-US"/>
              </w:rPr>
              <w:t>Enlarging and Supplying the Capital</w:t>
            </w:r>
          </w:p>
          <w:p w14:paraId="0AFA03CE" w14:textId="4289BB19" w:rsidR="006A46A9" w:rsidRPr="006A46A9" w:rsidRDefault="006A46A9" w:rsidP="006A46A9">
            <w:pPr>
              <w:pStyle w:val="COL1"/>
              <w:tabs>
                <w:tab w:val="left" w:pos="345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46A9">
              <w:rPr>
                <w:rFonts w:ascii="Arial" w:hAnsi="Arial" w:cs="Arial"/>
                <w:bCs/>
                <w:sz w:val="18"/>
                <w:szCs w:val="18"/>
                <w:lang w:val="en-US"/>
              </w:rPr>
              <w:t>Holy Terror: Aztec Rule, Religion, and Warfare</w:t>
            </w:r>
          </w:p>
          <w:p w14:paraId="34709E39" w14:textId="502D67A7" w:rsidR="006A46A9" w:rsidRPr="006A46A9" w:rsidRDefault="006A46A9" w:rsidP="006A46A9">
            <w:pPr>
              <w:pStyle w:val="COL1"/>
              <w:tabs>
                <w:tab w:val="left" w:pos="345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46A9">
              <w:rPr>
                <w:rFonts w:ascii="Arial" w:hAnsi="Arial" w:cs="Arial"/>
                <w:bCs/>
                <w:sz w:val="18"/>
                <w:szCs w:val="18"/>
                <w:lang w:val="en-US"/>
              </w:rPr>
              <w:t>Daily Life Under the Aztecs</w:t>
            </w:r>
          </w:p>
          <w:p w14:paraId="5F72C6DF" w14:textId="4E698705" w:rsidR="006A46A9" w:rsidRPr="006A46A9" w:rsidRDefault="006A46A9" w:rsidP="006A46A9">
            <w:pPr>
              <w:pStyle w:val="COL1"/>
              <w:tabs>
                <w:tab w:val="left" w:pos="345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46A9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 Limits of Holy Terror</w:t>
            </w:r>
          </w:p>
          <w:p w14:paraId="514454DE" w14:textId="6EF62448" w:rsidR="006A46A9" w:rsidRPr="006A46A9" w:rsidRDefault="006A46A9" w:rsidP="006A46A9">
            <w:pPr>
              <w:pStyle w:val="COL1"/>
              <w:tabs>
                <w:tab w:val="left" w:pos="345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A46A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Tributes of Sweat: The Inca Empire 1430–1532</w:t>
            </w:r>
          </w:p>
          <w:p w14:paraId="4578AC27" w14:textId="1B9F2E7D" w:rsidR="006A46A9" w:rsidRPr="006A46A9" w:rsidRDefault="006A46A9" w:rsidP="006A46A9">
            <w:pPr>
              <w:pStyle w:val="COL1"/>
              <w:tabs>
                <w:tab w:val="left" w:pos="345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46A9">
              <w:rPr>
                <w:rFonts w:ascii="Arial" w:hAnsi="Arial" w:cs="Arial"/>
                <w:bCs/>
                <w:sz w:val="18"/>
                <w:szCs w:val="18"/>
                <w:lang w:val="en-US"/>
              </w:rPr>
              <w:t>From Potato Farmers to Empire Builders</w:t>
            </w:r>
          </w:p>
          <w:p w14:paraId="41713666" w14:textId="55D45C41" w:rsidR="006A46A9" w:rsidRPr="006A46A9" w:rsidRDefault="006A46A9" w:rsidP="006A46A9">
            <w:pPr>
              <w:pStyle w:val="COL1"/>
              <w:tabs>
                <w:tab w:val="left" w:pos="345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46A9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 Great Apparatus: Inca Expansion and Religion</w:t>
            </w:r>
          </w:p>
          <w:p w14:paraId="2F40C5EA" w14:textId="340E4AE0" w:rsidR="006A46A9" w:rsidRPr="006A46A9" w:rsidRDefault="006A46A9" w:rsidP="006A46A9">
            <w:pPr>
              <w:pStyle w:val="COL1"/>
              <w:tabs>
                <w:tab w:val="left" w:pos="345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46A9">
              <w:rPr>
                <w:rFonts w:ascii="Arial" w:hAnsi="Arial" w:cs="Arial"/>
                <w:bCs/>
                <w:sz w:val="18"/>
                <w:szCs w:val="18"/>
                <w:lang w:val="en-US"/>
              </w:rPr>
              <w:t>Daily Life Under the Incas</w:t>
            </w:r>
          </w:p>
          <w:p w14:paraId="7809F1B2" w14:textId="62F57A32" w:rsidR="00875761" w:rsidRPr="00875761" w:rsidRDefault="006A46A9" w:rsidP="006A46A9">
            <w:pPr>
              <w:pStyle w:val="COL1"/>
              <w:tabs>
                <w:tab w:val="left" w:pos="345"/>
              </w:tabs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46A9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 Great Apparatus Breaks Down</w:t>
            </w:r>
          </w:p>
          <w:p w14:paraId="1B1ECA18" w14:textId="77777777" w:rsidR="006A46A9" w:rsidRPr="006A46A9" w:rsidRDefault="00875761" w:rsidP="006A46A9">
            <w:pPr>
              <w:pStyle w:val="COL1"/>
              <w:tabs>
                <w:tab w:val="left" w:pos="345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668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Counterpoint:</w:t>
            </w:r>
            <w:r w:rsidR="00A15015" w:rsidRPr="002966F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A46A9" w:rsidRPr="006A46A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The Peoples of North America’s Eastern</w:t>
            </w:r>
          </w:p>
          <w:p w14:paraId="0411AE1F" w14:textId="77777777" w:rsidR="008668FD" w:rsidRDefault="006A46A9" w:rsidP="006A46A9">
            <w:pPr>
              <w:pStyle w:val="COL1"/>
              <w:tabs>
                <w:tab w:val="left" w:pos="345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A46A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Woodlands 1450–1530</w:t>
            </w:r>
          </w:p>
          <w:p w14:paraId="3A8DD24B" w14:textId="10076C54" w:rsidR="00DD5A71" w:rsidRPr="002966FB" w:rsidRDefault="00DD5A71" w:rsidP="006A46A9">
            <w:pPr>
              <w:pStyle w:val="COL1"/>
              <w:tabs>
                <w:tab w:val="left" w:pos="345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Conclusion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96AAC" w14:textId="77777777" w:rsidR="00B20E50" w:rsidRPr="002966FB" w:rsidRDefault="00B20E50" w:rsidP="00CE1808">
            <w:pPr>
              <w:rPr>
                <w:rFonts w:ascii="Arial" w:hAnsi="Arial" w:cs="Arial"/>
              </w:rPr>
            </w:pPr>
          </w:p>
        </w:tc>
      </w:tr>
      <w:tr w:rsidR="00B20E50" w:rsidRPr="002966FB" w14:paraId="08F7B69D" w14:textId="77777777" w:rsidTr="00875761">
        <w:trPr>
          <w:trHeight w:val="1004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F74E" w14:textId="77777777" w:rsidR="00B20E50" w:rsidRPr="002966FB" w:rsidRDefault="00B20E50" w:rsidP="006A46A9">
            <w:pPr>
              <w:pStyle w:val="Textbook"/>
              <w:spacing w:line="360" w:lineRule="auto"/>
              <w:ind w:left="288" w:hanging="288"/>
              <w:rPr>
                <w:rFonts w:ascii="Arial" w:eastAsia="Arial" w:hAnsi="Arial" w:cs="Arial"/>
                <w:sz w:val="18"/>
                <w:szCs w:val="18"/>
              </w:rPr>
            </w:pPr>
            <w:r w:rsidRPr="002966FB">
              <w:rPr>
                <w:rFonts w:ascii="Arial" w:hAnsi="Arial" w:cs="Arial"/>
                <w:b/>
                <w:bCs/>
                <w:sz w:val="18"/>
                <w:szCs w:val="18"/>
              </w:rPr>
              <w:t>KEY TERMS</w:t>
            </w:r>
          </w:p>
          <w:p w14:paraId="281983A0" w14:textId="77777777" w:rsidR="00B20E50" w:rsidRDefault="006A46A9" w:rsidP="006A46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autosacrifice</w:t>
            </w:r>
          </w:p>
          <w:p w14:paraId="7A7F7AEF" w14:textId="77777777" w:rsidR="006A46A9" w:rsidRDefault="006A46A9" w:rsidP="006A46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chinampa</w:t>
            </w:r>
          </w:p>
          <w:p w14:paraId="549CFC1F" w14:textId="77777777" w:rsidR="006A46A9" w:rsidRDefault="006A46A9" w:rsidP="006A46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khipu</w:t>
            </w:r>
          </w:p>
          <w:p w14:paraId="72804F3E" w14:textId="7A0B30CC" w:rsidR="006A46A9" w:rsidRPr="002966FB" w:rsidRDefault="006A46A9" w:rsidP="006A46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longhouse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</w:tcPr>
          <w:p w14:paraId="045A6BE2" w14:textId="77777777" w:rsidR="00B20E50" w:rsidRDefault="006A46A9" w:rsidP="006A46A9">
            <w:pPr>
              <w:spacing w:line="360" w:lineRule="auto"/>
              <w:ind w:left="-1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shamanism</w:t>
            </w:r>
          </w:p>
          <w:p w14:paraId="0A60B3BF" w14:textId="77777777" w:rsidR="006A46A9" w:rsidRDefault="006A46A9" w:rsidP="006A46A9">
            <w:pPr>
              <w:spacing w:line="360" w:lineRule="auto"/>
              <w:ind w:left="-1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tribute</w:t>
            </w:r>
          </w:p>
          <w:p w14:paraId="138904C9" w14:textId="77777777" w:rsidR="006A46A9" w:rsidRDefault="006A46A9" w:rsidP="006A46A9">
            <w:pPr>
              <w:spacing w:line="360" w:lineRule="auto"/>
              <w:ind w:left="-1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vertical archipelago</w:t>
            </w:r>
          </w:p>
          <w:p w14:paraId="28CA22A8" w14:textId="77777777" w:rsidR="006A46A9" w:rsidRDefault="006A46A9" w:rsidP="006A46A9">
            <w:pPr>
              <w:spacing w:line="360" w:lineRule="auto"/>
              <w:ind w:left="-1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waka</w:t>
            </w:r>
          </w:p>
          <w:p w14:paraId="266EEFF1" w14:textId="12CBC136" w:rsidR="006A46A9" w:rsidRPr="002966FB" w:rsidRDefault="006A46A9" w:rsidP="006A46A9">
            <w:pPr>
              <w:spacing w:line="360" w:lineRule="auto"/>
              <w:ind w:left="-1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wampum</w:t>
            </w:r>
          </w:p>
        </w:tc>
      </w:tr>
      <w:tr w:rsidR="00B20E50" w:rsidRPr="002966FB" w14:paraId="4904E33C" w14:textId="77777777" w:rsidTr="00875761">
        <w:trPr>
          <w:trHeight w:val="1530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55225" w14:textId="77777777" w:rsidR="00B20E50" w:rsidRPr="002966FB" w:rsidRDefault="00B20E50" w:rsidP="006A46A9">
            <w:pPr>
              <w:pStyle w:val="RQ"/>
              <w:spacing w:line="240" w:lineRule="auto"/>
              <w:ind w:left="169" w:hanging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6FB">
              <w:rPr>
                <w:rFonts w:ascii="Arial" w:hAnsi="Arial" w:cs="Arial"/>
                <w:b/>
                <w:bCs/>
                <w:sz w:val="18"/>
                <w:szCs w:val="18"/>
              </w:rPr>
              <w:t>MAKING CONNECTIONS</w:t>
            </w:r>
          </w:p>
          <w:p w14:paraId="77F091A5" w14:textId="04836B32" w:rsidR="006A46A9" w:rsidRPr="006A46A9" w:rsidRDefault="006A46A9" w:rsidP="006A46A9">
            <w:pPr>
              <w:pStyle w:val="RQ"/>
              <w:numPr>
                <w:ilvl w:val="0"/>
                <w:numId w:val="6"/>
              </w:numPr>
              <w:spacing w:line="240" w:lineRule="auto"/>
              <w:ind w:left="169" w:hanging="180"/>
              <w:rPr>
                <w:rFonts w:ascii="Arial" w:hAnsi="Arial" w:cs="Arial"/>
                <w:sz w:val="18"/>
                <w:szCs w:val="18"/>
              </w:rPr>
            </w:pPr>
            <w:r w:rsidRPr="006A46A9">
              <w:rPr>
                <w:rFonts w:ascii="Arial" w:hAnsi="Arial" w:cs="Arial"/>
                <w:sz w:val="18"/>
                <w:szCs w:val="18"/>
              </w:rPr>
              <w:t>Compare the Aztec and Inca Empires with the Ming (see Chapter 14</w:t>
            </w:r>
            <w:r w:rsidR="00DD5A71">
              <w:rPr>
                <w:rFonts w:ascii="Arial" w:hAnsi="Arial" w:cs="Arial"/>
                <w:sz w:val="18"/>
                <w:szCs w:val="18"/>
              </w:rPr>
              <w:t xml:space="preserve"> and/or Chapter 20</w:t>
            </w:r>
            <w:r w:rsidRPr="006A46A9">
              <w:rPr>
                <w:rFonts w:ascii="Arial" w:hAnsi="Arial" w:cs="Arial"/>
                <w:sz w:val="18"/>
                <w:szCs w:val="18"/>
              </w:rPr>
              <w:t>). What features did they share? What features set them apart?</w:t>
            </w:r>
          </w:p>
          <w:p w14:paraId="135BF221" w14:textId="235A9EF4" w:rsidR="00B20E50" w:rsidRPr="006A46A9" w:rsidRDefault="006A46A9" w:rsidP="006A46A9">
            <w:pPr>
              <w:pStyle w:val="RQ"/>
              <w:numPr>
                <w:ilvl w:val="0"/>
                <w:numId w:val="6"/>
              </w:numPr>
              <w:spacing w:line="240" w:lineRule="auto"/>
              <w:ind w:left="169" w:hanging="180"/>
              <w:rPr>
                <w:rFonts w:ascii="Arial" w:hAnsi="Arial" w:cs="Arial"/>
                <w:sz w:val="18"/>
                <w:szCs w:val="18"/>
              </w:rPr>
            </w:pPr>
            <w:r w:rsidRPr="006A46A9">
              <w:rPr>
                <w:rFonts w:ascii="Arial" w:hAnsi="Arial" w:cs="Arial"/>
                <w:sz w:val="18"/>
                <w:szCs w:val="18"/>
              </w:rPr>
              <w:t>How did Aztec and Inca sacrificial rituals differ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A46A9">
              <w:rPr>
                <w:rFonts w:ascii="Arial" w:hAnsi="Arial" w:cs="Arial"/>
                <w:sz w:val="18"/>
                <w:szCs w:val="18"/>
              </w:rPr>
              <w:t>and why?</w:t>
            </w:r>
          </w:p>
          <w:p w14:paraId="2DB0ACED" w14:textId="239CBCDD" w:rsidR="006A46A9" w:rsidRPr="002966FB" w:rsidRDefault="006A46A9" w:rsidP="006A46A9">
            <w:pPr>
              <w:pStyle w:val="RQ"/>
              <w:numPr>
                <w:ilvl w:val="0"/>
                <w:numId w:val="6"/>
              </w:numPr>
              <w:spacing w:line="240" w:lineRule="auto"/>
              <w:ind w:left="169" w:hanging="180"/>
              <w:rPr>
                <w:rFonts w:ascii="Arial" w:hAnsi="Arial" w:cs="Arial"/>
                <w:sz w:val="18"/>
                <w:szCs w:val="18"/>
              </w:rPr>
            </w:pPr>
            <w:r w:rsidRPr="006A46A9">
              <w:rPr>
                <w:rFonts w:ascii="Arial" w:hAnsi="Arial" w:cs="Arial"/>
                <w:sz w:val="18"/>
                <w:szCs w:val="18"/>
              </w:rPr>
              <w:t>What were the main causes of warfare among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A9">
              <w:rPr>
                <w:rFonts w:ascii="Arial" w:hAnsi="Arial" w:cs="Arial"/>
                <w:sz w:val="18"/>
                <w:szCs w:val="18"/>
              </w:rPr>
              <w:t>native American peoples prior to the arrival of</w:t>
            </w:r>
            <w:r w:rsidR="00F939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46A9">
              <w:rPr>
                <w:rFonts w:ascii="Arial" w:hAnsi="Arial" w:cs="Arial"/>
                <w:sz w:val="18"/>
                <w:szCs w:val="18"/>
              </w:rPr>
              <w:t>Europeans?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</w:tcPr>
          <w:p w14:paraId="6DE6C448" w14:textId="77777777" w:rsidR="00B20E50" w:rsidRPr="002966FB" w:rsidRDefault="00B20E50" w:rsidP="00CE1808">
            <w:pPr>
              <w:rPr>
                <w:rFonts w:ascii="Arial" w:hAnsi="Arial" w:cs="Arial"/>
              </w:rPr>
            </w:pPr>
          </w:p>
        </w:tc>
      </w:tr>
      <w:tr w:rsidR="00B20E50" w:rsidRPr="002966FB" w14:paraId="32AEF3EA" w14:textId="77777777" w:rsidTr="008668FD">
        <w:trPr>
          <w:trHeight w:val="2404"/>
        </w:trPr>
        <w:tc>
          <w:tcPr>
            <w:tcW w:w="1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4FFC" w14:textId="77777777" w:rsidR="00B20E50" w:rsidRPr="002966FB" w:rsidRDefault="00B20E50" w:rsidP="00CE1808">
            <w:pPr>
              <w:pStyle w:val="RQ"/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 w:rsidRPr="002966F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NOTES: TO FOLLOW UP / QUESTIONS TO ASK IN CLASS</w:t>
            </w:r>
          </w:p>
          <w:p w14:paraId="7D9F528E" w14:textId="77777777" w:rsidR="00B20E50" w:rsidRPr="002966FB" w:rsidRDefault="00B20E50" w:rsidP="00CE1808">
            <w:pPr>
              <w:pStyle w:val="RQ"/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642F13E2" w14:textId="77777777" w:rsidR="00B20E50" w:rsidRPr="002966FB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1AC081" w14:textId="77777777" w:rsidR="00B20E50" w:rsidRPr="002966FB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581B4A" w14:textId="77777777" w:rsidR="00B20E50" w:rsidRPr="002966FB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1B9443" w14:textId="77777777" w:rsidR="00B20E50" w:rsidRPr="002966FB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13B8E4" w14:textId="77777777" w:rsidR="00B20E50" w:rsidRPr="002966FB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A8C1B1" w14:textId="77777777" w:rsidR="00B20E50" w:rsidRPr="002966FB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1B8C5A" w14:textId="77777777" w:rsidR="00B20E50" w:rsidRPr="002966FB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E4257E" w14:textId="77777777" w:rsidR="00B20E50" w:rsidRPr="002966FB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587F59F1" w14:textId="79CDDDE1" w:rsidR="00B20E50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C5EA16" w14:textId="68B24DBE" w:rsidR="006301C4" w:rsidRDefault="006301C4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5D669D" w14:textId="693660C9" w:rsidR="006301C4" w:rsidRDefault="006301C4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2BF15C" w14:textId="3ED7374E" w:rsidR="006301C4" w:rsidRDefault="006301C4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717FDA" w14:textId="5A42CA33" w:rsidR="006301C4" w:rsidRDefault="006301C4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53F7F8" w14:textId="635CBF15" w:rsidR="006301C4" w:rsidRDefault="006301C4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1B683C" w14:textId="77777777" w:rsidR="006301C4" w:rsidRPr="002966FB" w:rsidRDefault="006301C4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AA6677" w14:textId="77777777" w:rsidR="00B20E50" w:rsidRPr="002966FB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29BCFF" w14:textId="77777777" w:rsidR="00B20E50" w:rsidRPr="002966FB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58444D57" w14:textId="77777777" w:rsidR="00B20E50" w:rsidRPr="002966FB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57E01E" w14:textId="77777777" w:rsidR="00B20E50" w:rsidRPr="002966FB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3DACBF" w14:textId="77777777" w:rsidR="00B20E50" w:rsidRPr="002966FB" w:rsidRDefault="00B20E50" w:rsidP="00CE1808">
            <w:pPr>
              <w:pStyle w:val="Body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191106" w14:textId="77777777" w:rsidR="00B20E50" w:rsidRPr="002966FB" w:rsidRDefault="00B20E50" w:rsidP="00CE1808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7C24AC6B" w14:textId="77777777" w:rsidR="00B20E50" w:rsidRPr="002966FB" w:rsidRDefault="00B20E50">
      <w:pPr>
        <w:pStyle w:val="Body"/>
        <w:widowControl w:val="0"/>
        <w:rPr>
          <w:rFonts w:ascii="Arial" w:hAnsi="Arial" w:cs="Arial"/>
        </w:rPr>
      </w:pPr>
    </w:p>
    <w:sectPr w:rsidR="00B20E50" w:rsidRPr="002966FB"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030B" w14:textId="77777777" w:rsidR="00A37AB6" w:rsidRDefault="00A37AB6">
      <w:r>
        <w:separator/>
      </w:r>
    </w:p>
  </w:endnote>
  <w:endnote w:type="continuationSeparator" w:id="0">
    <w:p w14:paraId="1131D5BA" w14:textId="77777777" w:rsidR="00A37AB6" w:rsidRDefault="00A3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StempelGaramond Bold">
    <w:altName w:val="Cambria"/>
    <w:charset w:val="00"/>
    <w:family w:val="roman"/>
    <w:pitch w:val="default"/>
  </w:font>
  <w:font w:name="R StempelGaramond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8F3B" w14:textId="77777777" w:rsidR="00A37AB6" w:rsidRDefault="00A37AB6">
      <w:r>
        <w:separator/>
      </w:r>
    </w:p>
  </w:footnote>
  <w:footnote w:type="continuationSeparator" w:id="0">
    <w:p w14:paraId="774E969D" w14:textId="77777777" w:rsidR="00A37AB6" w:rsidRDefault="00A3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7C0B"/>
    <w:multiLevelType w:val="hybridMultilevel"/>
    <w:tmpl w:val="0EB80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E444D"/>
    <w:multiLevelType w:val="hybridMultilevel"/>
    <w:tmpl w:val="FBFCA034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8279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888EF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C618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1EF68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18AC9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92FDE2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203C9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4E73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0F633D6"/>
    <w:multiLevelType w:val="hybridMultilevel"/>
    <w:tmpl w:val="D0724078"/>
    <w:lvl w:ilvl="0" w:tplc="CA803D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8A6D2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AEBBB8">
      <w:start w:val="1"/>
      <w:numFmt w:val="lowerRoman"/>
      <w:lvlText w:val="%3."/>
      <w:lvlJc w:val="left"/>
      <w:pPr>
        <w:ind w:left="1800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8EA4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9C1F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9C9E00">
      <w:start w:val="1"/>
      <w:numFmt w:val="lowerRoman"/>
      <w:lvlText w:val="%6."/>
      <w:lvlJc w:val="left"/>
      <w:pPr>
        <w:ind w:left="3960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3A287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B229F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36B6DC">
      <w:start w:val="1"/>
      <w:numFmt w:val="lowerRoman"/>
      <w:lvlText w:val="%9."/>
      <w:lvlJc w:val="left"/>
      <w:pPr>
        <w:ind w:left="6120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21056A6"/>
    <w:multiLevelType w:val="hybridMultilevel"/>
    <w:tmpl w:val="79B4676C"/>
    <w:lvl w:ilvl="0" w:tplc="2C424B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BA0848"/>
    <w:multiLevelType w:val="hybridMultilevel"/>
    <w:tmpl w:val="0298F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6F212B"/>
    <w:multiLevelType w:val="hybridMultilevel"/>
    <w:tmpl w:val="0298F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B540F8"/>
    <w:multiLevelType w:val="hybridMultilevel"/>
    <w:tmpl w:val="6D0CF55C"/>
    <w:lvl w:ilvl="0" w:tplc="762E372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8279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888EF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C618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1EF68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18AC9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92FDE2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203C9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4E73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0NLAwMrQ0NzQxNzFU0lEKTi0uzszPAykwrAUASiAFUCwAAAA="/>
  </w:docVars>
  <w:rsids>
    <w:rsidRoot w:val="00180891"/>
    <w:rsid w:val="00061CCC"/>
    <w:rsid w:val="00180891"/>
    <w:rsid w:val="00280797"/>
    <w:rsid w:val="002966FB"/>
    <w:rsid w:val="002B56A3"/>
    <w:rsid w:val="00314773"/>
    <w:rsid w:val="003F3923"/>
    <w:rsid w:val="00477E5F"/>
    <w:rsid w:val="004C124F"/>
    <w:rsid w:val="004C7743"/>
    <w:rsid w:val="005253E4"/>
    <w:rsid w:val="00526090"/>
    <w:rsid w:val="00543C6E"/>
    <w:rsid w:val="00557EAE"/>
    <w:rsid w:val="00565B29"/>
    <w:rsid w:val="00566A1E"/>
    <w:rsid w:val="0057717F"/>
    <w:rsid w:val="00584039"/>
    <w:rsid w:val="00601AE3"/>
    <w:rsid w:val="006301C4"/>
    <w:rsid w:val="00673C05"/>
    <w:rsid w:val="0068228D"/>
    <w:rsid w:val="0068707A"/>
    <w:rsid w:val="006A46A9"/>
    <w:rsid w:val="00760650"/>
    <w:rsid w:val="007B628E"/>
    <w:rsid w:val="007D50CE"/>
    <w:rsid w:val="00822D33"/>
    <w:rsid w:val="008357A1"/>
    <w:rsid w:val="008668FD"/>
    <w:rsid w:val="00875761"/>
    <w:rsid w:val="008B2B66"/>
    <w:rsid w:val="009B2777"/>
    <w:rsid w:val="00A15015"/>
    <w:rsid w:val="00A37AB6"/>
    <w:rsid w:val="00A92CFA"/>
    <w:rsid w:val="00B20E50"/>
    <w:rsid w:val="00B23AF9"/>
    <w:rsid w:val="00C07EBB"/>
    <w:rsid w:val="00C15C16"/>
    <w:rsid w:val="00C30091"/>
    <w:rsid w:val="00C371AF"/>
    <w:rsid w:val="00D37BD6"/>
    <w:rsid w:val="00D949D7"/>
    <w:rsid w:val="00DC4E43"/>
    <w:rsid w:val="00DD448E"/>
    <w:rsid w:val="00DD5A71"/>
    <w:rsid w:val="00E34039"/>
    <w:rsid w:val="00E401FA"/>
    <w:rsid w:val="00F9396F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85A0C"/>
  <w15:docId w15:val="{ED49753A-9643-4308-A34A-667E07F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cs="Arial Unicode MS"/>
      <w:color w:val="000000"/>
      <w:sz w:val="22"/>
      <w:szCs w:val="22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  <w:lang w:val="de-DE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B20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E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6112F5E-B6D0-4BD2-AA2A-16A11FA4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DONOVAN, Danica</cp:lastModifiedBy>
  <cp:revision>6</cp:revision>
  <dcterms:created xsi:type="dcterms:W3CDTF">2018-07-24T00:25:00Z</dcterms:created>
  <dcterms:modified xsi:type="dcterms:W3CDTF">2022-05-02T20:36:00Z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2022-05-02T20:33:14Z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1a8933c6-ba2c-4801-8617-7173958d3e24</vt:lpwstr>
  </property>
  <property fmtid="{D5CDD505-2E9C-101B-9397-08002B2CF9AE}" pid="8" name="MSIP_Label_be5cb09a-2992-49d6-8ac9-5f63e7b1ad2f_ContentBits">
    <vt:lpwstr>0</vt:lpwstr>
  </property>
</Properties>
</file>