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0632" w14:textId="77777777" w:rsidR="00D82D47" w:rsidRDefault="00D82D47" w:rsidP="00D82D47">
      <w:pPr>
        <w:pStyle w:val="Heading2"/>
      </w:pPr>
      <w:r w:rsidRPr="00D146EC">
        <w:t xml:space="preserve">Chapter 19: Policies and Programs: How Do We Determine the Effectiveness of a Policy or Program in Controlling or Preventing Delinquency? </w:t>
      </w:r>
      <w:r>
        <w:br/>
      </w:r>
    </w:p>
    <w:p w14:paraId="7B1278AA" w14:textId="77777777" w:rsidR="00D82D47" w:rsidRPr="00A6645B" w:rsidRDefault="00D82D47" w:rsidP="00D82D47">
      <w:proofErr w:type="spellStart"/>
      <w:r w:rsidRPr="00A6645B">
        <w:rPr>
          <w:b/>
          <w:bCs/>
        </w:rPr>
        <w:t>CrimeSolutions</w:t>
      </w:r>
      <w:proofErr w:type="spellEnd"/>
      <w:r w:rsidRPr="00A6645B">
        <w:t xml:space="preserve"> – </w:t>
      </w:r>
      <w:hyperlink r:id="rId6" w:history="1">
        <w:r w:rsidRPr="00A6645B">
          <w:rPr>
            <w:rStyle w:val="Hyperlink"/>
          </w:rPr>
          <w:t>https://crimesolutions.ojp.gov</w:t>
        </w:r>
      </w:hyperlink>
      <w:r>
        <w:br/>
      </w:r>
      <w:r w:rsidRPr="00A6645B">
        <w:t xml:space="preserve">*Resource to inform practitioners and </w:t>
      </w:r>
      <w:r>
        <w:br/>
      </w:r>
      <w:r w:rsidRPr="00A6645B">
        <w:t xml:space="preserve">policymakers on justice-related programs </w:t>
      </w:r>
    </w:p>
    <w:p w14:paraId="0EABFD0F" w14:textId="77777777" w:rsidR="00D82D47" w:rsidRPr="00D96D0A" w:rsidRDefault="00D82D47" w:rsidP="00D82D47">
      <w:r w:rsidRPr="00A231AD">
        <w:rPr>
          <w:b/>
          <w:bCs/>
        </w:rPr>
        <w:t>Blueprints for Healthy Youth Development</w:t>
      </w:r>
      <w:r w:rsidRPr="000D545F">
        <w:t xml:space="preserve"> – </w:t>
      </w:r>
      <w:hyperlink r:id="rId7" w:history="1">
        <w:r w:rsidRPr="000D545F">
          <w:rPr>
            <w:rStyle w:val="Hyperlink"/>
          </w:rPr>
          <w:t>http://www.blueprintsprograms.com</w:t>
        </w:r>
      </w:hyperlink>
      <w:r>
        <w:br/>
      </w:r>
      <w:r w:rsidRPr="00D96D0A">
        <w:t>*Provides a registry of interventions that prevent or reduce the likelihood of antisocial behavior and promote healthy youth development</w:t>
      </w:r>
    </w:p>
    <w:p w14:paraId="2F873DF4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AB8E" w14:textId="77777777" w:rsidR="00D82D47" w:rsidRDefault="00D82D47" w:rsidP="00D82D47">
      <w:pPr>
        <w:spacing w:after="0"/>
      </w:pPr>
      <w:r>
        <w:separator/>
      </w:r>
    </w:p>
  </w:endnote>
  <w:endnote w:type="continuationSeparator" w:id="0">
    <w:p w14:paraId="180A1166" w14:textId="77777777" w:rsidR="00D82D47" w:rsidRDefault="00D82D47" w:rsidP="00D82D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2675" w14:textId="77777777" w:rsidR="00D82D47" w:rsidRDefault="00D82D47" w:rsidP="00D82D47">
      <w:pPr>
        <w:spacing w:after="0"/>
      </w:pPr>
      <w:r>
        <w:separator/>
      </w:r>
    </w:p>
  </w:footnote>
  <w:footnote w:type="continuationSeparator" w:id="0">
    <w:p w14:paraId="631E14D0" w14:textId="77777777" w:rsidR="00D82D47" w:rsidRDefault="00D82D47" w:rsidP="00D82D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47"/>
    <w:rsid w:val="00867402"/>
    <w:rsid w:val="00D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6F50"/>
  <w15:chartTrackingRefBased/>
  <w15:docId w15:val="{FFBA7FA5-ECC7-4ECE-A930-10A4D7C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47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2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82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ueprintsprogra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solutions.ojp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2022-08-30T14:06:00Z</dcterms:created>
  <dcterms:modified xsi:type="dcterms:W3CDTF">2022-08-30T14:06:00Z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2022-08-30T14:06:24Z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a5833a06-6d07-4035-a476-00003f58a474</vt:lpwstr>
  </property>
  <property fmtid="{D5CDD505-2E9C-101B-9397-08002B2CF9AE}" pid="8" name="MSIP_Label_be5cb09a-2992-49d6-8ac9-5f63e7b1ad2f_ContentBits">
    <vt:lpwstr>0</vt:lpwstr>
  </property>
</Properties>
</file>