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E2109" w14:textId="77777777" w:rsidR="00651139" w:rsidRDefault="00651139" w:rsidP="00651139">
      <w:pPr>
        <w:spacing w:line="240" w:lineRule="auto"/>
        <w:rPr>
          <w:rFonts w:ascii="Calibri" w:hAnsi="Calibri" w:cs="Calibri"/>
          <w:b/>
          <w:bCs/>
          <w:color w:val="002060"/>
          <w:sz w:val="36"/>
          <w:szCs w:val="36"/>
        </w:rPr>
      </w:pPr>
      <w:r w:rsidRPr="00651139">
        <w:rPr>
          <w:rFonts w:ascii="Calibri" w:hAnsi="Calibri" w:cs="Calibri"/>
          <w:b/>
          <w:bCs/>
          <w:color w:val="002060"/>
          <w:sz w:val="36"/>
          <w:szCs w:val="36"/>
        </w:rPr>
        <w:t>CHAPTER 1</w:t>
      </w:r>
    </w:p>
    <w:p w14:paraId="59C55919" w14:textId="2142247A" w:rsidR="00192F91" w:rsidRPr="00651139" w:rsidRDefault="00651139" w:rsidP="00651139">
      <w:pPr>
        <w:spacing w:line="480" w:lineRule="auto"/>
        <w:rPr>
          <w:rFonts w:ascii="Calibri" w:hAnsi="Calibri" w:cs="Calibri"/>
          <w:i/>
          <w:iCs/>
          <w:color w:val="002060"/>
          <w:sz w:val="40"/>
          <w:szCs w:val="40"/>
        </w:rPr>
      </w:pPr>
      <w:r w:rsidRPr="00651139">
        <w:rPr>
          <w:rFonts w:ascii="Calibri" w:hAnsi="Calibri" w:cs="Calibri"/>
          <w:color w:val="002060"/>
          <w:sz w:val="32"/>
          <w:szCs w:val="32"/>
        </w:rPr>
        <w:t>Sherwood,</w:t>
      </w:r>
      <w:r w:rsidRPr="00651139">
        <w:rPr>
          <w:rFonts w:ascii="Calibri" w:hAnsi="Calibri" w:cs="Calibri"/>
          <w:i/>
          <w:iCs/>
          <w:color w:val="002060"/>
          <w:sz w:val="32"/>
          <w:szCs w:val="32"/>
        </w:rPr>
        <w:t xml:space="preserve"> Anti-colonial Sociological Imagination and Praxis</w:t>
      </w:r>
    </w:p>
    <w:p w14:paraId="63FCF717" w14:textId="2E53A3F2" w:rsidR="00F56871" w:rsidRPr="00192F91" w:rsidRDefault="00192F91" w:rsidP="00EF1AD1">
      <w:pPr>
        <w:spacing w:line="360" w:lineRule="auto"/>
        <w:rPr>
          <w:rFonts w:ascii="Calibri" w:hAnsi="Calibri" w:cs="Calibri"/>
          <w:b/>
          <w:bCs/>
          <w:color w:val="002060"/>
          <w:sz w:val="28"/>
          <w:szCs w:val="28"/>
        </w:rPr>
      </w:pPr>
      <w:r>
        <w:rPr>
          <w:rFonts w:ascii="Calibri" w:hAnsi="Calibri" w:cs="Calibri"/>
          <w:b/>
          <w:bCs/>
          <w:color w:val="002060"/>
          <w:sz w:val="28"/>
          <w:szCs w:val="28"/>
        </w:rPr>
        <w:t>Critical Engagement Questions</w:t>
      </w:r>
    </w:p>
    <w:p w14:paraId="7AA01581" w14:textId="5E9D2AF9" w:rsidR="00F56871" w:rsidRDefault="00F56871" w:rsidP="00651139">
      <w:pPr>
        <w:numPr>
          <w:ilvl w:val="0"/>
          <w:numId w:val="1"/>
        </w:numPr>
        <w:spacing w:line="360" w:lineRule="auto"/>
      </w:pPr>
      <w:r w:rsidRPr="004C61F8">
        <w:t xml:space="preserve">The author cited Indigenous theories and cosmologies as an essential foundation to an anti-colonial </w:t>
      </w:r>
      <w:proofErr w:type="gramStart"/>
      <w:r w:rsidRPr="004C61F8">
        <w:t>imagination</w:t>
      </w:r>
      <w:r w:rsidR="00192F91">
        <w:t xml:space="preserve">, </w:t>
      </w:r>
      <w:r w:rsidRPr="004C61F8">
        <w:t>but</w:t>
      </w:r>
      <w:proofErr w:type="gramEnd"/>
      <w:r w:rsidRPr="004C61F8">
        <w:t xml:space="preserve"> did not go in-depth about the relationship between sociology and more-than-human relatives. Thinking about more-than-human relatives and responsibilities, how can developing an anti-colonial sociological imagination help us unsettle sociological understandings of property, place, and context? </w:t>
      </w:r>
    </w:p>
    <w:p w14:paraId="624FE6BC" w14:textId="5FEC3C3B" w:rsidR="00192F91" w:rsidRDefault="00192F91" w:rsidP="00651139">
      <w:pPr>
        <w:numPr>
          <w:ilvl w:val="0"/>
          <w:numId w:val="1"/>
        </w:numPr>
        <w:spacing w:line="360" w:lineRule="auto"/>
      </w:pPr>
      <w:r w:rsidRPr="004C61F8">
        <w:t xml:space="preserve">What does the author mean when she writes, “While the difference between encouraging </w:t>
      </w:r>
      <w:r>
        <w:t>‘</w:t>
      </w:r>
      <w:r w:rsidRPr="004C61F8">
        <w:t>inclusion</w:t>
      </w:r>
      <w:r>
        <w:t>’</w:t>
      </w:r>
      <w:r w:rsidRPr="004C61F8">
        <w:t xml:space="preserve"> and </w:t>
      </w:r>
      <w:r>
        <w:t>‘</w:t>
      </w:r>
      <w:r w:rsidRPr="004C61F8">
        <w:t>utilizing what is available</w:t>
      </w:r>
      <w:r>
        <w:t>’</w:t>
      </w:r>
      <w:r w:rsidRPr="004C61F8">
        <w:t xml:space="preserve"> is perhaps subtle and blurry, these two reports and their related audiences (though neither mutually exclusive) are tethered differently to our First Mother.” Why is this statement important for her argument and what she is calling an anti-colonial sociological imagination?   </w:t>
      </w:r>
    </w:p>
    <w:p w14:paraId="04CF82F9" w14:textId="77777777" w:rsidR="00651139" w:rsidRPr="004C61F8" w:rsidRDefault="00651139" w:rsidP="00651139">
      <w:pPr>
        <w:spacing w:line="240" w:lineRule="auto"/>
        <w:ind w:left="360"/>
      </w:pPr>
    </w:p>
    <w:p w14:paraId="2F6665E3" w14:textId="14EDD4E4" w:rsidR="00F56871" w:rsidRPr="00192F91" w:rsidRDefault="00192F91" w:rsidP="00EF1AD1">
      <w:pPr>
        <w:spacing w:line="360" w:lineRule="auto"/>
        <w:rPr>
          <w:rFonts w:asciiTheme="minorHAnsi" w:hAnsiTheme="minorHAnsi" w:cstheme="minorHAnsi"/>
          <w:b/>
          <w:color w:val="002060"/>
          <w:sz w:val="28"/>
          <w:szCs w:val="28"/>
        </w:rPr>
      </w:pPr>
      <w:r>
        <w:rPr>
          <w:rFonts w:asciiTheme="minorHAnsi" w:hAnsiTheme="minorHAnsi" w:cstheme="minorHAnsi"/>
          <w:b/>
          <w:color w:val="002060"/>
          <w:sz w:val="28"/>
          <w:szCs w:val="28"/>
        </w:rPr>
        <w:t>Assignment Ideas</w:t>
      </w:r>
    </w:p>
    <w:p w14:paraId="065F91B5" w14:textId="43C60E41" w:rsidR="00F56871" w:rsidRDefault="00F56871" w:rsidP="00651139">
      <w:pPr>
        <w:numPr>
          <w:ilvl w:val="0"/>
          <w:numId w:val="2"/>
        </w:numPr>
        <w:spacing w:line="360" w:lineRule="auto"/>
      </w:pPr>
      <w:r w:rsidRPr="004C61F8">
        <w:t xml:space="preserve">Given what you’ve read, write down what you think are the major similarities and differences between the sociological imagination and an anti-colonial sociological praxis.  </w:t>
      </w:r>
    </w:p>
    <w:p w14:paraId="201DBA44" w14:textId="51B2CBD0" w:rsidR="00192F91" w:rsidRPr="004C61F8" w:rsidRDefault="00192F91" w:rsidP="00651139">
      <w:pPr>
        <w:pStyle w:val="ListParagraph"/>
        <w:numPr>
          <w:ilvl w:val="0"/>
          <w:numId w:val="2"/>
        </w:numPr>
        <w:spacing w:line="360" w:lineRule="auto"/>
      </w:pPr>
      <w:r w:rsidRPr="004C61F8">
        <w:t>From their work as and with sexual violence survivors, The Sovereign Body Institute produced a tool kit for community members. Big or small, if you could create somethin</w:t>
      </w:r>
      <w:r>
        <w:t xml:space="preserve">g similar </w:t>
      </w:r>
      <w:r w:rsidRPr="004C61F8">
        <w:t xml:space="preserve">in addition to or </w:t>
      </w:r>
      <w:r>
        <w:t xml:space="preserve">instead of a hypothetical </w:t>
      </w:r>
      <w:r w:rsidRPr="004C61F8">
        <w:t>end-of-term paper, what could you imagine making? How could you use your anti-colonial sociological imagination to get started?</w:t>
      </w:r>
    </w:p>
    <w:p w14:paraId="49C9E7C3" w14:textId="77777777" w:rsidR="00192F91" w:rsidRDefault="00192F91" w:rsidP="00192F91">
      <w:pPr>
        <w:spacing w:after="0" w:line="240" w:lineRule="auto"/>
      </w:pPr>
    </w:p>
    <w:p w14:paraId="704A0E73" w14:textId="647B33E4" w:rsidR="00192F91" w:rsidRPr="00192F91" w:rsidRDefault="00F56871" w:rsidP="00EF1AD1">
      <w:pPr>
        <w:spacing w:line="360" w:lineRule="auto"/>
        <w:rPr>
          <w:rFonts w:asciiTheme="minorHAnsi" w:hAnsiTheme="minorHAnsi" w:cstheme="minorHAnsi"/>
          <w:b/>
          <w:bCs/>
          <w:color w:val="002060"/>
          <w:sz w:val="28"/>
          <w:szCs w:val="28"/>
        </w:rPr>
      </w:pPr>
      <w:r w:rsidRPr="00192F91">
        <w:rPr>
          <w:rFonts w:asciiTheme="minorHAnsi" w:hAnsiTheme="minorHAnsi" w:cstheme="minorHAnsi"/>
          <w:b/>
          <w:bCs/>
          <w:color w:val="002060"/>
          <w:sz w:val="28"/>
          <w:szCs w:val="28"/>
        </w:rPr>
        <w:t>Suggested Readings</w:t>
      </w:r>
    </w:p>
    <w:p w14:paraId="6DB56BF4" w14:textId="77777777" w:rsidR="00F56871" w:rsidRDefault="00F56871" w:rsidP="006553F9">
      <w:pPr>
        <w:pStyle w:val="ListParagraph"/>
        <w:numPr>
          <w:ilvl w:val="0"/>
          <w:numId w:val="7"/>
        </w:numPr>
        <w:spacing w:line="360" w:lineRule="auto"/>
      </w:pPr>
      <w:r>
        <w:t>MMIWG2 &amp; MMIP Organizing Toolkit. Sovereign Bodies Institute.</w:t>
      </w:r>
    </w:p>
    <w:p w14:paraId="63FB5E15" w14:textId="77777777" w:rsidR="00F56871" w:rsidRDefault="00F56871" w:rsidP="00EF1AD1">
      <w:pPr>
        <w:spacing w:line="360" w:lineRule="auto"/>
      </w:pPr>
      <w:r>
        <w:lastRenderedPageBreak/>
        <w:t xml:space="preserve">An organizing toolkit produced by the Sovereign Bodies Institute in partnership with MMIWG2 families, Indigenous survivors of violence and their allies. The toolkit begins by thanking our ancestors, grounds sexual violence issues to settler colonial colonialism and ongoing </w:t>
      </w:r>
      <w:proofErr w:type="gramStart"/>
      <w:r>
        <w:t>oppression, and</w:t>
      </w:r>
      <w:proofErr w:type="gramEnd"/>
      <w:r>
        <w:t xml:space="preserve"> is meant to act as a “wayfinding guide,” not how-to-manual. The toolkit provides worksheets, activity guides, and group discussions for organizing and knowledge transmission.  </w:t>
      </w:r>
    </w:p>
    <w:p w14:paraId="3D5541F1" w14:textId="77777777" w:rsidR="00F56871" w:rsidRPr="005009B7" w:rsidRDefault="00F56871" w:rsidP="006553F9">
      <w:pPr>
        <w:pStyle w:val="ListParagraph"/>
        <w:numPr>
          <w:ilvl w:val="0"/>
          <w:numId w:val="7"/>
        </w:numPr>
        <w:spacing w:line="360" w:lineRule="auto"/>
      </w:pPr>
      <w:r w:rsidRPr="005009B7">
        <w:t xml:space="preserve">National Inquiry into Missing and Murdered Indigenous Women and Girls (Canada), and Canada Privy Council Office. 2019. </w:t>
      </w:r>
      <w:r w:rsidRPr="00651139">
        <w:rPr>
          <w:i/>
          <w:iCs/>
        </w:rPr>
        <w:t xml:space="preserve">Reclaiming Power and </w:t>
      </w:r>
      <w:proofErr w:type="gramStart"/>
      <w:r w:rsidRPr="00651139">
        <w:rPr>
          <w:i/>
          <w:iCs/>
        </w:rPr>
        <w:t>Place :</w:t>
      </w:r>
      <w:proofErr w:type="gramEnd"/>
      <w:r w:rsidRPr="00651139">
        <w:rPr>
          <w:i/>
          <w:iCs/>
        </w:rPr>
        <w:t xml:space="preserve"> Executive Summary of the Final Report / National Inquiry into Missing and Murdered Indigenous Women and Girls.</w:t>
      </w:r>
      <w:r w:rsidRPr="005009B7">
        <w:t xml:space="preserve"> Vancouver: Privy Council Office.</w:t>
      </w:r>
    </w:p>
    <w:p w14:paraId="0ACF8D20" w14:textId="77777777" w:rsidR="00F56871" w:rsidRDefault="00F56871" w:rsidP="00EF1AD1">
      <w:pPr>
        <w:spacing w:line="360" w:lineRule="auto"/>
      </w:pPr>
      <w:r>
        <w:t xml:space="preserve">The executive summary of the final report on the national inquiry into missing and murdered Indigenous women and girls gathers information from over 2,000 participants. The report acknowledges that “Canada is a settler colonial country”, includes calls to action, and a list of resources. </w:t>
      </w:r>
    </w:p>
    <w:p w14:paraId="5765BE8B" w14:textId="77777777" w:rsidR="00F56871" w:rsidRPr="005009B7" w:rsidRDefault="00F56871" w:rsidP="006553F9">
      <w:pPr>
        <w:pStyle w:val="ListParagraph"/>
        <w:numPr>
          <w:ilvl w:val="0"/>
          <w:numId w:val="7"/>
        </w:numPr>
        <w:spacing w:line="360" w:lineRule="auto"/>
      </w:pPr>
      <w:r w:rsidRPr="005009B7">
        <w:t xml:space="preserve">Women’s Earth Alliance, and Native Youth Sexual Health Network. 2017. </w:t>
      </w:r>
      <w:r w:rsidRPr="00651139">
        <w:rPr>
          <w:i/>
          <w:iCs/>
        </w:rPr>
        <w:t xml:space="preserve">Violence </w:t>
      </w:r>
      <w:proofErr w:type="gramStart"/>
      <w:r w:rsidRPr="00651139">
        <w:rPr>
          <w:i/>
          <w:iCs/>
        </w:rPr>
        <w:t>On</w:t>
      </w:r>
      <w:proofErr w:type="gramEnd"/>
      <w:r w:rsidRPr="00651139">
        <w:rPr>
          <w:i/>
          <w:iCs/>
        </w:rPr>
        <w:t xml:space="preserve"> The Land, Violence On Our Bodies: Building an Indigenous Response to Environmental Violence</w:t>
      </w:r>
      <w:r w:rsidRPr="005009B7">
        <w:t>.</w:t>
      </w:r>
    </w:p>
    <w:p w14:paraId="754BC3FE" w14:textId="77777777" w:rsidR="00F56871" w:rsidRDefault="00F56871" w:rsidP="00EF1AD1">
      <w:pPr>
        <w:spacing w:line="360" w:lineRule="auto"/>
      </w:pPr>
      <w:r>
        <w:t>Based on interviews, the report explicitly connects extractive industry to negative impacts experienced by Indigenous women and young people across North America. The report provides readers with a breakdown of concepts, impacts, and responses to the violence.</w:t>
      </w:r>
    </w:p>
    <w:p w14:paraId="76AADDE2" w14:textId="77777777" w:rsidR="00F56871" w:rsidRPr="00FD6E92" w:rsidRDefault="00F56871" w:rsidP="006553F9">
      <w:pPr>
        <w:pStyle w:val="ListParagraph"/>
        <w:numPr>
          <w:ilvl w:val="0"/>
          <w:numId w:val="7"/>
        </w:numPr>
        <w:spacing w:line="360" w:lineRule="auto"/>
      </w:pPr>
      <w:r w:rsidRPr="00FD6E92">
        <w:t xml:space="preserve">Longman, </w:t>
      </w:r>
      <w:proofErr w:type="spellStart"/>
      <w:r w:rsidRPr="00FD6E92">
        <w:t>Nickita</w:t>
      </w:r>
      <w:proofErr w:type="spellEnd"/>
      <w:r w:rsidRPr="00FD6E92">
        <w:t xml:space="preserve">, Emily Riddle, Alex Wilson, and Salma Desai, eds. 2020. </w:t>
      </w:r>
      <w:r w:rsidRPr="00651139">
        <w:rPr>
          <w:i/>
          <w:iCs/>
        </w:rPr>
        <w:t>The Land Back Issue</w:t>
      </w:r>
      <w:r w:rsidRPr="00FD6E92">
        <w:t xml:space="preserve">. Vol. 49. 5th ed. Regina, SK: </w:t>
      </w:r>
      <w:proofErr w:type="spellStart"/>
      <w:r w:rsidRPr="00FD6E92">
        <w:t>Briarpatch</w:t>
      </w:r>
      <w:proofErr w:type="spellEnd"/>
      <w:r w:rsidRPr="00FD6E92">
        <w:t xml:space="preserve"> Magazine.</w:t>
      </w:r>
    </w:p>
    <w:p w14:paraId="24291634" w14:textId="75CDFA0E" w:rsidR="00192F91" w:rsidRDefault="00F56871" w:rsidP="00EF1AD1">
      <w:pPr>
        <w:spacing w:line="360" w:lineRule="auto"/>
      </w:pPr>
      <w:r>
        <w:t xml:space="preserve">The issue is filled with short articles by radical, Indigenous feminists. Each article is a short but powerful read that connects issues ranging from language revitalization to sexual sovereignty back to the of land. </w:t>
      </w:r>
    </w:p>
    <w:p w14:paraId="79FECFDC" w14:textId="77777777" w:rsidR="00651139" w:rsidRPr="009B390B" w:rsidRDefault="00651139" w:rsidP="009B390B">
      <w:pPr>
        <w:pStyle w:val="ListParagraph"/>
        <w:spacing w:line="240" w:lineRule="auto"/>
        <w:ind w:left="360"/>
        <w:rPr>
          <w:sz w:val="22"/>
          <w:szCs w:val="22"/>
        </w:rPr>
      </w:pPr>
    </w:p>
    <w:p w14:paraId="444EDE36" w14:textId="7FF1C753" w:rsidR="00F56871" w:rsidRPr="00192F91" w:rsidRDefault="00F56871" w:rsidP="00EF1AD1">
      <w:pPr>
        <w:spacing w:line="360" w:lineRule="auto"/>
        <w:rPr>
          <w:rFonts w:asciiTheme="minorHAnsi" w:hAnsiTheme="minorHAnsi" w:cstheme="minorHAnsi"/>
          <w:b/>
          <w:bCs/>
          <w:color w:val="002060"/>
          <w:sz w:val="28"/>
          <w:szCs w:val="28"/>
          <w:lang w:val="fr-CA"/>
        </w:rPr>
      </w:pPr>
      <w:r w:rsidRPr="00192F91">
        <w:rPr>
          <w:rFonts w:asciiTheme="minorHAnsi" w:hAnsiTheme="minorHAnsi" w:cstheme="minorHAnsi"/>
          <w:b/>
          <w:bCs/>
          <w:color w:val="002060"/>
          <w:sz w:val="28"/>
          <w:szCs w:val="28"/>
          <w:lang w:val="fr-CA"/>
        </w:rPr>
        <w:t xml:space="preserve">Multiple </w:t>
      </w:r>
      <w:proofErr w:type="spellStart"/>
      <w:r w:rsidRPr="00192F91">
        <w:rPr>
          <w:rFonts w:asciiTheme="minorHAnsi" w:hAnsiTheme="minorHAnsi" w:cstheme="minorHAnsi"/>
          <w:b/>
          <w:bCs/>
          <w:color w:val="002060"/>
          <w:sz w:val="28"/>
          <w:szCs w:val="28"/>
          <w:lang w:val="fr-CA"/>
        </w:rPr>
        <w:t>Choice</w:t>
      </w:r>
      <w:proofErr w:type="spellEnd"/>
      <w:r w:rsidRPr="00192F91">
        <w:rPr>
          <w:rFonts w:asciiTheme="minorHAnsi" w:hAnsiTheme="minorHAnsi" w:cstheme="minorHAnsi"/>
          <w:b/>
          <w:bCs/>
          <w:color w:val="002060"/>
          <w:sz w:val="28"/>
          <w:szCs w:val="28"/>
          <w:lang w:val="fr-CA"/>
        </w:rPr>
        <w:t xml:space="preserve"> Q</w:t>
      </w:r>
      <w:r w:rsidR="00192F91">
        <w:rPr>
          <w:rFonts w:asciiTheme="minorHAnsi" w:hAnsiTheme="minorHAnsi" w:cstheme="minorHAnsi"/>
          <w:b/>
          <w:bCs/>
          <w:color w:val="002060"/>
          <w:sz w:val="28"/>
          <w:szCs w:val="28"/>
          <w:lang w:val="fr-CA"/>
        </w:rPr>
        <w:t>uestions</w:t>
      </w:r>
    </w:p>
    <w:p w14:paraId="20AF979C" w14:textId="569DC988" w:rsidR="00F56871" w:rsidRDefault="00F56871" w:rsidP="006553F9">
      <w:pPr>
        <w:pStyle w:val="ListParagraph"/>
        <w:numPr>
          <w:ilvl w:val="0"/>
          <w:numId w:val="3"/>
        </w:numPr>
        <w:spacing w:line="360" w:lineRule="auto"/>
      </w:pPr>
      <w:r>
        <w:t>Investigation that grasps the relationship between personal troubles and social issues is</w:t>
      </w:r>
      <w:r w:rsidR="00192F91">
        <w:t xml:space="preserve"> ____.</w:t>
      </w:r>
    </w:p>
    <w:p w14:paraId="0B57F4EC" w14:textId="377A6589" w:rsidR="00F56871" w:rsidRPr="00E807BE" w:rsidRDefault="00DB3D45" w:rsidP="006553F9">
      <w:pPr>
        <w:pStyle w:val="ListParagraph"/>
        <w:numPr>
          <w:ilvl w:val="0"/>
          <w:numId w:val="4"/>
        </w:numPr>
        <w:spacing w:after="0" w:line="360" w:lineRule="auto"/>
        <w:rPr>
          <w:b/>
          <w:bCs/>
        </w:rPr>
      </w:pPr>
      <w:r>
        <w:rPr>
          <w:b/>
          <w:bCs/>
        </w:rPr>
        <w:lastRenderedPageBreak/>
        <w:t>s</w:t>
      </w:r>
      <w:r w:rsidR="00F56871" w:rsidRPr="00E807BE">
        <w:rPr>
          <w:b/>
          <w:bCs/>
        </w:rPr>
        <w:t>ociological imagination</w:t>
      </w:r>
    </w:p>
    <w:p w14:paraId="485BAC85" w14:textId="2E2D00B0" w:rsidR="00F56871" w:rsidRDefault="00DB3D45" w:rsidP="006553F9">
      <w:pPr>
        <w:pStyle w:val="ListParagraph"/>
        <w:numPr>
          <w:ilvl w:val="0"/>
          <w:numId w:val="4"/>
        </w:numPr>
        <w:spacing w:after="0" w:line="360" w:lineRule="auto"/>
      </w:pPr>
      <w:r>
        <w:t>s</w:t>
      </w:r>
      <w:r w:rsidR="00F56871">
        <w:t>ociological theory</w:t>
      </w:r>
    </w:p>
    <w:p w14:paraId="7FF6394A" w14:textId="40784F8A" w:rsidR="00F56871" w:rsidRPr="00E807BE" w:rsidRDefault="00DB3D45" w:rsidP="006553F9">
      <w:pPr>
        <w:pStyle w:val="ListParagraph"/>
        <w:numPr>
          <w:ilvl w:val="0"/>
          <w:numId w:val="4"/>
        </w:numPr>
        <w:spacing w:after="0" w:line="360" w:lineRule="auto"/>
      </w:pPr>
      <w:r>
        <w:t>s</w:t>
      </w:r>
      <w:r w:rsidR="00F56871" w:rsidRPr="00E807BE">
        <w:t>ociological exploration</w:t>
      </w:r>
    </w:p>
    <w:p w14:paraId="4A779E35" w14:textId="1DDC7510" w:rsidR="00F56871" w:rsidRDefault="00F56871" w:rsidP="006553F9">
      <w:pPr>
        <w:pStyle w:val="ListParagraph"/>
        <w:numPr>
          <w:ilvl w:val="0"/>
          <w:numId w:val="4"/>
        </w:numPr>
        <w:spacing w:after="0" w:line="360" w:lineRule="auto"/>
      </w:pPr>
      <w:r>
        <w:t xml:space="preserve">None of the above </w:t>
      </w:r>
      <w:r w:rsidR="00F50CD6">
        <w:br/>
      </w:r>
    </w:p>
    <w:p w14:paraId="69FD42D9" w14:textId="0C98B931" w:rsidR="00F56871" w:rsidRDefault="00F56871" w:rsidP="006553F9">
      <w:pPr>
        <w:pStyle w:val="ListParagraph"/>
        <w:numPr>
          <w:ilvl w:val="0"/>
          <w:numId w:val="3"/>
        </w:numPr>
        <w:spacing w:line="360" w:lineRule="auto"/>
      </w:pPr>
      <w:r>
        <w:t>The anti-colonial sociological imagination can be described as</w:t>
      </w:r>
      <w:r w:rsidR="00192F91">
        <w:t xml:space="preserve"> ____.</w:t>
      </w:r>
    </w:p>
    <w:p w14:paraId="33FA78BE" w14:textId="151A2B5E" w:rsidR="00F56871" w:rsidRDefault="00DB3D45" w:rsidP="006553F9">
      <w:pPr>
        <w:pStyle w:val="ListParagraph"/>
        <w:numPr>
          <w:ilvl w:val="0"/>
          <w:numId w:val="5"/>
        </w:numPr>
        <w:spacing w:after="0" w:line="360" w:lineRule="auto"/>
      </w:pPr>
      <w:r>
        <w:t>e</w:t>
      </w:r>
      <w:r w:rsidR="00F56871">
        <w:t xml:space="preserve">ngaging in an analysis of social structures, including settler colonialism </w:t>
      </w:r>
    </w:p>
    <w:p w14:paraId="2AF6D8CE" w14:textId="65D575BC" w:rsidR="00F56871" w:rsidRDefault="00DB3D45" w:rsidP="006553F9">
      <w:pPr>
        <w:pStyle w:val="ListParagraph"/>
        <w:numPr>
          <w:ilvl w:val="0"/>
          <w:numId w:val="5"/>
        </w:numPr>
        <w:spacing w:after="0" w:line="360" w:lineRule="auto"/>
      </w:pPr>
      <w:r>
        <w:t>u</w:t>
      </w:r>
      <w:r w:rsidR="00F56871">
        <w:t>nsettling sociology’s settler colonialism gaze</w:t>
      </w:r>
    </w:p>
    <w:p w14:paraId="5AE83120" w14:textId="6A4993AE" w:rsidR="00F56871" w:rsidRPr="00E807BE" w:rsidRDefault="00DB3D45" w:rsidP="006553F9">
      <w:pPr>
        <w:pStyle w:val="ListParagraph"/>
        <w:numPr>
          <w:ilvl w:val="0"/>
          <w:numId w:val="5"/>
        </w:numPr>
        <w:spacing w:after="0" w:line="360" w:lineRule="auto"/>
      </w:pPr>
      <w:proofErr w:type="gramStart"/>
      <w:r>
        <w:t>t</w:t>
      </w:r>
      <w:r w:rsidR="00F56871">
        <w:t>aking into account</w:t>
      </w:r>
      <w:proofErr w:type="gramEnd"/>
      <w:r w:rsidR="00F56871">
        <w:t xml:space="preserve"> Indigenous embodied and “placed” knowledge</w:t>
      </w:r>
    </w:p>
    <w:p w14:paraId="69CBF90C" w14:textId="2D839618" w:rsidR="00F56871" w:rsidRPr="00F50CD6" w:rsidRDefault="00F56871" w:rsidP="006553F9">
      <w:pPr>
        <w:pStyle w:val="ListParagraph"/>
        <w:numPr>
          <w:ilvl w:val="0"/>
          <w:numId w:val="5"/>
        </w:numPr>
        <w:spacing w:after="0" w:line="360" w:lineRule="auto"/>
        <w:rPr>
          <w:b/>
          <w:bCs/>
        </w:rPr>
      </w:pPr>
      <w:proofErr w:type="gramStart"/>
      <w:r w:rsidRPr="00EB5492">
        <w:rPr>
          <w:b/>
          <w:bCs/>
        </w:rPr>
        <w:t>All of</w:t>
      </w:r>
      <w:proofErr w:type="gramEnd"/>
      <w:r w:rsidRPr="00EB5492">
        <w:rPr>
          <w:b/>
          <w:bCs/>
        </w:rPr>
        <w:t xml:space="preserve"> the above </w:t>
      </w:r>
      <w:r w:rsidR="00F50CD6">
        <w:rPr>
          <w:b/>
          <w:bCs/>
        </w:rPr>
        <w:br/>
      </w:r>
    </w:p>
    <w:p w14:paraId="511E3832" w14:textId="1AE70B9B" w:rsidR="00F56871" w:rsidRDefault="00F56871" w:rsidP="006553F9">
      <w:pPr>
        <w:pStyle w:val="ListParagraph"/>
        <w:numPr>
          <w:ilvl w:val="0"/>
          <w:numId w:val="3"/>
        </w:numPr>
        <w:spacing w:line="360" w:lineRule="auto"/>
      </w:pPr>
      <w:r>
        <w:t xml:space="preserve">The term ecologies of intimacy </w:t>
      </w:r>
      <w:proofErr w:type="gramStart"/>
      <w:r>
        <w:t>is</w:t>
      </w:r>
      <w:proofErr w:type="gramEnd"/>
      <w:r>
        <w:t xml:space="preserve"> defined as relationships that are informed by Indigenous modes of life. What are these relationships grounded in?</w:t>
      </w:r>
    </w:p>
    <w:p w14:paraId="0F5EB327" w14:textId="77777777" w:rsidR="00F56871" w:rsidRDefault="00F56871" w:rsidP="006553F9">
      <w:pPr>
        <w:pStyle w:val="ListParagraph"/>
        <w:numPr>
          <w:ilvl w:val="0"/>
          <w:numId w:val="6"/>
        </w:numPr>
        <w:spacing w:after="0" w:line="360" w:lineRule="auto"/>
      </w:pPr>
      <w:r>
        <w:t>Living traditions, music, languages</w:t>
      </w:r>
    </w:p>
    <w:p w14:paraId="3F0BA29B" w14:textId="77777777" w:rsidR="00F56871" w:rsidRDefault="00F56871" w:rsidP="006553F9">
      <w:pPr>
        <w:pStyle w:val="ListParagraph"/>
        <w:numPr>
          <w:ilvl w:val="0"/>
          <w:numId w:val="6"/>
        </w:numPr>
        <w:spacing w:after="0" w:line="360" w:lineRule="auto"/>
      </w:pPr>
      <w:r>
        <w:t>Music, languages, relations to land</w:t>
      </w:r>
    </w:p>
    <w:p w14:paraId="3C69DA11" w14:textId="77777777" w:rsidR="00F56871" w:rsidRPr="00357CDB" w:rsidRDefault="00F56871" w:rsidP="006553F9">
      <w:pPr>
        <w:pStyle w:val="ListParagraph"/>
        <w:numPr>
          <w:ilvl w:val="0"/>
          <w:numId w:val="6"/>
        </w:numPr>
        <w:spacing w:after="0" w:line="360" w:lineRule="auto"/>
        <w:rPr>
          <w:b/>
          <w:bCs/>
        </w:rPr>
      </w:pPr>
      <w:r w:rsidRPr="00357CDB">
        <w:rPr>
          <w:b/>
          <w:bCs/>
        </w:rPr>
        <w:t>Relations to land, languages, living traditions</w:t>
      </w:r>
    </w:p>
    <w:p w14:paraId="43DF9C23" w14:textId="77777777" w:rsidR="00F56871" w:rsidRPr="00357CDB" w:rsidRDefault="00F56871" w:rsidP="006553F9">
      <w:pPr>
        <w:pStyle w:val="ListParagraph"/>
        <w:numPr>
          <w:ilvl w:val="0"/>
          <w:numId w:val="6"/>
        </w:numPr>
        <w:spacing w:after="0" w:line="360" w:lineRule="auto"/>
      </w:pPr>
      <w:r>
        <w:t xml:space="preserve">None of the Above </w:t>
      </w:r>
    </w:p>
    <w:p w14:paraId="2F3F8127" w14:textId="77777777" w:rsidR="00DB3D45" w:rsidRDefault="00DB3D45" w:rsidP="00F56871">
      <w:pPr>
        <w:rPr>
          <w:rFonts w:asciiTheme="minorHAnsi" w:hAnsiTheme="minorHAnsi" w:cstheme="minorHAnsi"/>
          <w:b/>
          <w:color w:val="002060"/>
          <w:sz w:val="28"/>
          <w:szCs w:val="28"/>
        </w:rPr>
      </w:pPr>
    </w:p>
    <w:p w14:paraId="08FF8ED6" w14:textId="24175C5F" w:rsidR="00F56871" w:rsidRPr="00DB3D45" w:rsidRDefault="00F56871" w:rsidP="00EF1AD1">
      <w:pPr>
        <w:spacing w:line="360" w:lineRule="auto"/>
        <w:rPr>
          <w:rFonts w:asciiTheme="minorHAnsi" w:hAnsiTheme="minorHAnsi" w:cstheme="minorHAnsi"/>
          <w:b/>
          <w:color w:val="002060"/>
          <w:sz w:val="28"/>
          <w:szCs w:val="28"/>
        </w:rPr>
      </w:pPr>
      <w:r w:rsidRPr="00DB3D45">
        <w:rPr>
          <w:rFonts w:asciiTheme="minorHAnsi" w:hAnsiTheme="minorHAnsi" w:cstheme="minorHAnsi"/>
          <w:b/>
          <w:color w:val="002060"/>
          <w:sz w:val="28"/>
          <w:szCs w:val="28"/>
        </w:rPr>
        <w:t>Media Features</w:t>
      </w:r>
    </w:p>
    <w:p w14:paraId="4F174B42" w14:textId="77777777" w:rsidR="00F56871" w:rsidRPr="004C61F8" w:rsidRDefault="00F56871" w:rsidP="006553F9">
      <w:pPr>
        <w:pStyle w:val="ListParagraph"/>
        <w:numPr>
          <w:ilvl w:val="0"/>
          <w:numId w:val="8"/>
        </w:numPr>
        <w:spacing w:line="360" w:lineRule="auto"/>
      </w:pPr>
      <w:proofErr w:type="spellStart"/>
      <w:r>
        <w:t>TallBear</w:t>
      </w:r>
      <w:proofErr w:type="spellEnd"/>
      <w:r>
        <w:t xml:space="preserve">, Kim interviewed by </w:t>
      </w:r>
      <w:proofErr w:type="spellStart"/>
      <w:r w:rsidRPr="004C61F8">
        <w:t>Matika</w:t>
      </w:r>
      <w:proofErr w:type="spellEnd"/>
      <w:r w:rsidRPr="004C61F8">
        <w:t xml:space="preserve"> </w:t>
      </w:r>
      <w:r>
        <w:t xml:space="preserve">Wilbur </w:t>
      </w:r>
      <w:r w:rsidRPr="004C61F8">
        <w:t>and Adrienne Keene. “‎All My Relations Podcast: Decolonizing Sex.” Accessed November 26, 2021. https://www.allmyrelationspodcast.com/post/ep-5-decolonizing-sex</w:t>
      </w:r>
    </w:p>
    <w:p w14:paraId="4BAF0090" w14:textId="605EEDA9" w:rsidR="00F56871" w:rsidRPr="004C61F8" w:rsidRDefault="00F56871" w:rsidP="00EF1AD1">
      <w:pPr>
        <w:spacing w:line="360" w:lineRule="auto"/>
      </w:pPr>
      <w:r>
        <w:t>This podcast provides listeners with a “</w:t>
      </w:r>
      <w:r w:rsidRPr="004C61F8">
        <w:t xml:space="preserve">dive into what it means to be in good </w:t>
      </w:r>
      <w:proofErr w:type="gramStart"/>
      <w:r w:rsidRPr="004C61F8">
        <w:t>relation</w:t>
      </w:r>
      <w:proofErr w:type="gramEnd"/>
      <w:r w:rsidRPr="004C61F8">
        <w:t xml:space="preserve"> with other humans (on a sexual and non</w:t>
      </w:r>
      <w:r w:rsidR="00EF1AD1">
        <w:t>-</w:t>
      </w:r>
      <w:r w:rsidRPr="004C61F8">
        <w:t>sexual level), while maintaining and balancing our responsibilities to our other relations, and questioning a hierarchy tha</w:t>
      </w:r>
      <w:r>
        <w:t xml:space="preserve">t places human relations first.” A transcript can also be found at the link. </w:t>
      </w:r>
    </w:p>
    <w:p w14:paraId="13B56922" w14:textId="77777777" w:rsidR="00F56871" w:rsidRPr="00651139" w:rsidRDefault="00F56871" w:rsidP="006553F9">
      <w:pPr>
        <w:pStyle w:val="ListParagraph"/>
        <w:numPr>
          <w:ilvl w:val="0"/>
          <w:numId w:val="8"/>
        </w:numPr>
        <w:spacing w:line="360" w:lineRule="auto"/>
        <w:rPr>
          <w:lang w:val="fr-CA"/>
        </w:rPr>
      </w:pPr>
      <w:r w:rsidRPr="004C61F8">
        <w:t xml:space="preserve">Sociology Live! </w:t>
      </w:r>
      <w:proofErr w:type="spellStart"/>
      <w:r w:rsidRPr="00651139">
        <w:rPr>
          <w:lang w:val="fr-CA"/>
        </w:rPr>
        <w:t>Sociological</w:t>
      </w:r>
      <w:proofErr w:type="spellEnd"/>
      <w:r w:rsidRPr="00651139">
        <w:rPr>
          <w:lang w:val="fr-CA"/>
        </w:rPr>
        <w:t xml:space="preserve"> Imagination, 2015. </w:t>
      </w:r>
      <w:hyperlink r:id="rId10" w:history="1">
        <w:r w:rsidRPr="00651139">
          <w:rPr>
            <w:rStyle w:val="Hyperlink"/>
            <w:lang w:val="fr-CA"/>
          </w:rPr>
          <w:t>https://www.youtube.com/watch?v=BINK6r1Wy78</w:t>
        </w:r>
      </w:hyperlink>
      <w:r w:rsidRPr="00651139">
        <w:rPr>
          <w:lang w:val="fr-CA"/>
        </w:rPr>
        <w:t>.</w:t>
      </w:r>
    </w:p>
    <w:p w14:paraId="49D8FCAF" w14:textId="690FDED3" w:rsidR="00F50CD6" w:rsidRDefault="00F56871" w:rsidP="00F50CD6">
      <w:pPr>
        <w:spacing w:line="360" w:lineRule="auto"/>
      </w:pPr>
      <w:r>
        <w:lastRenderedPageBreak/>
        <w:t xml:space="preserve">This YouTube video on the Sociological Imagination provides viewers with a concise and visual introduction to the sociological imagination. It focuses on social issues in the United States but can easily be applied to use of the sociological imagination in the Canadian social context. </w:t>
      </w:r>
    </w:p>
    <w:p w14:paraId="20E4259D" w14:textId="77777777" w:rsidR="00BD3EFB" w:rsidRPr="00F50CD6" w:rsidRDefault="00BD3EFB" w:rsidP="00BD3EFB">
      <w:pPr>
        <w:spacing w:line="240" w:lineRule="auto"/>
      </w:pPr>
    </w:p>
    <w:p w14:paraId="3BF16B32" w14:textId="6E2C779E" w:rsidR="00EF1AD1" w:rsidRDefault="00EF1AD1" w:rsidP="00EF1AD1">
      <w:pPr>
        <w:spacing w:line="240" w:lineRule="auto"/>
        <w:rPr>
          <w:rFonts w:asciiTheme="minorHAnsi" w:hAnsiTheme="minorHAnsi" w:cstheme="minorHAnsi"/>
          <w:b/>
          <w:bCs/>
          <w:color w:val="002060"/>
          <w:sz w:val="36"/>
          <w:szCs w:val="36"/>
        </w:rPr>
      </w:pPr>
      <w:r w:rsidRPr="00EF1AD1">
        <w:rPr>
          <w:rFonts w:asciiTheme="minorHAnsi" w:hAnsiTheme="minorHAnsi" w:cstheme="minorHAnsi"/>
          <w:b/>
          <w:bCs/>
          <w:color w:val="002060"/>
          <w:sz w:val="36"/>
          <w:szCs w:val="36"/>
        </w:rPr>
        <w:t>CHAPTER 2</w:t>
      </w:r>
    </w:p>
    <w:p w14:paraId="568D5015" w14:textId="4CECA1C2" w:rsidR="00EF1AD1" w:rsidRPr="00EF1AD1" w:rsidRDefault="00EF1AD1" w:rsidP="00EF1AD1">
      <w:pPr>
        <w:spacing w:line="240" w:lineRule="auto"/>
        <w:rPr>
          <w:rFonts w:asciiTheme="minorHAnsi" w:hAnsiTheme="minorHAnsi" w:cstheme="minorHAnsi"/>
          <w:color w:val="002060"/>
          <w:sz w:val="32"/>
          <w:szCs w:val="32"/>
        </w:rPr>
      </w:pPr>
      <w:r>
        <w:rPr>
          <w:rFonts w:asciiTheme="minorHAnsi" w:hAnsiTheme="minorHAnsi" w:cstheme="minorHAnsi"/>
          <w:color w:val="002060"/>
          <w:sz w:val="32"/>
          <w:szCs w:val="32"/>
        </w:rPr>
        <w:t xml:space="preserve">King, </w:t>
      </w:r>
      <w:r>
        <w:rPr>
          <w:rFonts w:asciiTheme="minorHAnsi" w:hAnsiTheme="minorHAnsi" w:cstheme="minorHAnsi"/>
          <w:i/>
          <w:iCs/>
          <w:color w:val="002060"/>
          <w:sz w:val="32"/>
          <w:szCs w:val="32"/>
        </w:rPr>
        <w:t>Conceptualizing Indigenous Freedom</w:t>
      </w:r>
    </w:p>
    <w:p w14:paraId="37AA24A6" w14:textId="77777777" w:rsidR="00EF1AD1" w:rsidRDefault="00EF1AD1" w:rsidP="00F50CD6">
      <w:pPr>
        <w:spacing w:line="240" w:lineRule="auto"/>
      </w:pPr>
    </w:p>
    <w:p w14:paraId="154CB2B9" w14:textId="5C4C405B" w:rsidR="00EF1AD1" w:rsidRPr="00EF1AD1" w:rsidRDefault="00EF1AD1" w:rsidP="00EF1AD1">
      <w:pPr>
        <w:spacing w:line="360" w:lineRule="auto"/>
        <w:rPr>
          <w:rFonts w:asciiTheme="minorHAnsi" w:hAnsiTheme="minorHAnsi" w:cstheme="minorHAnsi"/>
          <w:b/>
          <w:bCs/>
          <w:color w:val="002060"/>
          <w:sz w:val="28"/>
          <w:szCs w:val="28"/>
        </w:rPr>
      </w:pPr>
      <w:r>
        <w:rPr>
          <w:rFonts w:asciiTheme="minorHAnsi" w:hAnsiTheme="minorHAnsi" w:cstheme="minorHAnsi"/>
          <w:b/>
          <w:bCs/>
          <w:color w:val="002060"/>
          <w:sz w:val="28"/>
          <w:szCs w:val="28"/>
        </w:rPr>
        <w:t>Critical Engagement Questions</w:t>
      </w:r>
    </w:p>
    <w:p w14:paraId="3A712272" w14:textId="65ACF532" w:rsidR="00EF1AD1" w:rsidRDefault="00EF1AD1" w:rsidP="006553F9">
      <w:pPr>
        <w:pStyle w:val="ListParagraph"/>
        <w:numPr>
          <w:ilvl w:val="0"/>
          <w:numId w:val="9"/>
        </w:numPr>
        <w:spacing w:line="360" w:lineRule="auto"/>
      </w:pPr>
      <w:r>
        <w:t>Can colonialism and settler colonialism exist in the same region simultaneously?</w:t>
      </w:r>
    </w:p>
    <w:p w14:paraId="214354F2" w14:textId="3D46FADA" w:rsidR="00EF1AD1" w:rsidRDefault="00EF1AD1" w:rsidP="006553F9">
      <w:pPr>
        <w:pStyle w:val="ListParagraph"/>
        <w:numPr>
          <w:ilvl w:val="0"/>
          <w:numId w:val="9"/>
        </w:numPr>
        <w:spacing w:line="360" w:lineRule="auto"/>
      </w:pPr>
      <w:r>
        <w:t>What are the tangible consequences of settler decolonization for Indigenous communities?</w:t>
      </w:r>
    </w:p>
    <w:p w14:paraId="2F1E801D" w14:textId="21D19B02" w:rsidR="00EF1AD1" w:rsidRDefault="00EF1AD1" w:rsidP="006553F9">
      <w:pPr>
        <w:pStyle w:val="ListParagraph"/>
        <w:numPr>
          <w:ilvl w:val="0"/>
          <w:numId w:val="9"/>
        </w:numPr>
        <w:spacing w:line="360" w:lineRule="auto"/>
      </w:pPr>
      <w:r>
        <w:t>Why is it so difficult to implement the TRC’s Calls to Action?</w:t>
      </w:r>
    </w:p>
    <w:p w14:paraId="7CCC517F" w14:textId="11113A08" w:rsidR="00EF1AD1" w:rsidRDefault="00EF1AD1" w:rsidP="006553F9">
      <w:pPr>
        <w:pStyle w:val="ListParagraph"/>
        <w:numPr>
          <w:ilvl w:val="0"/>
          <w:numId w:val="9"/>
        </w:numPr>
        <w:spacing w:line="360" w:lineRule="auto"/>
      </w:pPr>
      <w:r>
        <w:t xml:space="preserve">How does resurgence differ from decolonization and reconciliation? </w:t>
      </w:r>
    </w:p>
    <w:p w14:paraId="5CEC0A97" w14:textId="77777777" w:rsidR="00EF1AD1" w:rsidRDefault="00EF1AD1" w:rsidP="00F50CD6">
      <w:pPr>
        <w:pStyle w:val="ListParagraph"/>
        <w:spacing w:line="240" w:lineRule="auto"/>
        <w:ind w:left="360"/>
      </w:pPr>
    </w:p>
    <w:p w14:paraId="1F9610E7" w14:textId="77777777" w:rsidR="00EF1AD1" w:rsidRPr="00EF1AD1" w:rsidRDefault="00EF1AD1" w:rsidP="00EF1AD1">
      <w:pPr>
        <w:spacing w:line="360" w:lineRule="auto"/>
        <w:rPr>
          <w:rFonts w:asciiTheme="minorHAnsi" w:hAnsiTheme="minorHAnsi" w:cstheme="minorHAnsi"/>
          <w:b/>
          <w:bCs/>
          <w:color w:val="002060"/>
          <w:sz w:val="28"/>
          <w:szCs w:val="28"/>
        </w:rPr>
      </w:pPr>
      <w:r w:rsidRPr="00EF1AD1">
        <w:rPr>
          <w:rFonts w:asciiTheme="minorHAnsi" w:hAnsiTheme="minorHAnsi" w:cstheme="minorHAnsi"/>
          <w:b/>
          <w:bCs/>
          <w:color w:val="002060"/>
          <w:sz w:val="28"/>
          <w:szCs w:val="28"/>
        </w:rPr>
        <w:t>Assignment Ideas</w:t>
      </w:r>
    </w:p>
    <w:p w14:paraId="0D6408C9" w14:textId="2C1BD990" w:rsidR="00EF1AD1" w:rsidRDefault="00EF1AD1" w:rsidP="006553F9">
      <w:pPr>
        <w:pStyle w:val="ListParagraph"/>
        <w:numPr>
          <w:ilvl w:val="3"/>
          <w:numId w:val="11"/>
        </w:numPr>
        <w:spacing w:line="360" w:lineRule="auto"/>
        <w:ind w:left="360"/>
      </w:pPr>
      <w:r>
        <w:t xml:space="preserve">In small groups, answer the following question and share your findings with the class. What are examples of sabotaging settler colonialism not mentioned in this chapter? </w:t>
      </w:r>
    </w:p>
    <w:p w14:paraId="51B1C6C8" w14:textId="59D8D5E9" w:rsidR="00EF1AD1" w:rsidRDefault="00EF1AD1" w:rsidP="006553F9">
      <w:pPr>
        <w:pStyle w:val="ListParagraph"/>
        <w:numPr>
          <w:ilvl w:val="3"/>
          <w:numId w:val="11"/>
        </w:numPr>
        <w:spacing w:line="360" w:lineRule="auto"/>
        <w:ind w:left="360"/>
      </w:pPr>
      <w:r>
        <w:t xml:space="preserve">Watch the short animation </w:t>
      </w:r>
      <w:r w:rsidRPr="00EF1AD1">
        <w:rPr>
          <w:i/>
          <w:iCs/>
        </w:rPr>
        <w:t>Lily’s Story – The Feminization of Poverty</w:t>
      </w:r>
      <w:r>
        <w:t xml:space="preserve"> (see Media features section) and answer the following questions:</w:t>
      </w:r>
    </w:p>
    <w:p w14:paraId="2C23D69A" w14:textId="09B848B4" w:rsidR="00EF1AD1" w:rsidRDefault="00EF1AD1" w:rsidP="006553F9">
      <w:pPr>
        <w:pStyle w:val="ListParagraph"/>
        <w:numPr>
          <w:ilvl w:val="0"/>
          <w:numId w:val="10"/>
        </w:numPr>
        <w:spacing w:line="360" w:lineRule="auto"/>
      </w:pPr>
      <w:r>
        <w:t xml:space="preserve">Explain how resurgence, decolonization and reconciliation are addressed in the animation. </w:t>
      </w:r>
    </w:p>
    <w:p w14:paraId="75EC93A8" w14:textId="19453E79" w:rsidR="00EF1AD1" w:rsidRDefault="00EF1AD1" w:rsidP="006553F9">
      <w:pPr>
        <w:pStyle w:val="ListParagraph"/>
        <w:numPr>
          <w:ilvl w:val="0"/>
          <w:numId w:val="10"/>
        </w:numPr>
        <w:spacing w:line="360" w:lineRule="auto"/>
      </w:pPr>
      <w:r>
        <w:t>What are the limitations of using these approaches to address the disproportionate barriers that Indigenous women face?</w:t>
      </w:r>
    </w:p>
    <w:p w14:paraId="33DC5AEF" w14:textId="68FDA440" w:rsidR="00EF1AD1" w:rsidRDefault="00EF1AD1" w:rsidP="006553F9">
      <w:pPr>
        <w:pStyle w:val="ListParagraph"/>
        <w:numPr>
          <w:ilvl w:val="0"/>
          <w:numId w:val="10"/>
        </w:numPr>
        <w:spacing w:line="360" w:lineRule="auto"/>
      </w:pPr>
      <w:r>
        <w:t>How can sabotaging settler colonialism be used to tackle this issue?</w:t>
      </w:r>
    </w:p>
    <w:p w14:paraId="696F6F40" w14:textId="77777777" w:rsidR="00EF1AD1" w:rsidRPr="00A85062" w:rsidRDefault="00EF1AD1" w:rsidP="00F50CD6">
      <w:pPr>
        <w:spacing w:line="240" w:lineRule="auto"/>
        <w:rPr>
          <w:rFonts w:asciiTheme="minorHAnsi" w:hAnsiTheme="minorHAnsi" w:cstheme="minorHAnsi"/>
          <w:b/>
          <w:bCs/>
          <w:color w:val="002060"/>
          <w:sz w:val="22"/>
          <w:szCs w:val="22"/>
        </w:rPr>
      </w:pPr>
    </w:p>
    <w:p w14:paraId="4187974D" w14:textId="665F19D8" w:rsidR="00EF1AD1" w:rsidRPr="00EF1AD1" w:rsidRDefault="00EF1AD1" w:rsidP="00EF1AD1">
      <w:pPr>
        <w:spacing w:line="360" w:lineRule="auto"/>
        <w:rPr>
          <w:rFonts w:asciiTheme="minorHAnsi" w:hAnsiTheme="minorHAnsi" w:cstheme="minorHAnsi"/>
          <w:b/>
          <w:bCs/>
          <w:color w:val="002060"/>
          <w:sz w:val="28"/>
          <w:szCs w:val="28"/>
        </w:rPr>
      </w:pPr>
      <w:r w:rsidRPr="00EF1AD1">
        <w:rPr>
          <w:rFonts w:asciiTheme="minorHAnsi" w:hAnsiTheme="minorHAnsi" w:cstheme="minorHAnsi"/>
          <w:b/>
          <w:bCs/>
          <w:color w:val="002060"/>
          <w:sz w:val="28"/>
          <w:szCs w:val="28"/>
        </w:rPr>
        <w:t>Suggested Readings</w:t>
      </w:r>
    </w:p>
    <w:p w14:paraId="09C43A3F" w14:textId="77777777" w:rsidR="00EF1AD1" w:rsidRPr="00EF1AD1" w:rsidRDefault="00EF1AD1" w:rsidP="006553F9">
      <w:pPr>
        <w:pStyle w:val="ListParagraph"/>
        <w:numPr>
          <w:ilvl w:val="0"/>
          <w:numId w:val="12"/>
        </w:numPr>
        <w:spacing w:line="360" w:lineRule="auto"/>
        <w:ind w:left="360"/>
        <w:rPr>
          <w:i/>
          <w:iCs/>
        </w:rPr>
      </w:pPr>
      <w:r>
        <w:t xml:space="preserve">Truth and Reconciliation Commission of Canada. </w:t>
      </w:r>
      <w:r w:rsidRPr="00EF1AD1">
        <w:rPr>
          <w:i/>
          <w:iCs/>
        </w:rPr>
        <w:t xml:space="preserve">Canada's Residential Schools: The Final </w:t>
      </w:r>
    </w:p>
    <w:p w14:paraId="47FB2B20" w14:textId="1E90B8B1" w:rsidR="00EF1AD1" w:rsidRDefault="00EF1AD1" w:rsidP="00EF1AD1">
      <w:pPr>
        <w:pStyle w:val="ListParagraph"/>
        <w:spacing w:line="360" w:lineRule="auto"/>
        <w:ind w:left="360"/>
      </w:pPr>
      <w:r w:rsidRPr="00EF1AD1">
        <w:rPr>
          <w:i/>
          <w:iCs/>
        </w:rPr>
        <w:t>Report of the Truth and Reconciliation Commission of Canada.</w:t>
      </w:r>
      <w:r>
        <w:t xml:space="preserve"> Montreal: McGill-</w:t>
      </w:r>
    </w:p>
    <w:p w14:paraId="09B232DC" w14:textId="77777777" w:rsidR="00EF1AD1" w:rsidRDefault="00EF1AD1" w:rsidP="00EF1AD1">
      <w:pPr>
        <w:pStyle w:val="ListParagraph"/>
        <w:spacing w:line="360" w:lineRule="auto"/>
        <w:ind w:left="360"/>
      </w:pPr>
      <w:r>
        <w:lastRenderedPageBreak/>
        <w:t>Queen's University Press, 2015.</w:t>
      </w:r>
    </w:p>
    <w:p w14:paraId="472CEA46" w14:textId="42EDCC66" w:rsidR="00EF1AD1" w:rsidRDefault="00EF1AD1" w:rsidP="00EF1AD1">
      <w:pPr>
        <w:spacing w:line="360" w:lineRule="auto"/>
      </w:pPr>
      <w:r>
        <w:t>The Truth and Reconciliation Commission’s Final Report offers a comprehensive view of the dynamics of settler colonialism in Canada, with a focus on the history and con</w:t>
      </w:r>
      <w:r w:rsidR="00F07A6A">
        <w:t>s</w:t>
      </w:r>
      <w:r>
        <w:t xml:space="preserve">equences of residential schools. The Report is also essential for its vision of reconciliation laid out in the 94 Calls to Action. </w:t>
      </w:r>
    </w:p>
    <w:p w14:paraId="21246123" w14:textId="77777777" w:rsidR="00EF1AD1" w:rsidRPr="00EF1AD1" w:rsidRDefault="00EF1AD1" w:rsidP="006553F9">
      <w:pPr>
        <w:pStyle w:val="ListParagraph"/>
        <w:numPr>
          <w:ilvl w:val="0"/>
          <w:numId w:val="12"/>
        </w:numPr>
        <w:spacing w:line="360" w:lineRule="auto"/>
        <w:ind w:left="360"/>
        <w:rPr>
          <w:i/>
          <w:iCs/>
        </w:rPr>
      </w:pPr>
      <w:r>
        <w:t xml:space="preserve">Simpson, Leanne. </w:t>
      </w:r>
      <w:r w:rsidRPr="00EF1AD1">
        <w:rPr>
          <w:i/>
          <w:iCs/>
        </w:rPr>
        <w:t xml:space="preserve">As We Have Always Done: Indigenous Freedom through Radical </w:t>
      </w:r>
    </w:p>
    <w:p w14:paraId="0BAF502A" w14:textId="77777777" w:rsidR="00EF1AD1" w:rsidRDefault="00EF1AD1" w:rsidP="00EF1AD1">
      <w:pPr>
        <w:pStyle w:val="ListParagraph"/>
        <w:spacing w:line="360" w:lineRule="auto"/>
        <w:ind w:left="360"/>
      </w:pPr>
      <w:r w:rsidRPr="00EF1AD1">
        <w:rPr>
          <w:i/>
          <w:iCs/>
        </w:rPr>
        <w:t>Resistance.</w:t>
      </w:r>
      <w:r>
        <w:t xml:space="preserve"> Minneapolis: Minnesota University Press, 2017.</w:t>
      </w:r>
    </w:p>
    <w:p w14:paraId="4A0448C6" w14:textId="703ADA94" w:rsidR="00EF1AD1" w:rsidRDefault="00EF1AD1" w:rsidP="00EF1AD1">
      <w:pPr>
        <w:spacing w:line="360" w:lineRule="auto"/>
      </w:pPr>
      <w:r>
        <w:t>Leanne Simpson’s work is central to the resurgence perspective in Indigenous Studies. The text offers a grounded and expansive vision of Indigenous alternatives to settler colonialism rooted in the revitalization of Indigenous language, culture</w:t>
      </w:r>
      <w:r w:rsidR="00F07A6A">
        <w:t>,</w:t>
      </w:r>
      <w:r>
        <w:t xml:space="preserve"> and land-based social institutions. </w:t>
      </w:r>
    </w:p>
    <w:p w14:paraId="2168B710" w14:textId="77777777" w:rsidR="00EF1AD1" w:rsidRDefault="00EF1AD1" w:rsidP="006553F9">
      <w:pPr>
        <w:pStyle w:val="ListParagraph"/>
        <w:numPr>
          <w:ilvl w:val="0"/>
          <w:numId w:val="12"/>
        </w:numPr>
        <w:spacing w:line="360" w:lineRule="auto"/>
        <w:ind w:left="360"/>
      </w:pPr>
      <w:r>
        <w:t xml:space="preserve">King, Hayden, Pasternak Shiri &amp; Riley </w:t>
      </w:r>
      <w:proofErr w:type="spellStart"/>
      <w:r>
        <w:t>Yesno</w:t>
      </w:r>
      <w:proofErr w:type="spellEnd"/>
      <w:r>
        <w:t xml:space="preserve">, Land Back: A Yellowhead Institute Red </w:t>
      </w:r>
    </w:p>
    <w:p w14:paraId="4943A034" w14:textId="77777777" w:rsidR="00EF1AD1" w:rsidRDefault="00EF1AD1" w:rsidP="00EF1AD1">
      <w:pPr>
        <w:pStyle w:val="ListParagraph"/>
        <w:spacing w:line="360" w:lineRule="auto"/>
        <w:ind w:left="360"/>
      </w:pPr>
      <w:r>
        <w:t>Paper. Toronto, ON: Yellowhead Institute, 2018.</w:t>
      </w:r>
    </w:p>
    <w:p w14:paraId="53506197" w14:textId="77777777" w:rsidR="00EF1AD1" w:rsidRDefault="00EF1AD1" w:rsidP="00EF1AD1">
      <w:pPr>
        <w:spacing w:line="360" w:lineRule="auto"/>
      </w:pPr>
      <w:r>
        <w:t xml:space="preserve">With a focus on land in particular, the Red Paper charts how settler colonialism has entrenched a legal infrastructure to remove Indigenous people from the land. But in turn, the Paper describes </w:t>
      </w:r>
      <w:proofErr w:type="gramStart"/>
      <w:r>
        <w:t>a number of</w:t>
      </w:r>
      <w:proofErr w:type="gramEnd"/>
      <w:r>
        <w:t xml:space="preserve"> examples where assertions of Indigenous self-determination are forcing the return of land and a sabotage of settler colonialism.</w:t>
      </w:r>
    </w:p>
    <w:p w14:paraId="61491141" w14:textId="77777777" w:rsidR="00EF1AD1" w:rsidRPr="00A85062" w:rsidRDefault="00EF1AD1" w:rsidP="00F50CD6">
      <w:pPr>
        <w:spacing w:line="240" w:lineRule="auto"/>
        <w:rPr>
          <w:sz w:val="22"/>
          <w:szCs w:val="22"/>
        </w:rPr>
      </w:pPr>
    </w:p>
    <w:p w14:paraId="303DFC08" w14:textId="788BBE5C" w:rsidR="00EF1AD1" w:rsidRPr="00EF1AD1" w:rsidRDefault="00EF1AD1" w:rsidP="00EF1AD1">
      <w:pPr>
        <w:spacing w:line="360" w:lineRule="auto"/>
        <w:rPr>
          <w:rFonts w:asciiTheme="minorHAnsi" w:hAnsiTheme="minorHAnsi" w:cstheme="minorHAnsi"/>
          <w:b/>
          <w:bCs/>
          <w:color w:val="002060"/>
          <w:sz w:val="28"/>
          <w:szCs w:val="28"/>
        </w:rPr>
      </w:pPr>
      <w:r w:rsidRPr="00EF1AD1">
        <w:rPr>
          <w:rFonts w:asciiTheme="minorHAnsi" w:hAnsiTheme="minorHAnsi" w:cstheme="minorHAnsi"/>
          <w:b/>
          <w:bCs/>
          <w:color w:val="002060"/>
          <w:sz w:val="28"/>
          <w:szCs w:val="28"/>
        </w:rPr>
        <w:t>Multiple Choice Questions</w:t>
      </w:r>
    </w:p>
    <w:p w14:paraId="54FA9440" w14:textId="7BF993FE" w:rsidR="00EF1AD1" w:rsidRDefault="00EF1AD1" w:rsidP="006553F9">
      <w:pPr>
        <w:pStyle w:val="ListParagraph"/>
        <w:numPr>
          <w:ilvl w:val="0"/>
          <w:numId w:val="13"/>
        </w:numPr>
        <w:spacing w:line="360" w:lineRule="auto"/>
      </w:pPr>
      <w:r>
        <w:t xml:space="preserve">What, according to </w:t>
      </w:r>
      <w:proofErr w:type="spellStart"/>
      <w:r>
        <w:t>Deskaheh</w:t>
      </w:r>
      <w:proofErr w:type="spellEnd"/>
      <w:r>
        <w:t>, is the silent partnership between Canada and the United States?</w:t>
      </w:r>
    </w:p>
    <w:p w14:paraId="2C1630D2" w14:textId="70C89A21" w:rsidR="00EF1AD1" w:rsidRDefault="00EF1AD1" w:rsidP="006553F9">
      <w:pPr>
        <w:pStyle w:val="ListParagraph"/>
        <w:numPr>
          <w:ilvl w:val="0"/>
          <w:numId w:val="14"/>
        </w:numPr>
        <w:spacing w:line="360" w:lineRule="auto"/>
      </w:pPr>
      <w:r>
        <w:t>Colonialism</w:t>
      </w:r>
    </w:p>
    <w:p w14:paraId="6A5BAC66" w14:textId="36AB907C" w:rsidR="00EF1AD1" w:rsidRDefault="00EF1AD1" w:rsidP="006553F9">
      <w:pPr>
        <w:pStyle w:val="ListParagraph"/>
        <w:numPr>
          <w:ilvl w:val="0"/>
          <w:numId w:val="14"/>
        </w:numPr>
        <w:spacing w:line="360" w:lineRule="auto"/>
      </w:pPr>
      <w:r>
        <w:t>Free trade</w:t>
      </w:r>
    </w:p>
    <w:p w14:paraId="59F1A32A" w14:textId="6C8E7499" w:rsidR="00EF1AD1" w:rsidRDefault="00EF1AD1" w:rsidP="006553F9">
      <w:pPr>
        <w:pStyle w:val="ListParagraph"/>
        <w:numPr>
          <w:ilvl w:val="0"/>
          <w:numId w:val="14"/>
        </w:numPr>
        <w:spacing w:line="360" w:lineRule="auto"/>
      </w:pPr>
      <w:r>
        <w:t>Reconciliation</w:t>
      </w:r>
    </w:p>
    <w:p w14:paraId="260D617E" w14:textId="1A8B22C6" w:rsidR="00EF1AD1" w:rsidRPr="00F07A6A" w:rsidRDefault="00EF1AD1" w:rsidP="006553F9">
      <w:pPr>
        <w:pStyle w:val="ListParagraph"/>
        <w:numPr>
          <w:ilvl w:val="0"/>
          <w:numId w:val="14"/>
        </w:numPr>
        <w:spacing w:line="360" w:lineRule="auto"/>
        <w:rPr>
          <w:b/>
          <w:bCs/>
        </w:rPr>
      </w:pPr>
      <w:r w:rsidRPr="00F07A6A">
        <w:rPr>
          <w:b/>
          <w:bCs/>
        </w:rPr>
        <w:t>Dissolving Indigenous Nations</w:t>
      </w:r>
    </w:p>
    <w:p w14:paraId="6A61F371" w14:textId="3E966038" w:rsidR="00EF1AD1" w:rsidRDefault="00EF1AD1" w:rsidP="006553F9">
      <w:pPr>
        <w:pStyle w:val="ListParagraph"/>
        <w:numPr>
          <w:ilvl w:val="0"/>
          <w:numId w:val="14"/>
        </w:numPr>
        <w:spacing w:line="360" w:lineRule="auto"/>
      </w:pPr>
      <w:r>
        <w:t xml:space="preserve">Peace and </w:t>
      </w:r>
      <w:r w:rsidR="00F07A6A">
        <w:t>f</w:t>
      </w:r>
      <w:r>
        <w:t>riendship</w:t>
      </w:r>
    </w:p>
    <w:p w14:paraId="39846416" w14:textId="77777777" w:rsidR="00EF1AD1" w:rsidRDefault="00EF1AD1" w:rsidP="00F50CD6">
      <w:pPr>
        <w:pStyle w:val="ListParagraph"/>
        <w:spacing w:line="240" w:lineRule="auto"/>
      </w:pPr>
    </w:p>
    <w:p w14:paraId="4AC519A1" w14:textId="1EF06979" w:rsidR="00EF1AD1" w:rsidRDefault="00EF1AD1" w:rsidP="006553F9">
      <w:pPr>
        <w:pStyle w:val="ListParagraph"/>
        <w:numPr>
          <w:ilvl w:val="0"/>
          <w:numId w:val="13"/>
        </w:numPr>
        <w:spacing w:line="360" w:lineRule="auto"/>
      </w:pPr>
      <w:r>
        <w:t>Which Canadian law sought to create “</w:t>
      </w:r>
      <w:proofErr w:type="spellStart"/>
      <w:r>
        <w:t>honourary</w:t>
      </w:r>
      <w:proofErr w:type="spellEnd"/>
      <w:r>
        <w:t xml:space="preserve"> White men”?</w:t>
      </w:r>
    </w:p>
    <w:p w14:paraId="06751EB1" w14:textId="5EA55DF2" w:rsidR="00EF1AD1" w:rsidRDefault="00EF1AD1" w:rsidP="006553F9">
      <w:pPr>
        <w:pStyle w:val="ListParagraph"/>
        <w:numPr>
          <w:ilvl w:val="0"/>
          <w:numId w:val="15"/>
        </w:numPr>
        <w:spacing w:line="360" w:lineRule="auto"/>
      </w:pPr>
      <w:r>
        <w:t>The Euthanasia Law</w:t>
      </w:r>
    </w:p>
    <w:p w14:paraId="562720AD" w14:textId="24BCF65C" w:rsidR="00EF1AD1" w:rsidRDefault="00EF1AD1" w:rsidP="006553F9">
      <w:pPr>
        <w:pStyle w:val="ListParagraph"/>
        <w:numPr>
          <w:ilvl w:val="0"/>
          <w:numId w:val="15"/>
        </w:numPr>
        <w:spacing w:line="360" w:lineRule="auto"/>
      </w:pPr>
      <w:r>
        <w:lastRenderedPageBreak/>
        <w:t>The Indian Act</w:t>
      </w:r>
    </w:p>
    <w:p w14:paraId="361D656A" w14:textId="6ACE82FE" w:rsidR="00EF1AD1" w:rsidRPr="00F07A6A" w:rsidRDefault="00EF1AD1" w:rsidP="006553F9">
      <w:pPr>
        <w:pStyle w:val="ListParagraph"/>
        <w:numPr>
          <w:ilvl w:val="0"/>
          <w:numId w:val="15"/>
        </w:numPr>
        <w:spacing w:line="360" w:lineRule="auto"/>
        <w:rPr>
          <w:b/>
          <w:bCs/>
        </w:rPr>
      </w:pPr>
      <w:r w:rsidRPr="00F07A6A">
        <w:rPr>
          <w:b/>
          <w:bCs/>
        </w:rPr>
        <w:t>The Gradual Civilization Act</w:t>
      </w:r>
    </w:p>
    <w:p w14:paraId="20C861CF" w14:textId="70F79AA2" w:rsidR="00EF1AD1" w:rsidRDefault="00EF1AD1" w:rsidP="006553F9">
      <w:pPr>
        <w:pStyle w:val="ListParagraph"/>
        <w:numPr>
          <w:ilvl w:val="0"/>
          <w:numId w:val="15"/>
        </w:numPr>
        <w:spacing w:line="360" w:lineRule="auto"/>
      </w:pPr>
      <w:r>
        <w:t>The Indigenous People Act</w:t>
      </w:r>
    </w:p>
    <w:p w14:paraId="5591519B" w14:textId="0A4A2C19" w:rsidR="00EF1AD1" w:rsidRDefault="00EF1AD1" w:rsidP="006553F9">
      <w:pPr>
        <w:pStyle w:val="ListParagraph"/>
        <w:numPr>
          <w:ilvl w:val="0"/>
          <w:numId w:val="15"/>
        </w:numPr>
        <w:spacing w:line="360" w:lineRule="auto"/>
      </w:pPr>
      <w:r>
        <w:t>Segregation Act</w:t>
      </w:r>
    </w:p>
    <w:p w14:paraId="07F86998" w14:textId="7F100584" w:rsidR="00EF1AD1" w:rsidRDefault="00EF1AD1" w:rsidP="006553F9">
      <w:pPr>
        <w:pStyle w:val="ListParagraph"/>
        <w:numPr>
          <w:ilvl w:val="0"/>
          <w:numId w:val="13"/>
        </w:numPr>
        <w:spacing w:line="360" w:lineRule="auto"/>
      </w:pPr>
      <w:r>
        <w:t>How do Jewell and Mosby describe the Truth and Reconciliation Calls to Action that have been implemented?</w:t>
      </w:r>
    </w:p>
    <w:p w14:paraId="5FF7A71C" w14:textId="05F7438F" w:rsidR="00EF1AD1" w:rsidRDefault="00EF1AD1" w:rsidP="006553F9">
      <w:pPr>
        <w:pStyle w:val="ListParagraph"/>
        <w:numPr>
          <w:ilvl w:val="0"/>
          <w:numId w:val="16"/>
        </w:numPr>
        <w:spacing w:line="360" w:lineRule="auto"/>
      </w:pPr>
      <w:r>
        <w:t>Substantive</w:t>
      </w:r>
    </w:p>
    <w:p w14:paraId="3AD2D489" w14:textId="3020037F" w:rsidR="00EF1AD1" w:rsidRPr="00F07A6A" w:rsidRDefault="00EF1AD1" w:rsidP="006553F9">
      <w:pPr>
        <w:pStyle w:val="ListParagraph"/>
        <w:numPr>
          <w:ilvl w:val="0"/>
          <w:numId w:val="16"/>
        </w:numPr>
        <w:spacing w:line="360" w:lineRule="auto"/>
        <w:rPr>
          <w:b/>
          <w:bCs/>
        </w:rPr>
      </w:pPr>
      <w:r w:rsidRPr="00F07A6A">
        <w:rPr>
          <w:b/>
          <w:bCs/>
        </w:rPr>
        <w:t>Symbolic</w:t>
      </w:r>
    </w:p>
    <w:p w14:paraId="45304CCF" w14:textId="240798AA" w:rsidR="00EF1AD1" w:rsidRDefault="00EF1AD1" w:rsidP="006553F9">
      <w:pPr>
        <w:pStyle w:val="ListParagraph"/>
        <w:numPr>
          <w:ilvl w:val="0"/>
          <w:numId w:val="16"/>
        </w:numPr>
        <w:spacing w:line="360" w:lineRule="auto"/>
      </w:pPr>
      <w:r>
        <w:t>Historic</w:t>
      </w:r>
    </w:p>
    <w:p w14:paraId="68FF6E26" w14:textId="40D43103" w:rsidR="00EF1AD1" w:rsidRDefault="00EF1AD1" w:rsidP="006553F9">
      <w:pPr>
        <w:pStyle w:val="ListParagraph"/>
        <w:numPr>
          <w:ilvl w:val="0"/>
          <w:numId w:val="16"/>
        </w:numPr>
        <w:spacing w:line="360" w:lineRule="auto"/>
      </w:pPr>
      <w:r>
        <w:t>Problematic</w:t>
      </w:r>
    </w:p>
    <w:p w14:paraId="2A31968D" w14:textId="7428F711" w:rsidR="00EF1AD1" w:rsidRDefault="00EF1AD1" w:rsidP="006553F9">
      <w:pPr>
        <w:pStyle w:val="ListParagraph"/>
        <w:numPr>
          <w:ilvl w:val="0"/>
          <w:numId w:val="16"/>
        </w:numPr>
        <w:spacing w:line="360" w:lineRule="auto"/>
      </w:pPr>
      <w:r>
        <w:t>Superficial</w:t>
      </w:r>
    </w:p>
    <w:p w14:paraId="629B377E" w14:textId="77777777" w:rsidR="00EF1AD1" w:rsidRDefault="00EF1AD1" w:rsidP="00F50CD6">
      <w:pPr>
        <w:pStyle w:val="ListParagraph"/>
        <w:spacing w:line="240" w:lineRule="auto"/>
      </w:pPr>
    </w:p>
    <w:p w14:paraId="4B696488" w14:textId="62E4BCBC" w:rsidR="00EF1AD1" w:rsidRDefault="00EF1AD1" w:rsidP="006553F9">
      <w:pPr>
        <w:pStyle w:val="ListParagraph"/>
        <w:numPr>
          <w:ilvl w:val="0"/>
          <w:numId w:val="13"/>
        </w:numPr>
        <w:spacing w:line="360" w:lineRule="auto"/>
      </w:pPr>
      <w:r>
        <w:t>According to Tuck and Yang, if land restitution is not included in the conceptualization of decolonization, the concept risks become what?</w:t>
      </w:r>
    </w:p>
    <w:p w14:paraId="25428FEC" w14:textId="358290FC" w:rsidR="00EF1AD1" w:rsidRDefault="00EF1AD1" w:rsidP="006553F9">
      <w:pPr>
        <w:pStyle w:val="ListParagraph"/>
        <w:numPr>
          <w:ilvl w:val="0"/>
          <w:numId w:val="17"/>
        </w:numPr>
        <w:spacing w:line="360" w:lineRule="auto"/>
      </w:pPr>
      <w:r>
        <w:t>Meaningless</w:t>
      </w:r>
    </w:p>
    <w:p w14:paraId="05981466" w14:textId="473B353B" w:rsidR="00EF1AD1" w:rsidRPr="00F07A6A" w:rsidRDefault="00EF1AD1" w:rsidP="006553F9">
      <w:pPr>
        <w:pStyle w:val="ListParagraph"/>
        <w:numPr>
          <w:ilvl w:val="0"/>
          <w:numId w:val="17"/>
        </w:numPr>
        <w:spacing w:line="360" w:lineRule="auto"/>
        <w:rPr>
          <w:b/>
          <w:bCs/>
        </w:rPr>
      </w:pPr>
      <w:r w:rsidRPr="00F07A6A">
        <w:rPr>
          <w:b/>
          <w:bCs/>
        </w:rPr>
        <w:t>A metaphor</w:t>
      </w:r>
    </w:p>
    <w:p w14:paraId="3653415B" w14:textId="05648FE5" w:rsidR="00EF1AD1" w:rsidRDefault="00EF1AD1" w:rsidP="006553F9">
      <w:pPr>
        <w:pStyle w:val="ListParagraph"/>
        <w:numPr>
          <w:ilvl w:val="0"/>
          <w:numId w:val="17"/>
        </w:numPr>
        <w:spacing w:line="360" w:lineRule="auto"/>
      </w:pPr>
      <w:r>
        <w:t>Incomplete</w:t>
      </w:r>
    </w:p>
    <w:p w14:paraId="32FF11A8" w14:textId="5085E3A2" w:rsidR="00EF1AD1" w:rsidRDefault="00EF1AD1" w:rsidP="006553F9">
      <w:pPr>
        <w:pStyle w:val="ListParagraph"/>
        <w:numPr>
          <w:ilvl w:val="0"/>
          <w:numId w:val="17"/>
        </w:numPr>
        <w:spacing w:line="360" w:lineRule="auto"/>
      </w:pPr>
      <w:r>
        <w:t>An analogy</w:t>
      </w:r>
    </w:p>
    <w:p w14:paraId="7E552C73" w14:textId="22C2716D" w:rsidR="00EF1AD1" w:rsidRDefault="00EF1AD1" w:rsidP="006553F9">
      <w:pPr>
        <w:pStyle w:val="ListParagraph"/>
        <w:numPr>
          <w:ilvl w:val="0"/>
          <w:numId w:val="17"/>
        </w:numPr>
        <w:spacing w:line="360" w:lineRule="auto"/>
      </w:pPr>
      <w:r>
        <w:t>Achievable</w:t>
      </w:r>
    </w:p>
    <w:p w14:paraId="1886334C" w14:textId="77777777" w:rsidR="00EF1AD1" w:rsidRDefault="00EF1AD1" w:rsidP="00F50CD6">
      <w:pPr>
        <w:pStyle w:val="ListParagraph"/>
        <w:spacing w:line="240" w:lineRule="auto"/>
      </w:pPr>
    </w:p>
    <w:p w14:paraId="2497307D" w14:textId="29F61F62" w:rsidR="00EF1AD1" w:rsidRDefault="00EF1AD1" w:rsidP="006553F9">
      <w:pPr>
        <w:pStyle w:val="ListParagraph"/>
        <w:numPr>
          <w:ilvl w:val="0"/>
          <w:numId w:val="13"/>
        </w:numPr>
        <w:spacing w:line="360" w:lineRule="auto"/>
      </w:pPr>
      <w:r>
        <w:t>According to Jas M. Morgan, the resurgence approach can tend to focus too heavily on what?</w:t>
      </w:r>
    </w:p>
    <w:p w14:paraId="572BF6DD" w14:textId="01979C31" w:rsidR="00EF1AD1" w:rsidRDefault="00EF1AD1" w:rsidP="006553F9">
      <w:pPr>
        <w:pStyle w:val="ListParagraph"/>
        <w:numPr>
          <w:ilvl w:val="0"/>
          <w:numId w:val="18"/>
        </w:numPr>
        <w:spacing w:line="360" w:lineRule="auto"/>
      </w:pPr>
      <w:r>
        <w:t>Urban issues</w:t>
      </w:r>
    </w:p>
    <w:p w14:paraId="4CAA52C1" w14:textId="49B5324D" w:rsidR="00EF1AD1" w:rsidRDefault="00EF1AD1" w:rsidP="006553F9">
      <w:pPr>
        <w:pStyle w:val="ListParagraph"/>
        <w:numPr>
          <w:ilvl w:val="0"/>
          <w:numId w:val="18"/>
        </w:numPr>
        <w:spacing w:line="360" w:lineRule="auto"/>
      </w:pPr>
      <w:r>
        <w:t>Gender</w:t>
      </w:r>
    </w:p>
    <w:p w14:paraId="3D35811E" w14:textId="5519FF58" w:rsidR="00EF1AD1" w:rsidRPr="00F07A6A" w:rsidRDefault="00EF1AD1" w:rsidP="006553F9">
      <w:pPr>
        <w:pStyle w:val="ListParagraph"/>
        <w:numPr>
          <w:ilvl w:val="0"/>
          <w:numId w:val="18"/>
        </w:numPr>
        <w:spacing w:line="360" w:lineRule="auto"/>
        <w:rPr>
          <w:b/>
          <w:bCs/>
        </w:rPr>
      </w:pPr>
      <w:r w:rsidRPr="00F07A6A">
        <w:rPr>
          <w:b/>
          <w:bCs/>
        </w:rPr>
        <w:t>Individualism</w:t>
      </w:r>
    </w:p>
    <w:p w14:paraId="48A72EEB" w14:textId="0241EFCE" w:rsidR="00EF1AD1" w:rsidRDefault="00EF1AD1" w:rsidP="006553F9">
      <w:pPr>
        <w:pStyle w:val="ListParagraph"/>
        <w:numPr>
          <w:ilvl w:val="0"/>
          <w:numId w:val="18"/>
        </w:numPr>
        <w:spacing w:line="360" w:lineRule="auto"/>
      </w:pPr>
      <w:r>
        <w:t>Negotiation</w:t>
      </w:r>
    </w:p>
    <w:p w14:paraId="50BFD11A" w14:textId="210D2B5B" w:rsidR="00EF1AD1" w:rsidRDefault="00EF1AD1" w:rsidP="006553F9">
      <w:pPr>
        <w:pStyle w:val="ListParagraph"/>
        <w:numPr>
          <w:ilvl w:val="0"/>
          <w:numId w:val="18"/>
        </w:numPr>
        <w:spacing w:line="360" w:lineRule="auto"/>
      </w:pPr>
      <w:r>
        <w:t>Capitalism</w:t>
      </w:r>
      <w:r>
        <w:tab/>
      </w:r>
    </w:p>
    <w:p w14:paraId="149213A6" w14:textId="77777777" w:rsidR="00EF1AD1" w:rsidRPr="00A85062" w:rsidRDefault="00EF1AD1" w:rsidP="00F50CD6">
      <w:pPr>
        <w:spacing w:line="240" w:lineRule="auto"/>
        <w:rPr>
          <w:sz w:val="22"/>
          <w:szCs w:val="22"/>
        </w:rPr>
      </w:pPr>
    </w:p>
    <w:p w14:paraId="69C5A337" w14:textId="4308930F" w:rsidR="00EF1AD1" w:rsidRPr="00EF1AD1" w:rsidRDefault="00EF1AD1" w:rsidP="00EF1AD1">
      <w:pPr>
        <w:spacing w:line="360" w:lineRule="auto"/>
        <w:rPr>
          <w:rFonts w:asciiTheme="minorHAnsi" w:hAnsiTheme="minorHAnsi" w:cstheme="minorHAnsi"/>
          <w:b/>
          <w:bCs/>
          <w:color w:val="002060"/>
          <w:sz w:val="28"/>
          <w:szCs w:val="28"/>
        </w:rPr>
      </w:pPr>
      <w:r w:rsidRPr="00EF1AD1">
        <w:rPr>
          <w:rFonts w:asciiTheme="minorHAnsi" w:hAnsiTheme="minorHAnsi" w:cstheme="minorHAnsi"/>
          <w:b/>
          <w:bCs/>
          <w:color w:val="002060"/>
          <w:sz w:val="28"/>
          <w:szCs w:val="28"/>
        </w:rPr>
        <w:t>Media Features</w:t>
      </w:r>
    </w:p>
    <w:p w14:paraId="383871FC" w14:textId="78C77A78" w:rsidR="00A85062" w:rsidRDefault="00D31EF1" w:rsidP="00A85062">
      <w:pPr>
        <w:pStyle w:val="ListParagraph"/>
        <w:numPr>
          <w:ilvl w:val="0"/>
          <w:numId w:val="12"/>
        </w:numPr>
        <w:spacing w:line="360" w:lineRule="auto"/>
        <w:ind w:left="360"/>
      </w:pPr>
      <w:hyperlink r:id="rId11" w:history="1">
        <w:r w:rsidR="00A85062" w:rsidRPr="0022314D">
          <w:rPr>
            <w:rStyle w:val="Hyperlink"/>
          </w:rPr>
          <w:t>https://yellowheadinstitute.org/resources/lilys-story-the-feminization-of-poverty/</w:t>
        </w:r>
      </w:hyperlink>
    </w:p>
    <w:p w14:paraId="66A189A5" w14:textId="391A122F" w:rsidR="00EF1AD1" w:rsidRDefault="00EF1AD1" w:rsidP="00A85062">
      <w:pPr>
        <w:spacing w:line="360" w:lineRule="auto"/>
      </w:pPr>
      <w:r>
        <w:lastRenderedPageBreak/>
        <w:t>In Yellowhead’s Cash Back Red Paper, this short animation, “Lily’s Story – The Feminization of Poverty” explains how settler colonialism disproportionately affects Indigenous women moving between reserve and urban contexts, and in some ways demonstrates the limitations of decolonial or resurgence-based thinking in these contexts.</w:t>
      </w:r>
    </w:p>
    <w:p w14:paraId="02E51851" w14:textId="77777777" w:rsidR="00A85062" w:rsidRPr="00A85062" w:rsidRDefault="00D31EF1" w:rsidP="00A85062">
      <w:pPr>
        <w:pStyle w:val="ListParagraph"/>
        <w:numPr>
          <w:ilvl w:val="0"/>
          <w:numId w:val="12"/>
        </w:numPr>
        <w:spacing w:line="360" w:lineRule="auto"/>
        <w:ind w:left="360"/>
        <w:rPr>
          <w:rStyle w:val="Hyperlink"/>
          <w:color w:val="auto"/>
          <w:u w:val="none"/>
        </w:rPr>
      </w:pPr>
      <w:hyperlink r:id="rId12" w:history="1">
        <w:r w:rsidR="00A85062" w:rsidRPr="0061333C">
          <w:rPr>
            <w:rStyle w:val="Hyperlink"/>
          </w:rPr>
          <w:t>https://www.nfb.ca/film/dancing_around_the_table_1/</w:t>
        </w:r>
      </w:hyperlink>
    </w:p>
    <w:p w14:paraId="32070A91" w14:textId="56652FBC" w:rsidR="00222D2C" w:rsidRDefault="00EF1AD1" w:rsidP="00A85062">
      <w:pPr>
        <w:spacing w:line="360" w:lineRule="auto"/>
      </w:pPr>
      <w:r>
        <w:t xml:space="preserve">During the </w:t>
      </w:r>
      <w:proofErr w:type="spellStart"/>
      <w:r>
        <w:t>Constitional</w:t>
      </w:r>
      <w:proofErr w:type="spellEnd"/>
      <w:r>
        <w:t xml:space="preserve"> Crisis in Canada, the National Film Board, documented the discussions between Canadian government officials and Indigenous leaders on the scope of Aboriginal Rights. “Dancing Around the Table” captures some of the structural and cultural barriers to the notion of reconciling sovereignties. </w:t>
      </w:r>
    </w:p>
    <w:p w14:paraId="2DB70CD2" w14:textId="441BE02E" w:rsidR="00222D2C" w:rsidRPr="00A85062" w:rsidRDefault="00222D2C" w:rsidP="00A85062">
      <w:pPr>
        <w:spacing w:line="240" w:lineRule="auto"/>
        <w:rPr>
          <w:sz w:val="22"/>
          <w:szCs w:val="22"/>
        </w:rPr>
      </w:pPr>
    </w:p>
    <w:p w14:paraId="7FC526D1" w14:textId="4E430E28" w:rsidR="00222D2C" w:rsidRDefault="00222D2C" w:rsidP="00222D2C">
      <w:pPr>
        <w:spacing w:line="240" w:lineRule="auto"/>
        <w:rPr>
          <w:rFonts w:asciiTheme="minorHAnsi" w:hAnsiTheme="minorHAnsi" w:cstheme="minorHAnsi"/>
          <w:b/>
          <w:bCs/>
          <w:color w:val="002060"/>
          <w:sz w:val="36"/>
          <w:szCs w:val="36"/>
        </w:rPr>
      </w:pPr>
      <w:r w:rsidRPr="00222D2C">
        <w:rPr>
          <w:rFonts w:asciiTheme="minorHAnsi" w:hAnsiTheme="minorHAnsi" w:cstheme="minorHAnsi"/>
          <w:b/>
          <w:bCs/>
          <w:color w:val="002060"/>
          <w:sz w:val="36"/>
          <w:szCs w:val="36"/>
        </w:rPr>
        <w:t>CHAPTER 3</w:t>
      </w:r>
    </w:p>
    <w:p w14:paraId="7D82E4B3" w14:textId="18DF1A31" w:rsidR="00222D2C" w:rsidRDefault="00222D2C" w:rsidP="00222D2C">
      <w:pPr>
        <w:spacing w:line="240" w:lineRule="auto"/>
        <w:rPr>
          <w:rFonts w:asciiTheme="minorHAnsi" w:hAnsiTheme="minorHAnsi" w:cstheme="minorHAnsi"/>
          <w:i/>
          <w:iCs/>
          <w:color w:val="002060"/>
          <w:sz w:val="32"/>
          <w:szCs w:val="32"/>
        </w:rPr>
      </w:pPr>
      <w:r>
        <w:rPr>
          <w:rFonts w:asciiTheme="minorHAnsi" w:hAnsiTheme="minorHAnsi" w:cstheme="minorHAnsi"/>
          <w:color w:val="002060"/>
          <w:sz w:val="32"/>
          <w:szCs w:val="32"/>
        </w:rPr>
        <w:t xml:space="preserve">Thomas, </w:t>
      </w:r>
      <w:r w:rsidRPr="00222D2C">
        <w:rPr>
          <w:rFonts w:asciiTheme="minorHAnsi" w:hAnsiTheme="minorHAnsi" w:cstheme="minorHAnsi"/>
          <w:i/>
          <w:iCs/>
          <w:color w:val="002060"/>
          <w:sz w:val="32"/>
          <w:szCs w:val="32"/>
        </w:rPr>
        <w:t>Utilizing Indigenous Research to build a Radically Resurgent Future</w:t>
      </w:r>
    </w:p>
    <w:p w14:paraId="41FC7CAD" w14:textId="5838448A" w:rsidR="00222D2C" w:rsidRDefault="00222D2C" w:rsidP="00F50CD6">
      <w:pPr>
        <w:spacing w:line="240" w:lineRule="auto"/>
        <w:rPr>
          <w:rFonts w:asciiTheme="minorHAnsi" w:hAnsiTheme="minorHAnsi" w:cstheme="minorHAnsi"/>
          <w:color w:val="002060"/>
          <w:sz w:val="22"/>
          <w:szCs w:val="22"/>
        </w:rPr>
      </w:pPr>
    </w:p>
    <w:p w14:paraId="01AA49EA" w14:textId="4BBD43F0" w:rsidR="00222D2C" w:rsidRPr="00222D2C" w:rsidRDefault="00222D2C" w:rsidP="00F50CD6">
      <w:pPr>
        <w:spacing w:line="360" w:lineRule="auto"/>
        <w:rPr>
          <w:rFonts w:asciiTheme="minorHAnsi" w:hAnsiTheme="minorHAnsi" w:cstheme="minorHAnsi"/>
          <w:b/>
          <w:bCs/>
          <w:color w:val="002060"/>
          <w:sz w:val="28"/>
          <w:szCs w:val="28"/>
        </w:rPr>
      </w:pPr>
      <w:r w:rsidRPr="00222D2C">
        <w:rPr>
          <w:rFonts w:asciiTheme="minorHAnsi" w:hAnsiTheme="minorHAnsi" w:cstheme="minorHAnsi"/>
          <w:b/>
          <w:bCs/>
          <w:color w:val="002060"/>
          <w:sz w:val="28"/>
          <w:szCs w:val="28"/>
        </w:rPr>
        <w:t>Critical Engagement Questions</w:t>
      </w:r>
    </w:p>
    <w:p w14:paraId="132BE0CE" w14:textId="77777777" w:rsidR="00222D2C" w:rsidRDefault="00222D2C" w:rsidP="006553F9">
      <w:pPr>
        <w:numPr>
          <w:ilvl w:val="0"/>
          <w:numId w:val="19"/>
        </w:numPr>
        <w:pBdr>
          <w:top w:val="nil"/>
          <w:left w:val="nil"/>
          <w:bottom w:val="nil"/>
          <w:right w:val="nil"/>
          <w:between w:val="nil"/>
        </w:pBdr>
        <w:spacing w:after="0" w:line="360" w:lineRule="auto"/>
        <w:rPr>
          <w:color w:val="000000"/>
        </w:rPr>
      </w:pPr>
      <w:r>
        <w:rPr>
          <w:color w:val="000000"/>
        </w:rPr>
        <w:t>How does your family history shape the way you conduct research?</w:t>
      </w:r>
    </w:p>
    <w:p w14:paraId="155BFF81" w14:textId="77777777" w:rsidR="00222D2C" w:rsidRDefault="00222D2C" w:rsidP="006553F9">
      <w:pPr>
        <w:numPr>
          <w:ilvl w:val="0"/>
          <w:numId w:val="19"/>
        </w:numPr>
        <w:pBdr>
          <w:top w:val="nil"/>
          <w:left w:val="nil"/>
          <w:bottom w:val="nil"/>
          <w:right w:val="nil"/>
          <w:between w:val="nil"/>
        </w:pBdr>
        <w:spacing w:after="0" w:line="360" w:lineRule="auto"/>
        <w:rPr>
          <w:color w:val="000000"/>
        </w:rPr>
      </w:pPr>
      <w:r>
        <w:rPr>
          <w:color w:val="000000"/>
        </w:rPr>
        <w:t>Why is it important for Indigenous peoples to be in control of the narrative and depictions of who Indigenous peoples are?</w:t>
      </w:r>
    </w:p>
    <w:p w14:paraId="0565A1FA" w14:textId="1539CA7F" w:rsidR="00222D2C" w:rsidRDefault="00222D2C" w:rsidP="006553F9">
      <w:pPr>
        <w:numPr>
          <w:ilvl w:val="0"/>
          <w:numId w:val="19"/>
        </w:numPr>
        <w:pBdr>
          <w:top w:val="nil"/>
          <w:left w:val="nil"/>
          <w:bottom w:val="nil"/>
          <w:right w:val="nil"/>
          <w:between w:val="nil"/>
        </w:pBdr>
        <w:spacing w:line="360" w:lineRule="auto"/>
        <w:rPr>
          <w:color w:val="000000"/>
        </w:rPr>
      </w:pPr>
      <w:r>
        <w:rPr>
          <w:color w:val="000000"/>
        </w:rPr>
        <w:t>How did Residential schools fracture the intergenerational transmission of knowledge?</w:t>
      </w:r>
    </w:p>
    <w:p w14:paraId="651A251A" w14:textId="77777777" w:rsidR="00F50CD6" w:rsidRPr="00D5401A" w:rsidRDefault="00F50CD6" w:rsidP="00F50CD6">
      <w:pPr>
        <w:pBdr>
          <w:top w:val="nil"/>
          <w:left w:val="nil"/>
          <w:bottom w:val="nil"/>
          <w:right w:val="nil"/>
          <w:between w:val="nil"/>
        </w:pBdr>
        <w:spacing w:line="240" w:lineRule="auto"/>
        <w:rPr>
          <w:color w:val="000000"/>
          <w:sz w:val="22"/>
          <w:szCs w:val="22"/>
        </w:rPr>
      </w:pPr>
    </w:p>
    <w:p w14:paraId="7220CBA0" w14:textId="77777777" w:rsidR="00222D2C" w:rsidRPr="00222D2C" w:rsidRDefault="00222D2C" w:rsidP="00222D2C">
      <w:pPr>
        <w:spacing w:line="360" w:lineRule="auto"/>
        <w:rPr>
          <w:rFonts w:asciiTheme="minorHAnsi" w:hAnsiTheme="minorHAnsi" w:cstheme="minorHAnsi"/>
          <w:b/>
          <w:color w:val="002060"/>
          <w:sz w:val="28"/>
          <w:szCs w:val="28"/>
        </w:rPr>
      </w:pPr>
      <w:r w:rsidRPr="00222D2C">
        <w:rPr>
          <w:rFonts w:asciiTheme="minorHAnsi" w:hAnsiTheme="minorHAnsi" w:cstheme="minorHAnsi"/>
          <w:b/>
          <w:color w:val="002060"/>
          <w:sz w:val="28"/>
          <w:szCs w:val="28"/>
        </w:rPr>
        <w:t>Assignment Ideas</w:t>
      </w:r>
    </w:p>
    <w:p w14:paraId="721C0899" w14:textId="42CB2EFA" w:rsidR="00222D2C" w:rsidRDefault="00222D2C" w:rsidP="006553F9">
      <w:pPr>
        <w:pStyle w:val="ListParagraph"/>
        <w:numPr>
          <w:ilvl w:val="0"/>
          <w:numId w:val="20"/>
        </w:numPr>
        <w:spacing w:line="480" w:lineRule="auto"/>
      </w:pPr>
      <w:r>
        <w:t xml:space="preserve">In what ways can the principles of </w:t>
      </w:r>
      <w:proofErr w:type="spellStart"/>
      <w:r>
        <w:t>biskaabiiyang</w:t>
      </w:r>
      <w:proofErr w:type="spellEnd"/>
      <w:r>
        <w:t xml:space="preserve"> be applied to your research interests? What are the </w:t>
      </w:r>
      <w:sdt>
        <w:sdtPr>
          <w:tag w:val="goog_rdk_30"/>
          <w:id w:val="470956924"/>
        </w:sdtPr>
        <w:sdtEndPr/>
        <w:sdtContent>
          <w:r>
            <w:t>limitations</w:t>
          </w:r>
        </w:sdtContent>
      </w:sdt>
      <w:r>
        <w:t xml:space="preserve"> of this approach?</w:t>
      </w:r>
    </w:p>
    <w:p w14:paraId="39A94714" w14:textId="5BBB9827" w:rsidR="00D5401A" w:rsidRPr="00BD3EFB" w:rsidRDefault="00222D2C" w:rsidP="00BD3EFB">
      <w:pPr>
        <w:pStyle w:val="ListParagraph"/>
        <w:numPr>
          <w:ilvl w:val="0"/>
          <w:numId w:val="20"/>
        </w:numPr>
        <w:spacing w:line="480" w:lineRule="auto"/>
      </w:pPr>
      <w:r>
        <w:t>In addition to residential schools, what are some other</w:t>
      </w:r>
      <w:r w:rsidR="00FD2DA6">
        <w:t xml:space="preserve"> events</w:t>
      </w:r>
      <w:r>
        <w:t xml:space="preserve"> that have impacted the transmission of knowledge in Indigenous and other cultures? </w:t>
      </w:r>
    </w:p>
    <w:p w14:paraId="34E2EA40" w14:textId="0B4D1927" w:rsidR="00222D2C" w:rsidRPr="00222D2C" w:rsidRDefault="00222D2C" w:rsidP="00222D2C">
      <w:pPr>
        <w:spacing w:line="360" w:lineRule="auto"/>
        <w:rPr>
          <w:rFonts w:asciiTheme="minorHAnsi" w:hAnsiTheme="minorHAnsi" w:cstheme="minorHAnsi"/>
          <w:b/>
          <w:color w:val="002060"/>
          <w:sz w:val="28"/>
          <w:szCs w:val="28"/>
        </w:rPr>
      </w:pPr>
      <w:r w:rsidRPr="00222D2C">
        <w:rPr>
          <w:rFonts w:asciiTheme="minorHAnsi" w:hAnsiTheme="minorHAnsi" w:cstheme="minorHAnsi"/>
          <w:b/>
          <w:color w:val="002060"/>
          <w:sz w:val="28"/>
          <w:szCs w:val="28"/>
        </w:rPr>
        <w:lastRenderedPageBreak/>
        <w:t>Suggested Readings</w:t>
      </w:r>
    </w:p>
    <w:p w14:paraId="38E3F167" w14:textId="67467281" w:rsidR="00222D2C" w:rsidRPr="00222D2C" w:rsidRDefault="00222D2C" w:rsidP="006553F9">
      <w:pPr>
        <w:pStyle w:val="ListParagraph"/>
        <w:numPr>
          <w:ilvl w:val="0"/>
          <w:numId w:val="12"/>
        </w:numPr>
        <w:spacing w:line="360" w:lineRule="auto"/>
        <w:ind w:left="360"/>
        <w:rPr>
          <w:bCs/>
          <w:color w:val="000000"/>
          <w:highlight w:val="white"/>
        </w:rPr>
      </w:pPr>
      <w:r w:rsidRPr="00222D2C">
        <w:rPr>
          <w:bCs/>
          <w:color w:val="000000"/>
          <w:highlight w:val="white"/>
        </w:rPr>
        <w:t xml:space="preserve">Mosby, Ian. “Administering Colonial Science: Nutrition Research and Human Biomedical Experimentation in Aboriginal Communities and Residential Schools, 1942–1952.” </w:t>
      </w:r>
      <w:proofErr w:type="spellStart"/>
      <w:r w:rsidRPr="00222D2C">
        <w:rPr>
          <w:bCs/>
          <w:color w:val="000000"/>
          <w:highlight w:val="white"/>
        </w:rPr>
        <w:t>Histoire</w:t>
      </w:r>
      <w:proofErr w:type="spellEnd"/>
      <w:r w:rsidRPr="00222D2C">
        <w:rPr>
          <w:bCs/>
          <w:color w:val="000000"/>
          <w:highlight w:val="white"/>
        </w:rPr>
        <w:t xml:space="preserve"> </w:t>
      </w:r>
      <w:proofErr w:type="spellStart"/>
      <w:r w:rsidRPr="00222D2C">
        <w:rPr>
          <w:bCs/>
          <w:color w:val="000000"/>
          <w:highlight w:val="white"/>
        </w:rPr>
        <w:t>sociale</w:t>
      </w:r>
      <w:proofErr w:type="spellEnd"/>
      <w:r w:rsidRPr="00222D2C">
        <w:rPr>
          <w:bCs/>
          <w:color w:val="000000"/>
          <w:highlight w:val="white"/>
        </w:rPr>
        <w:t xml:space="preserve"> 46, no. 91 (2013): 145–172.</w:t>
      </w:r>
    </w:p>
    <w:p w14:paraId="00415CB1" w14:textId="3A1453E9" w:rsidR="00222D2C" w:rsidRPr="00222D2C" w:rsidRDefault="00222D2C" w:rsidP="00222D2C">
      <w:pPr>
        <w:spacing w:line="360" w:lineRule="auto"/>
        <w:rPr>
          <w:color w:val="000000"/>
          <w:highlight w:val="white"/>
        </w:rPr>
      </w:pPr>
      <w:r w:rsidRPr="00222D2C">
        <w:rPr>
          <w:color w:val="000000"/>
          <w:highlight w:val="white"/>
        </w:rPr>
        <w:t>A shocking look into Canadian history and the ways in which violence was inflicted upon Indigenous peoples under the pretense of health research. This article specifically focuses on nutritional experiments that occurred on children in residential schools.</w:t>
      </w:r>
    </w:p>
    <w:p w14:paraId="04AE10E0" w14:textId="77777777" w:rsidR="00222D2C" w:rsidRPr="00222D2C" w:rsidRDefault="00222D2C" w:rsidP="006553F9">
      <w:pPr>
        <w:pStyle w:val="ListParagraph"/>
        <w:numPr>
          <w:ilvl w:val="0"/>
          <w:numId w:val="12"/>
        </w:numPr>
        <w:spacing w:line="360" w:lineRule="auto"/>
        <w:ind w:left="360"/>
        <w:rPr>
          <w:bCs/>
          <w:color w:val="000000"/>
        </w:rPr>
      </w:pPr>
      <w:r w:rsidRPr="00222D2C">
        <w:rPr>
          <w:bCs/>
          <w:color w:val="000000"/>
          <w:highlight w:val="white"/>
        </w:rPr>
        <w:t>Smith, Linda Tuhiwai. </w:t>
      </w:r>
      <w:r w:rsidRPr="00222D2C">
        <w:rPr>
          <w:bCs/>
          <w:i/>
          <w:color w:val="000000"/>
          <w:highlight w:val="white"/>
        </w:rPr>
        <w:t>Decolonizing Methodologies Research and Indigenous Peoples. </w:t>
      </w:r>
      <w:r w:rsidRPr="00222D2C">
        <w:rPr>
          <w:bCs/>
          <w:color w:val="000000"/>
          <w:highlight w:val="white"/>
        </w:rPr>
        <w:t>Second edition. London: Zed Books, 1999.</w:t>
      </w:r>
    </w:p>
    <w:p w14:paraId="668D91B2" w14:textId="73970BD6" w:rsidR="00222D2C" w:rsidRPr="00222D2C" w:rsidRDefault="00222D2C" w:rsidP="00222D2C">
      <w:pPr>
        <w:spacing w:line="360" w:lineRule="auto"/>
        <w:rPr>
          <w:color w:val="000000"/>
        </w:rPr>
      </w:pPr>
      <w:r w:rsidRPr="00222D2C">
        <w:rPr>
          <w:color w:val="000000"/>
        </w:rPr>
        <w:t xml:space="preserve">A foundational text </w:t>
      </w:r>
      <w:proofErr w:type="gramStart"/>
      <w:r w:rsidRPr="00222D2C">
        <w:rPr>
          <w:color w:val="000000"/>
        </w:rPr>
        <w:t>in the area of</w:t>
      </w:r>
      <w:proofErr w:type="gramEnd"/>
      <w:r w:rsidRPr="00222D2C">
        <w:rPr>
          <w:color w:val="000000"/>
        </w:rPr>
        <w:t xml:space="preserve"> Indigenous research that </w:t>
      </w:r>
      <w:r w:rsidRPr="00222D2C">
        <w:rPr>
          <w:color w:val="000000"/>
          <w:highlight w:val="white"/>
        </w:rPr>
        <w:t>explores the connection between colonialism and research. This book primarily focuses on the ways in which research can be used to assert Indigenous ways of knowing.</w:t>
      </w:r>
    </w:p>
    <w:p w14:paraId="2B66F432" w14:textId="25E4F575" w:rsidR="00222D2C" w:rsidRPr="00222D2C" w:rsidRDefault="00222D2C" w:rsidP="006553F9">
      <w:pPr>
        <w:pStyle w:val="ListParagraph"/>
        <w:numPr>
          <w:ilvl w:val="0"/>
          <w:numId w:val="12"/>
        </w:numPr>
        <w:spacing w:line="360" w:lineRule="auto"/>
        <w:ind w:left="360"/>
        <w:rPr>
          <w:bCs/>
          <w:color w:val="000000"/>
          <w:highlight w:val="white"/>
        </w:rPr>
      </w:pPr>
      <w:r w:rsidRPr="00222D2C">
        <w:rPr>
          <w:bCs/>
          <w:color w:val="000000"/>
          <w:highlight w:val="white"/>
        </w:rPr>
        <w:t>Wilson, Shawn. </w:t>
      </w:r>
      <w:r w:rsidRPr="00222D2C">
        <w:rPr>
          <w:bCs/>
          <w:i/>
          <w:color w:val="000000"/>
          <w:highlight w:val="white"/>
        </w:rPr>
        <w:t>Research Is Ceremony: Indigenous Research Methods </w:t>
      </w:r>
      <w:r w:rsidRPr="00222D2C">
        <w:rPr>
          <w:bCs/>
          <w:color w:val="000000"/>
          <w:highlight w:val="white"/>
        </w:rPr>
        <w:t>Black Point, Nova Scotia: Fernwood Publishing, 2008.</w:t>
      </w:r>
    </w:p>
    <w:p w14:paraId="36ACAE3E" w14:textId="15121337" w:rsidR="00222D2C" w:rsidRDefault="00222D2C" w:rsidP="00222D2C">
      <w:pPr>
        <w:spacing w:line="360" w:lineRule="auto"/>
        <w:rPr>
          <w:color w:val="000000"/>
          <w:highlight w:val="white"/>
        </w:rPr>
      </w:pPr>
      <w:r w:rsidRPr="00222D2C">
        <w:rPr>
          <w:color w:val="000000"/>
          <w:highlight w:val="white"/>
        </w:rPr>
        <w:t>This text describes an Indigenous research paradigm how it can be put into practice. Also discussed how Indigenous research can strengthen relationships to land, culture, and community.</w:t>
      </w:r>
      <w:bookmarkStart w:id="0" w:name="_heading=h.1uaxsaqbsj65" w:colFirst="0" w:colLast="0"/>
      <w:bookmarkEnd w:id="0"/>
    </w:p>
    <w:p w14:paraId="7177EC29" w14:textId="77777777" w:rsidR="00222D2C" w:rsidRPr="00222D2C" w:rsidRDefault="00222D2C" w:rsidP="00222D2C">
      <w:pPr>
        <w:spacing w:line="360" w:lineRule="auto"/>
        <w:rPr>
          <w:color w:val="000000"/>
          <w:highlight w:val="white"/>
        </w:rPr>
      </w:pPr>
    </w:p>
    <w:p w14:paraId="3A4C64C1" w14:textId="0FABAE65" w:rsidR="00F50CD6" w:rsidRPr="00F50CD6" w:rsidRDefault="00222D2C" w:rsidP="00F50CD6">
      <w:pPr>
        <w:spacing w:line="360" w:lineRule="auto"/>
        <w:rPr>
          <w:rFonts w:asciiTheme="minorHAnsi" w:hAnsiTheme="minorHAnsi" w:cstheme="minorHAnsi"/>
          <w:b/>
          <w:bCs/>
          <w:color w:val="002060"/>
          <w:sz w:val="28"/>
          <w:szCs w:val="28"/>
        </w:rPr>
      </w:pPr>
      <w:r w:rsidRPr="00222D2C">
        <w:rPr>
          <w:rFonts w:asciiTheme="minorHAnsi" w:hAnsiTheme="minorHAnsi" w:cstheme="minorHAnsi"/>
          <w:b/>
          <w:bCs/>
          <w:color w:val="002060"/>
          <w:sz w:val="28"/>
          <w:szCs w:val="28"/>
        </w:rPr>
        <w:t>Multiple Choice Questions</w:t>
      </w:r>
    </w:p>
    <w:p w14:paraId="4CC04E19" w14:textId="6EFEA6A8" w:rsidR="00F50CD6" w:rsidRPr="00F50CD6" w:rsidRDefault="00F50CD6" w:rsidP="006553F9">
      <w:pPr>
        <w:pStyle w:val="ListParagraph"/>
        <w:numPr>
          <w:ilvl w:val="0"/>
          <w:numId w:val="21"/>
        </w:numPr>
        <w:spacing w:line="360" w:lineRule="auto"/>
      </w:pPr>
      <w:r w:rsidRPr="00F50CD6">
        <w:t xml:space="preserve">What is </w:t>
      </w:r>
      <w:proofErr w:type="spellStart"/>
      <w:r w:rsidRPr="00F50CD6">
        <w:t>biskaabiiyang</w:t>
      </w:r>
      <w:proofErr w:type="spellEnd"/>
      <w:r w:rsidRPr="00F50CD6">
        <w:t>?</w:t>
      </w:r>
    </w:p>
    <w:p w14:paraId="2471A220" w14:textId="34525A45" w:rsidR="00222D2C" w:rsidRDefault="00222D2C" w:rsidP="006553F9">
      <w:pPr>
        <w:pStyle w:val="ListParagraph"/>
        <w:numPr>
          <w:ilvl w:val="0"/>
          <w:numId w:val="22"/>
        </w:numPr>
        <w:spacing w:line="360" w:lineRule="auto"/>
      </w:pPr>
      <w:r>
        <w:t xml:space="preserve">A </w:t>
      </w:r>
      <w:r w:rsidR="00F50CD6">
        <w:t>C</w:t>
      </w:r>
      <w:r>
        <w:t>ree word that means ‘education</w:t>
      </w:r>
      <w:r w:rsidR="00F50CD6">
        <w:t>.</w:t>
      </w:r>
      <w:r>
        <w:t>’</w:t>
      </w:r>
    </w:p>
    <w:p w14:paraId="36657BB8" w14:textId="4B6F371E" w:rsidR="00222D2C" w:rsidRDefault="00222D2C" w:rsidP="006553F9">
      <w:pPr>
        <w:pStyle w:val="ListParagraph"/>
        <w:numPr>
          <w:ilvl w:val="0"/>
          <w:numId w:val="22"/>
        </w:numPr>
        <w:spacing w:line="360" w:lineRule="auto"/>
      </w:pPr>
      <w:r>
        <w:t xml:space="preserve">An </w:t>
      </w:r>
      <w:proofErr w:type="spellStart"/>
      <w:r w:rsidR="00F50CD6">
        <w:t>In</w:t>
      </w:r>
      <w:r>
        <w:t>uktituk</w:t>
      </w:r>
      <w:proofErr w:type="spellEnd"/>
      <w:r>
        <w:t xml:space="preserve"> word that means ‘knowledge is from the land</w:t>
      </w:r>
      <w:r w:rsidR="00F50CD6">
        <w:t>.</w:t>
      </w:r>
      <w:r>
        <w:t>’</w:t>
      </w:r>
    </w:p>
    <w:p w14:paraId="6E48105E" w14:textId="3BFC3512" w:rsidR="00222D2C" w:rsidRPr="00F50CD6" w:rsidRDefault="00222D2C" w:rsidP="006553F9">
      <w:pPr>
        <w:pStyle w:val="ListParagraph"/>
        <w:numPr>
          <w:ilvl w:val="0"/>
          <w:numId w:val="22"/>
        </w:numPr>
        <w:spacing w:line="360" w:lineRule="auto"/>
        <w:rPr>
          <w:b/>
          <w:bCs/>
        </w:rPr>
      </w:pPr>
      <w:r w:rsidRPr="00F50CD6">
        <w:rPr>
          <w:b/>
          <w:bCs/>
        </w:rPr>
        <w:t xml:space="preserve">An </w:t>
      </w:r>
      <w:proofErr w:type="spellStart"/>
      <w:r w:rsidR="00F50CD6">
        <w:rPr>
          <w:b/>
          <w:bCs/>
        </w:rPr>
        <w:t>A</w:t>
      </w:r>
      <w:r w:rsidRPr="00F50CD6">
        <w:rPr>
          <w:b/>
          <w:bCs/>
        </w:rPr>
        <w:t>nishinabemowin</w:t>
      </w:r>
      <w:proofErr w:type="spellEnd"/>
      <w:r w:rsidRPr="00F50CD6">
        <w:rPr>
          <w:b/>
          <w:bCs/>
        </w:rPr>
        <w:t xml:space="preserve"> word that means ‘to look back</w:t>
      </w:r>
      <w:r w:rsidR="00F50CD6">
        <w:rPr>
          <w:b/>
          <w:bCs/>
        </w:rPr>
        <w:t>.</w:t>
      </w:r>
      <w:r w:rsidRPr="00F50CD6">
        <w:rPr>
          <w:b/>
          <w:bCs/>
        </w:rPr>
        <w:t>’</w:t>
      </w:r>
    </w:p>
    <w:p w14:paraId="66730F45" w14:textId="04DB3582" w:rsidR="00222D2C" w:rsidRDefault="00222D2C" w:rsidP="006553F9">
      <w:pPr>
        <w:pStyle w:val="ListParagraph"/>
        <w:numPr>
          <w:ilvl w:val="0"/>
          <w:numId w:val="22"/>
        </w:numPr>
        <w:spacing w:line="360" w:lineRule="auto"/>
      </w:pPr>
      <w:r>
        <w:t xml:space="preserve">A </w:t>
      </w:r>
      <w:r w:rsidR="00F50CD6">
        <w:t>L</w:t>
      </w:r>
      <w:r>
        <w:t>akota word that means ‘forget the past</w:t>
      </w:r>
      <w:r w:rsidR="00F50CD6">
        <w:t>.</w:t>
      </w:r>
      <w:r>
        <w:t>’</w:t>
      </w:r>
    </w:p>
    <w:p w14:paraId="68A06A9B" w14:textId="6EF486A6" w:rsidR="00F50CD6" w:rsidRDefault="00F50CD6" w:rsidP="006553F9">
      <w:pPr>
        <w:pStyle w:val="ListParagraph"/>
        <w:numPr>
          <w:ilvl w:val="0"/>
          <w:numId w:val="22"/>
        </w:numPr>
        <w:spacing w:line="360" w:lineRule="auto"/>
      </w:pPr>
      <w:r w:rsidRPr="00F50CD6">
        <w:t xml:space="preserve">A </w:t>
      </w:r>
      <w:r>
        <w:t>M</w:t>
      </w:r>
      <w:r w:rsidRPr="00F50CD6">
        <w:t>i</w:t>
      </w:r>
      <w:r>
        <w:t>’</w:t>
      </w:r>
      <w:r w:rsidRPr="00F50CD6">
        <w:t>kmaq word that means ‘research.’</w:t>
      </w:r>
    </w:p>
    <w:p w14:paraId="35DE7688" w14:textId="77777777" w:rsidR="00F50CD6" w:rsidRDefault="00F50CD6" w:rsidP="00F50CD6">
      <w:pPr>
        <w:pStyle w:val="ListParagraph"/>
        <w:spacing w:line="360" w:lineRule="auto"/>
      </w:pPr>
    </w:p>
    <w:p w14:paraId="29AD0BE2" w14:textId="7B8F3B2D" w:rsidR="00F50CD6" w:rsidRDefault="00F50CD6" w:rsidP="006553F9">
      <w:pPr>
        <w:pStyle w:val="ListParagraph"/>
        <w:numPr>
          <w:ilvl w:val="0"/>
          <w:numId w:val="21"/>
        </w:numPr>
        <w:spacing w:line="360" w:lineRule="auto"/>
      </w:pPr>
      <w:r w:rsidRPr="00F50CD6">
        <w:lastRenderedPageBreak/>
        <w:t>What is an example of the way in which research and education systems have been violent to Indigenous peoples?</w:t>
      </w:r>
    </w:p>
    <w:p w14:paraId="795EF358" w14:textId="39A596A3" w:rsidR="00222D2C" w:rsidRDefault="00222D2C" w:rsidP="006553F9">
      <w:pPr>
        <w:pStyle w:val="ListParagraph"/>
        <w:numPr>
          <w:ilvl w:val="0"/>
          <w:numId w:val="23"/>
        </w:numPr>
        <w:spacing w:line="360" w:lineRule="auto"/>
      </w:pPr>
      <w:r>
        <w:t>Extracting knowledge from Indigenous communities with little concern or care for Indigenous peoples</w:t>
      </w:r>
    </w:p>
    <w:p w14:paraId="4AAA6C62" w14:textId="60361E76" w:rsidR="00222D2C" w:rsidRDefault="00222D2C" w:rsidP="006553F9">
      <w:pPr>
        <w:pStyle w:val="ListParagraph"/>
        <w:numPr>
          <w:ilvl w:val="0"/>
          <w:numId w:val="23"/>
        </w:numPr>
        <w:spacing w:line="360" w:lineRule="auto"/>
      </w:pPr>
      <w:r>
        <w:t>Nutrition experiments on intentionally malnourished children</w:t>
      </w:r>
    </w:p>
    <w:p w14:paraId="070CB75C" w14:textId="75CA09A4" w:rsidR="00222D2C" w:rsidRDefault="00222D2C" w:rsidP="006553F9">
      <w:pPr>
        <w:pStyle w:val="ListParagraph"/>
        <w:numPr>
          <w:ilvl w:val="0"/>
          <w:numId w:val="23"/>
        </w:numPr>
        <w:spacing w:line="360" w:lineRule="auto"/>
      </w:pPr>
      <w:r>
        <w:t>Constructing romanticized or villainous depictions of Indigenous peoples</w:t>
      </w:r>
    </w:p>
    <w:p w14:paraId="0DE2EA0A" w14:textId="5CBF4BDC" w:rsidR="00222D2C" w:rsidRDefault="00222D2C" w:rsidP="006553F9">
      <w:pPr>
        <w:pStyle w:val="ListParagraph"/>
        <w:numPr>
          <w:ilvl w:val="0"/>
          <w:numId w:val="23"/>
        </w:numPr>
        <w:spacing w:line="360" w:lineRule="auto"/>
      </w:pPr>
      <w:r>
        <w:t xml:space="preserve">Forced assimilation into </w:t>
      </w:r>
      <w:r w:rsidR="00F50CD6">
        <w:t>E</w:t>
      </w:r>
      <w:r>
        <w:t>uro</w:t>
      </w:r>
      <w:r w:rsidR="00F50CD6">
        <w:t>-C</w:t>
      </w:r>
      <w:r>
        <w:t>anadian society</w:t>
      </w:r>
    </w:p>
    <w:p w14:paraId="55393C27" w14:textId="6EE2F86D" w:rsidR="00222D2C" w:rsidRPr="00F50CD6" w:rsidRDefault="00222D2C" w:rsidP="006553F9">
      <w:pPr>
        <w:pStyle w:val="ListParagraph"/>
        <w:numPr>
          <w:ilvl w:val="0"/>
          <w:numId w:val="23"/>
        </w:numPr>
        <w:spacing w:line="360" w:lineRule="auto"/>
        <w:rPr>
          <w:b/>
          <w:bCs/>
        </w:rPr>
      </w:pPr>
      <w:proofErr w:type="gramStart"/>
      <w:r w:rsidRPr="00F50CD6">
        <w:rPr>
          <w:b/>
          <w:bCs/>
        </w:rPr>
        <w:t>All of</w:t>
      </w:r>
      <w:proofErr w:type="gramEnd"/>
      <w:r w:rsidRPr="00F50CD6">
        <w:rPr>
          <w:b/>
          <w:bCs/>
        </w:rPr>
        <w:t xml:space="preserve"> the above</w:t>
      </w:r>
    </w:p>
    <w:p w14:paraId="25B3CD95" w14:textId="77777777" w:rsidR="00222D2C" w:rsidRDefault="00222D2C" w:rsidP="00BD3EFB">
      <w:pPr>
        <w:spacing w:line="240" w:lineRule="auto"/>
      </w:pPr>
    </w:p>
    <w:p w14:paraId="10E74136" w14:textId="29EDFF22" w:rsidR="00222D2C" w:rsidRPr="00222D2C" w:rsidRDefault="00222D2C" w:rsidP="00D5401A">
      <w:pPr>
        <w:spacing w:line="360" w:lineRule="auto"/>
        <w:rPr>
          <w:rFonts w:asciiTheme="minorHAnsi" w:hAnsiTheme="minorHAnsi" w:cstheme="minorHAnsi"/>
          <w:b/>
          <w:color w:val="002060"/>
          <w:sz w:val="28"/>
          <w:szCs w:val="28"/>
        </w:rPr>
      </w:pPr>
      <w:r w:rsidRPr="00222D2C">
        <w:rPr>
          <w:rFonts w:asciiTheme="minorHAnsi" w:hAnsiTheme="minorHAnsi" w:cstheme="minorHAnsi"/>
          <w:b/>
          <w:color w:val="002060"/>
          <w:sz w:val="28"/>
          <w:szCs w:val="28"/>
        </w:rPr>
        <w:t>Media Feature</w:t>
      </w:r>
      <w:r>
        <w:rPr>
          <w:rFonts w:asciiTheme="minorHAnsi" w:hAnsiTheme="minorHAnsi" w:cstheme="minorHAnsi"/>
          <w:b/>
          <w:color w:val="002060"/>
          <w:sz w:val="28"/>
          <w:szCs w:val="28"/>
        </w:rPr>
        <w:t>s</w:t>
      </w:r>
    </w:p>
    <w:p w14:paraId="12BD6673" w14:textId="7EB0DF34" w:rsidR="00222D2C" w:rsidRDefault="00222D2C" w:rsidP="00D5401A">
      <w:pPr>
        <w:pStyle w:val="ListParagraph"/>
        <w:numPr>
          <w:ilvl w:val="0"/>
          <w:numId w:val="12"/>
        </w:numPr>
        <w:spacing w:line="360" w:lineRule="auto"/>
        <w:ind w:left="360"/>
      </w:pPr>
      <w:proofErr w:type="spellStart"/>
      <w:r>
        <w:t>Âpihtawikosisân</w:t>
      </w:r>
      <w:proofErr w:type="spellEnd"/>
      <w:r>
        <w:t xml:space="preserve">. </w:t>
      </w:r>
      <w:r w:rsidR="00F50CD6">
        <w:t xml:space="preserve">URL: </w:t>
      </w:r>
      <w:hyperlink r:id="rId13" w:history="1">
        <w:r w:rsidR="00F50CD6" w:rsidRPr="0061333C">
          <w:rPr>
            <w:rStyle w:val="Hyperlink"/>
          </w:rPr>
          <w:t>https://apihtawikosisan.com/</w:t>
        </w:r>
      </w:hyperlink>
    </w:p>
    <w:p w14:paraId="4A0F0304" w14:textId="64C9DD18" w:rsidR="00F50CD6" w:rsidRDefault="00222D2C" w:rsidP="00D5401A">
      <w:pPr>
        <w:spacing w:line="360" w:lineRule="auto"/>
      </w:pPr>
      <w:r>
        <w:t xml:space="preserve">In this blog, Chelsea Vowel, author of “Indigenous Writes: A Guide to First Nations, Métis and Inuit Issues in Canada’ explores Indigenous issues with North America and creates resources for people unfamiliar with specific Indigenous topics.  </w:t>
      </w:r>
    </w:p>
    <w:p w14:paraId="6EAD3347" w14:textId="5CAC61D7" w:rsidR="00222D2C" w:rsidRPr="00F50CD6" w:rsidRDefault="00222D2C" w:rsidP="00D5401A">
      <w:pPr>
        <w:pStyle w:val="ListParagraph"/>
        <w:numPr>
          <w:ilvl w:val="0"/>
          <w:numId w:val="12"/>
        </w:numPr>
        <w:spacing w:line="360" w:lineRule="auto"/>
        <w:ind w:left="360"/>
        <w:rPr>
          <w:i/>
        </w:rPr>
      </w:pPr>
      <w:r>
        <w:t xml:space="preserve">Various contributors. (2020). </w:t>
      </w:r>
      <w:proofErr w:type="gramStart"/>
      <w:r>
        <w:t>Story-telling</w:t>
      </w:r>
      <w:proofErr w:type="gramEnd"/>
      <w:r>
        <w:t xml:space="preserve"> / story-listening: decolonizing research. </w:t>
      </w:r>
      <w:r w:rsidRPr="00F50CD6">
        <w:rPr>
          <w:i/>
        </w:rPr>
        <w:t xml:space="preserve">Tlicho.ca. </w:t>
      </w:r>
      <w:r w:rsidR="00F50CD6" w:rsidRPr="00F50CD6">
        <w:rPr>
          <w:iCs/>
        </w:rPr>
        <w:t>URL</w:t>
      </w:r>
      <w:r w:rsidR="00F50CD6">
        <w:rPr>
          <w:i/>
        </w:rPr>
        <w:t xml:space="preserve">: </w:t>
      </w:r>
      <w:r w:rsidR="00F50CD6">
        <w:t>https://www.tlicho.ca/news/story-telling-story-listening-decolonizing-research?fbclid=IwAR18-aV4wGQgbVitjwLanKQlXfEOCWX5rwD9CFB2CtwWVb7Q7-wUkMrHPIo</w:t>
      </w:r>
    </w:p>
    <w:p w14:paraId="075C9BD7" w14:textId="4E253CD9" w:rsidR="00222D2C" w:rsidRDefault="00222D2C" w:rsidP="00D5401A">
      <w:pPr>
        <w:spacing w:line="360" w:lineRule="auto"/>
      </w:pPr>
      <w:r>
        <w:t xml:space="preserve">This podcast explores multiple Indigenous and cultural worldviews, sciences, </w:t>
      </w:r>
      <w:proofErr w:type="gramStart"/>
      <w:r>
        <w:t>pedagogies</w:t>
      </w:r>
      <w:proofErr w:type="gramEnd"/>
      <w:r>
        <w:t xml:space="preserve"> and cosmology. The series features interviews with </w:t>
      </w:r>
      <w:proofErr w:type="spellStart"/>
      <w:r>
        <w:t>Tłı̨chǫ</w:t>
      </w:r>
      <w:proofErr w:type="spellEnd"/>
      <w:r>
        <w:t xml:space="preserve"> knowledge-holders John B. Zoe and Janet </w:t>
      </w:r>
      <w:proofErr w:type="spellStart"/>
      <w:r>
        <w:t>Rabesca</w:t>
      </w:r>
      <w:proofErr w:type="spellEnd"/>
      <w:r>
        <w:t xml:space="preserve">, Elder Albert Marshall from </w:t>
      </w:r>
      <w:proofErr w:type="spellStart"/>
      <w:r>
        <w:t>Mi’kma’ki</w:t>
      </w:r>
      <w:proofErr w:type="spellEnd"/>
      <w:r>
        <w:t xml:space="preserve">, and my teachers Melanie </w:t>
      </w:r>
      <w:proofErr w:type="spellStart"/>
      <w:r>
        <w:t>Zurba</w:t>
      </w:r>
      <w:proofErr w:type="spellEnd"/>
      <w:r>
        <w:t xml:space="preserve">, and Sherry Pictou from </w:t>
      </w:r>
      <w:proofErr w:type="spellStart"/>
      <w:r>
        <w:t>L'sɨtkuk</w:t>
      </w:r>
      <w:proofErr w:type="spellEnd"/>
      <w:r>
        <w:t xml:space="preserve"> (Bear River Fist Nation). </w:t>
      </w:r>
    </w:p>
    <w:p w14:paraId="613A9CF5" w14:textId="77777777" w:rsidR="00EA4BB2" w:rsidRDefault="00EA4BB2" w:rsidP="00EA4BB2"/>
    <w:p w14:paraId="20A45CFD" w14:textId="201D57BE" w:rsidR="00EA4BB2" w:rsidRDefault="00EA4BB2" w:rsidP="00EA4BB2">
      <w:pPr>
        <w:spacing w:line="240" w:lineRule="auto"/>
        <w:rPr>
          <w:rFonts w:asciiTheme="minorHAnsi" w:hAnsiTheme="minorHAnsi" w:cstheme="minorHAnsi"/>
          <w:b/>
          <w:bCs/>
          <w:color w:val="002060"/>
          <w:sz w:val="36"/>
          <w:szCs w:val="36"/>
        </w:rPr>
      </w:pPr>
      <w:r>
        <w:rPr>
          <w:rFonts w:asciiTheme="minorHAnsi" w:hAnsiTheme="minorHAnsi" w:cstheme="minorHAnsi"/>
          <w:b/>
          <w:bCs/>
          <w:color w:val="002060"/>
          <w:sz w:val="36"/>
          <w:szCs w:val="36"/>
        </w:rPr>
        <w:t>CHAPTER 4</w:t>
      </w:r>
    </w:p>
    <w:p w14:paraId="20BBD896" w14:textId="756FCA26" w:rsidR="00EA4BB2" w:rsidRPr="00EA4BB2" w:rsidRDefault="00EA4BB2" w:rsidP="00EA4BB2">
      <w:pPr>
        <w:spacing w:line="480" w:lineRule="auto"/>
        <w:rPr>
          <w:rFonts w:asciiTheme="minorHAnsi" w:hAnsiTheme="minorHAnsi" w:cstheme="minorHAnsi"/>
          <w:i/>
          <w:iCs/>
          <w:color w:val="002060"/>
          <w:sz w:val="32"/>
          <w:szCs w:val="32"/>
        </w:rPr>
      </w:pPr>
      <w:r>
        <w:rPr>
          <w:rFonts w:asciiTheme="minorHAnsi" w:hAnsiTheme="minorHAnsi" w:cstheme="minorHAnsi"/>
          <w:color w:val="002060"/>
          <w:sz w:val="32"/>
          <w:szCs w:val="32"/>
        </w:rPr>
        <w:t xml:space="preserve">Price, </w:t>
      </w:r>
      <w:r>
        <w:rPr>
          <w:rFonts w:asciiTheme="minorHAnsi" w:hAnsiTheme="minorHAnsi" w:cstheme="minorHAnsi"/>
          <w:i/>
          <w:iCs/>
          <w:color w:val="002060"/>
          <w:sz w:val="32"/>
          <w:szCs w:val="32"/>
        </w:rPr>
        <w:t>Creating Create Into my Worldview</w:t>
      </w:r>
    </w:p>
    <w:p w14:paraId="4BC064A9" w14:textId="77777777" w:rsidR="00EA4BB2" w:rsidRPr="00D5401A" w:rsidRDefault="00EA4BB2" w:rsidP="00EA4BB2">
      <w:pPr>
        <w:spacing w:line="240" w:lineRule="auto"/>
        <w:rPr>
          <w:rFonts w:asciiTheme="minorHAnsi" w:hAnsiTheme="minorHAnsi" w:cstheme="minorHAnsi"/>
          <w:b/>
          <w:bCs/>
          <w:color w:val="002060"/>
          <w:sz w:val="20"/>
          <w:szCs w:val="20"/>
        </w:rPr>
      </w:pPr>
    </w:p>
    <w:p w14:paraId="600952A4" w14:textId="074DB90A" w:rsidR="00EA4BB2" w:rsidRPr="00EA4BB2" w:rsidRDefault="00EA4BB2" w:rsidP="00EA4BB2">
      <w:pPr>
        <w:spacing w:line="360" w:lineRule="auto"/>
        <w:rPr>
          <w:rFonts w:asciiTheme="minorHAnsi" w:hAnsiTheme="minorHAnsi" w:cstheme="minorHAnsi"/>
          <w:b/>
          <w:bCs/>
          <w:color w:val="002060"/>
          <w:sz w:val="28"/>
          <w:szCs w:val="28"/>
        </w:rPr>
      </w:pPr>
      <w:r w:rsidRPr="00EA4BB2">
        <w:rPr>
          <w:rFonts w:asciiTheme="minorHAnsi" w:hAnsiTheme="minorHAnsi" w:cstheme="minorHAnsi"/>
          <w:b/>
          <w:bCs/>
          <w:color w:val="002060"/>
          <w:sz w:val="28"/>
          <w:szCs w:val="28"/>
        </w:rPr>
        <w:lastRenderedPageBreak/>
        <w:t>Critical Engagement Questions</w:t>
      </w:r>
    </w:p>
    <w:p w14:paraId="15D592CF" w14:textId="39C99B6A" w:rsidR="00EA4BB2" w:rsidRDefault="00EA4BB2" w:rsidP="00111F35">
      <w:pPr>
        <w:pStyle w:val="ListParagraph"/>
        <w:numPr>
          <w:ilvl w:val="0"/>
          <w:numId w:val="24"/>
        </w:numPr>
        <w:spacing w:line="360" w:lineRule="auto"/>
      </w:pPr>
      <w:r>
        <w:t>How do you understand worldview? What pillars structure your worldview?</w:t>
      </w:r>
    </w:p>
    <w:p w14:paraId="3D6DCC57" w14:textId="7234EC31" w:rsidR="00EA4BB2" w:rsidRDefault="00EA4BB2" w:rsidP="00111F35">
      <w:pPr>
        <w:pStyle w:val="ListParagraph"/>
        <w:numPr>
          <w:ilvl w:val="0"/>
          <w:numId w:val="24"/>
        </w:numPr>
        <w:spacing w:line="360" w:lineRule="auto"/>
      </w:pPr>
      <w:r>
        <w:t>How do you understand governance?  What layers of governance have you seen in the places you have lived?</w:t>
      </w:r>
    </w:p>
    <w:p w14:paraId="384507D6" w14:textId="26666CE3" w:rsidR="00EA4BB2" w:rsidRDefault="00EA4BB2" w:rsidP="00111F35">
      <w:pPr>
        <w:pStyle w:val="ListParagraph"/>
        <w:numPr>
          <w:ilvl w:val="0"/>
          <w:numId w:val="24"/>
        </w:numPr>
        <w:spacing w:line="360" w:lineRule="auto"/>
      </w:pPr>
      <w:r>
        <w:t xml:space="preserve">In this chapter, both self-determination and governance refer to having “internal and external” resources. What does this mean? Can you think of an example of an internal and external resource connected to self-determination or governance? </w:t>
      </w:r>
    </w:p>
    <w:p w14:paraId="4B4A7B9A" w14:textId="41F0924B" w:rsidR="00EA4BB2" w:rsidRDefault="00EA4BB2" w:rsidP="00111F35">
      <w:pPr>
        <w:pStyle w:val="ListParagraph"/>
        <w:numPr>
          <w:ilvl w:val="0"/>
          <w:numId w:val="24"/>
        </w:numPr>
        <w:spacing w:line="360" w:lineRule="auto"/>
      </w:pPr>
      <w:r>
        <w:t>Think of a time when you created something. What skills and experience did you draw on in that creation process?</w:t>
      </w:r>
    </w:p>
    <w:p w14:paraId="03749B24" w14:textId="6A6A340A" w:rsidR="00EA4BB2" w:rsidRDefault="00EA4BB2" w:rsidP="00111F35">
      <w:pPr>
        <w:pStyle w:val="ListParagraph"/>
        <w:numPr>
          <w:ilvl w:val="0"/>
          <w:numId w:val="24"/>
        </w:numPr>
        <w:spacing w:line="360" w:lineRule="auto"/>
      </w:pPr>
      <w:r>
        <w:t>Explore the concept “somatic.” What do you think of the idea that the body senses things? That bodies can sense what other bodies are sensing?</w:t>
      </w:r>
    </w:p>
    <w:p w14:paraId="101BCCF1" w14:textId="3BE99A8D" w:rsidR="00EA4BB2" w:rsidRPr="00D5401A" w:rsidRDefault="00EA4BB2" w:rsidP="00EA4BB2">
      <w:pPr>
        <w:spacing w:line="240" w:lineRule="auto"/>
        <w:rPr>
          <w:sz w:val="22"/>
          <w:szCs w:val="22"/>
        </w:rPr>
      </w:pPr>
    </w:p>
    <w:p w14:paraId="0BDAF6BB" w14:textId="39C59883" w:rsidR="00EA4BB2" w:rsidRPr="00EA4BB2" w:rsidRDefault="00EA4BB2" w:rsidP="00EA4BB2">
      <w:pPr>
        <w:spacing w:line="360" w:lineRule="auto"/>
        <w:rPr>
          <w:rFonts w:asciiTheme="minorHAnsi" w:hAnsiTheme="minorHAnsi" w:cstheme="minorHAnsi"/>
          <w:b/>
          <w:bCs/>
          <w:color w:val="002060"/>
          <w:sz w:val="28"/>
          <w:szCs w:val="28"/>
        </w:rPr>
      </w:pPr>
      <w:r w:rsidRPr="00EA4BB2">
        <w:rPr>
          <w:rFonts w:asciiTheme="minorHAnsi" w:hAnsiTheme="minorHAnsi" w:cstheme="minorHAnsi"/>
          <w:b/>
          <w:bCs/>
          <w:color w:val="002060"/>
          <w:sz w:val="28"/>
          <w:szCs w:val="28"/>
        </w:rPr>
        <w:t>Assignment Ideas</w:t>
      </w:r>
    </w:p>
    <w:p w14:paraId="216AABAE" w14:textId="0E9FA5B4" w:rsidR="00EA4BB2" w:rsidRDefault="00EA4BB2" w:rsidP="00111F35">
      <w:pPr>
        <w:pStyle w:val="ListParagraph"/>
        <w:numPr>
          <w:ilvl w:val="0"/>
          <w:numId w:val="25"/>
        </w:numPr>
        <w:spacing w:line="360" w:lineRule="auto"/>
      </w:pPr>
      <w:r>
        <w:t xml:space="preserve">What ideas and experience do you have with Inuit experience and/or worldview? If you are on your own, explore Nunavut as a subject. If you are in a group, explore Inuit </w:t>
      </w:r>
      <w:proofErr w:type="spellStart"/>
      <w:r>
        <w:t>Nunanagt</w:t>
      </w:r>
      <w:proofErr w:type="spellEnd"/>
      <w:r>
        <w:t xml:space="preserve">. Ensure your work not only includes geographic and demographic information, but draw on lived experience – oral history, personal essays, music, or other sources that connect you to people.   </w:t>
      </w:r>
    </w:p>
    <w:p w14:paraId="1448F726" w14:textId="6C989FDC" w:rsidR="00EA4BB2" w:rsidRDefault="00EA4BB2" w:rsidP="00111F35">
      <w:pPr>
        <w:pStyle w:val="ListParagraph"/>
        <w:numPr>
          <w:ilvl w:val="0"/>
          <w:numId w:val="25"/>
        </w:numPr>
        <w:spacing w:line="360" w:lineRule="auto"/>
      </w:pPr>
      <w:r>
        <w:t xml:space="preserve">Complete an inventory of lived experience you or your group has had. Discuss these and explore what is common amongst your group.  </w:t>
      </w:r>
    </w:p>
    <w:p w14:paraId="4E3E247A" w14:textId="3FC71289" w:rsidR="00EA4BB2" w:rsidRDefault="00EA4BB2" w:rsidP="00111F35">
      <w:pPr>
        <w:pStyle w:val="ListParagraph"/>
        <w:numPr>
          <w:ilvl w:val="0"/>
          <w:numId w:val="25"/>
        </w:numPr>
        <w:spacing w:line="360" w:lineRule="auto"/>
      </w:pPr>
      <w:r>
        <w:t xml:space="preserve">Go to the Arctic Council website (arctic-council.org) and click on the “organization” tab.  Have </w:t>
      </w:r>
      <w:proofErr w:type="gramStart"/>
      <w:r>
        <w:t>each individual</w:t>
      </w:r>
      <w:proofErr w:type="gramEnd"/>
      <w:r>
        <w:t xml:space="preserve"> select one of the different parts of the organization: Arctic States, Permanent Participants, Working Groups &amp; Observers.  If there are more than 4 to a group, then double up.  Answer the following questions:</w:t>
      </w:r>
    </w:p>
    <w:p w14:paraId="410A3496" w14:textId="18D93ECC" w:rsidR="00EA4BB2" w:rsidRDefault="00EA4BB2" w:rsidP="00111F35">
      <w:pPr>
        <w:pStyle w:val="ListParagraph"/>
        <w:numPr>
          <w:ilvl w:val="0"/>
          <w:numId w:val="26"/>
        </w:numPr>
        <w:spacing w:line="360" w:lineRule="auto"/>
      </w:pPr>
      <w:r>
        <w:t>What are (some) of the similarities within each group? What are (some) of the differences within each group?</w:t>
      </w:r>
    </w:p>
    <w:p w14:paraId="3F903748" w14:textId="5EC4EB49" w:rsidR="00EA4BB2" w:rsidRDefault="00EA4BB2" w:rsidP="00111F35">
      <w:pPr>
        <w:pStyle w:val="ListParagraph"/>
        <w:numPr>
          <w:ilvl w:val="0"/>
          <w:numId w:val="26"/>
        </w:numPr>
        <w:spacing w:line="360" w:lineRule="auto"/>
      </w:pPr>
      <w:r>
        <w:t xml:space="preserve">Have a group discussion.  Representing the </w:t>
      </w:r>
      <w:proofErr w:type="gramStart"/>
      <w:r>
        <w:t>group</w:t>
      </w:r>
      <w:proofErr w:type="gramEnd"/>
      <w:r>
        <w:t xml:space="preserve"> you focused on in activity (a), have a group discussion to explore the similarities between and have each person represent the </w:t>
      </w:r>
      <w:r>
        <w:lastRenderedPageBreak/>
        <w:t>group they worked on. What are some of the similarities and differences your group can identify in this organization?</w:t>
      </w:r>
    </w:p>
    <w:p w14:paraId="1AA5A85D" w14:textId="6C4C174D" w:rsidR="00EA4BB2" w:rsidRDefault="00EA4BB2" w:rsidP="00111F35">
      <w:pPr>
        <w:pStyle w:val="ListParagraph"/>
        <w:numPr>
          <w:ilvl w:val="0"/>
          <w:numId w:val="26"/>
        </w:numPr>
        <w:spacing w:line="360" w:lineRule="auto"/>
      </w:pPr>
      <w:r>
        <w:t>Each of these groups represent communities and individuals. As an individual assignment of this group assignment, write a short essay on what you imagine may be some of the challenges and opportunities for connecting the lives lived in the community with the matters discussed at the Arctic Council level.</w:t>
      </w:r>
    </w:p>
    <w:p w14:paraId="7BE35A6B" w14:textId="6BF228C5" w:rsidR="00EA4BB2" w:rsidRPr="00D5401A" w:rsidRDefault="00EA4BB2" w:rsidP="006553F9">
      <w:pPr>
        <w:spacing w:line="240" w:lineRule="auto"/>
        <w:rPr>
          <w:sz w:val="22"/>
          <w:szCs w:val="22"/>
        </w:rPr>
      </w:pPr>
    </w:p>
    <w:p w14:paraId="4413115E" w14:textId="1FBAD80E" w:rsidR="006553F9" w:rsidRPr="006553F9" w:rsidRDefault="006553F9" w:rsidP="006553F9">
      <w:pPr>
        <w:spacing w:line="360" w:lineRule="auto"/>
        <w:rPr>
          <w:rFonts w:asciiTheme="minorHAnsi" w:hAnsiTheme="minorHAnsi" w:cstheme="minorHAnsi"/>
          <w:b/>
          <w:bCs/>
          <w:color w:val="002060"/>
          <w:sz w:val="28"/>
          <w:szCs w:val="28"/>
        </w:rPr>
      </w:pPr>
      <w:r w:rsidRPr="006553F9">
        <w:rPr>
          <w:rFonts w:asciiTheme="minorHAnsi" w:hAnsiTheme="minorHAnsi" w:cstheme="minorHAnsi"/>
          <w:b/>
          <w:bCs/>
          <w:color w:val="002060"/>
          <w:sz w:val="28"/>
          <w:szCs w:val="28"/>
        </w:rPr>
        <w:t>Suggested Readings</w:t>
      </w:r>
    </w:p>
    <w:p w14:paraId="086CDF16" w14:textId="77777777" w:rsidR="00EA4BB2" w:rsidRDefault="00EA4BB2" w:rsidP="006553F9">
      <w:pPr>
        <w:pStyle w:val="ListParagraph"/>
        <w:numPr>
          <w:ilvl w:val="0"/>
          <w:numId w:val="12"/>
        </w:numPr>
        <w:spacing w:line="360" w:lineRule="auto"/>
        <w:ind w:left="360"/>
      </w:pPr>
      <w:r>
        <w:t xml:space="preserve">Bennett, John &amp; Susan Rowley (eds). 2008. Uqalurait: An Oral History of Nunavut. McGill Queens University Press. Montreal PQ &amp; Kingston ON. </w:t>
      </w:r>
    </w:p>
    <w:p w14:paraId="2D11FC59" w14:textId="3C960AA2" w:rsidR="00EA4BB2" w:rsidRDefault="00EA4BB2" w:rsidP="006553F9">
      <w:pPr>
        <w:spacing w:line="360" w:lineRule="auto"/>
      </w:pPr>
      <w:r>
        <w:t xml:space="preserve">This book provides a helpful and engaging overview of Inuit experiences, divided by themes and region within Nunavut. </w:t>
      </w:r>
    </w:p>
    <w:p w14:paraId="260AA8EB" w14:textId="77777777" w:rsidR="00EA4BB2" w:rsidRDefault="00EA4BB2" w:rsidP="006553F9">
      <w:pPr>
        <w:pStyle w:val="ListParagraph"/>
        <w:numPr>
          <w:ilvl w:val="0"/>
          <w:numId w:val="12"/>
        </w:numPr>
        <w:spacing w:line="360" w:lineRule="auto"/>
        <w:ind w:left="360"/>
      </w:pPr>
      <w:r>
        <w:t xml:space="preserve">Griffiths, </w:t>
      </w:r>
      <w:proofErr w:type="spellStart"/>
      <w:r>
        <w:t>Granklyn</w:t>
      </w:r>
      <w:proofErr w:type="spellEnd"/>
      <w:r>
        <w:t xml:space="preserve">, </w:t>
      </w:r>
      <w:proofErr w:type="spellStart"/>
      <w:r>
        <w:t>Rober</w:t>
      </w:r>
      <w:proofErr w:type="spellEnd"/>
      <w:r>
        <w:t xml:space="preserve"> </w:t>
      </w:r>
      <w:proofErr w:type="spellStart"/>
      <w:proofErr w:type="gramStart"/>
      <w:r>
        <w:t>Huebert,and</w:t>
      </w:r>
      <w:proofErr w:type="spellEnd"/>
      <w:proofErr w:type="gramEnd"/>
      <w:r>
        <w:t xml:space="preserve"> P. Whitney </w:t>
      </w:r>
      <w:proofErr w:type="spellStart"/>
      <w:r>
        <w:t>Lackenbauer</w:t>
      </w:r>
      <w:proofErr w:type="spellEnd"/>
      <w:r>
        <w:t xml:space="preserve"> (eds). Canada and the Changing Arctic: Sovereignty, Security, and Stewardship. Wilfrid Laurier University Press: Waterloo, ON.</w:t>
      </w:r>
    </w:p>
    <w:p w14:paraId="2D527986" w14:textId="5824BAE9" w:rsidR="00EA4BB2" w:rsidRDefault="00EA4BB2" w:rsidP="006553F9">
      <w:pPr>
        <w:spacing w:line="360" w:lineRule="auto"/>
      </w:pPr>
      <w:r>
        <w:t xml:space="preserve">This book provides an overview of some of the key themes found in Arctic Governance debates from a nation state perspective, specifically sovereignty, </w:t>
      </w:r>
      <w:proofErr w:type="gramStart"/>
      <w:r>
        <w:t>security</w:t>
      </w:r>
      <w:proofErr w:type="gramEnd"/>
      <w:r>
        <w:t xml:space="preserve"> and stewardship.</w:t>
      </w:r>
    </w:p>
    <w:p w14:paraId="500CC45A" w14:textId="77777777" w:rsidR="00EA4BB2" w:rsidRDefault="00EA4BB2" w:rsidP="006553F9">
      <w:pPr>
        <w:pStyle w:val="ListParagraph"/>
        <w:numPr>
          <w:ilvl w:val="0"/>
          <w:numId w:val="12"/>
        </w:numPr>
        <w:spacing w:line="360" w:lineRule="auto"/>
        <w:ind w:left="360"/>
      </w:pPr>
      <w:r>
        <w:t xml:space="preserve">Hanson, Rick. 2018. Resilient: how to Grow an Unshakable Core of Calm, </w:t>
      </w:r>
      <w:proofErr w:type="gramStart"/>
      <w:r>
        <w:t>Strength</w:t>
      </w:r>
      <w:proofErr w:type="gramEnd"/>
      <w:r>
        <w:t xml:space="preserve"> and Happiness. Harmony Books: New York, NY. </w:t>
      </w:r>
    </w:p>
    <w:p w14:paraId="5E2DC714" w14:textId="0588FE94" w:rsidR="00EA4BB2" w:rsidRDefault="00EA4BB2" w:rsidP="006553F9">
      <w:pPr>
        <w:spacing w:line="360" w:lineRule="auto"/>
      </w:pPr>
      <w:r>
        <w:t xml:space="preserve">This book discusses how to build strength and resilience within yourself. </w:t>
      </w:r>
    </w:p>
    <w:p w14:paraId="1D3B3D48" w14:textId="77777777" w:rsidR="00EA4BB2" w:rsidRDefault="00EA4BB2" w:rsidP="006553F9">
      <w:pPr>
        <w:pStyle w:val="ListParagraph"/>
        <w:numPr>
          <w:ilvl w:val="0"/>
          <w:numId w:val="12"/>
        </w:numPr>
        <w:spacing w:line="360" w:lineRule="auto"/>
        <w:ind w:left="360"/>
      </w:pPr>
      <w:r>
        <w:t>hooks, bell. 2009. Belonging: A culture of place. Routledge. New York, NY.</w:t>
      </w:r>
    </w:p>
    <w:p w14:paraId="04AAC608" w14:textId="77777777" w:rsidR="00EA4BB2" w:rsidRDefault="00EA4BB2" w:rsidP="006553F9">
      <w:pPr>
        <w:spacing w:line="360" w:lineRule="auto"/>
      </w:pPr>
      <w:r>
        <w:t xml:space="preserve">This book is an inspiriting introduction to the many works of bell hooks, introducing readers to race, representation, </w:t>
      </w:r>
      <w:proofErr w:type="gramStart"/>
      <w:r>
        <w:t>land</w:t>
      </w:r>
      <w:proofErr w:type="gramEnd"/>
      <w:r>
        <w:t xml:space="preserve"> and systems of domination.</w:t>
      </w:r>
    </w:p>
    <w:p w14:paraId="267BD056" w14:textId="77777777" w:rsidR="00EA4BB2" w:rsidRDefault="00EA4BB2" w:rsidP="006553F9">
      <w:pPr>
        <w:pStyle w:val="ListParagraph"/>
        <w:numPr>
          <w:ilvl w:val="0"/>
          <w:numId w:val="12"/>
        </w:numPr>
        <w:spacing w:line="360" w:lineRule="auto"/>
        <w:ind w:left="360"/>
      </w:pPr>
      <w:proofErr w:type="spellStart"/>
      <w:r>
        <w:t>Karetak</w:t>
      </w:r>
      <w:proofErr w:type="spellEnd"/>
      <w:r>
        <w:t xml:space="preserve">, </w:t>
      </w:r>
      <w:proofErr w:type="gramStart"/>
      <w:r>
        <w:t>Joe,  Frank</w:t>
      </w:r>
      <w:proofErr w:type="gramEnd"/>
      <w:r>
        <w:t xml:space="preserve"> Tester &amp; Shirley </w:t>
      </w:r>
      <w:proofErr w:type="spellStart"/>
      <w:r>
        <w:t>Tagalik</w:t>
      </w:r>
      <w:proofErr w:type="spellEnd"/>
      <w:r>
        <w:t xml:space="preserve"> (eds.). 2019. Inuit </w:t>
      </w:r>
      <w:proofErr w:type="spellStart"/>
      <w:r>
        <w:t>Qajimajatuqangit</w:t>
      </w:r>
      <w:proofErr w:type="spellEnd"/>
      <w:r>
        <w:t xml:space="preserve">: What Inuit Have Always Known to Be True. Fernwood Publishing: Halifax, NS. </w:t>
      </w:r>
    </w:p>
    <w:p w14:paraId="151E51BA" w14:textId="7A3F8AF6" w:rsidR="00EA4BB2" w:rsidRDefault="00EA4BB2" w:rsidP="006553F9">
      <w:pPr>
        <w:spacing w:line="360" w:lineRule="auto"/>
      </w:pPr>
      <w:r>
        <w:lastRenderedPageBreak/>
        <w:t xml:space="preserve">This book also explores ideas of Inuit principles and values through stories shared by Inuit elders. </w:t>
      </w:r>
    </w:p>
    <w:p w14:paraId="473206A4" w14:textId="77777777" w:rsidR="00EA4BB2" w:rsidRDefault="00EA4BB2" w:rsidP="006553F9">
      <w:pPr>
        <w:pStyle w:val="ListParagraph"/>
        <w:numPr>
          <w:ilvl w:val="0"/>
          <w:numId w:val="12"/>
        </w:numPr>
        <w:spacing w:line="360" w:lineRule="auto"/>
        <w:ind w:left="360"/>
      </w:pPr>
      <w:proofErr w:type="spellStart"/>
      <w:r>
        <w:t>Keskiraio</w:t>
      </w:r>
      <w:proofErr w:type="spellEnd"/>
      <w:r>
        <w:t xml:space="preserve">, K.C.H.  Negotiating the Arctic: The Construction of an International Region. </w:t>
      </w:r>
    </w:p>
    <w:p w14:paraId="5347D8AC" w14:textId="593FCB80" w:rsidR="00EA4BB2" w:rsidRDefault="00EA4BB2" w:rsidP="006553F9">
      <w:pPr>
        <w:spacing w:line="360" w:lineRule="auto"/>
      </w:pPr>
      <w:r>
        <w:t xml:space="preserve">This book discusses Arctic Governance from the perspective of International Relations.  It argues that the arctic is a constructed region, where different ideas of governance, </w:t>
      </w:r>
      <w:proofErr w:type="gramStart"/>
      <w:r>
        <w:t>science</w:t>
      </w:r>
      <w:proofErr w:type="gramEnd"/>
      <w:r>
        <w:t xml:space="preserve"> and land meet. </w:t>
      </w:r>
    </w:p>
    <w:p w14:paraId="06502DAF" w14:textId="77777777" w:rsidR="00EA4BB2" w:rsidRDefault="00EA4BB2" w:rsidP="006553F9">
      <w:pPr>
        <w:pStyle w:val="ListParagraph"/>
        <w:numPr>
          <w:ilvl w:val="0"/>
          <w:numId w:val="12"/>
        </w:numPr>
        <w:spacing w:line="360" w:lineRule="auto"/>
        <w:ind w:left="360"/>
      </w:pPr>
      <w:proofErr w:type="spellStart"/>
      <w:r>
        <w:t>Loukacheva</w:t>
      </w:r>
      <w:proofErr w:type="spellEnd"/>
      <w:r>
        <w:t>, Natalia. 2007. The Arctic Promise: Legal and Political Autonomy of Greenland and Nunavut. University of Toronto Press: Toronto: ON</w:t>
      </w:r>
    </w:p>
    <w:p w14:paraId="75FDCFE1" w14:textId="2F0D2108" w:rsidR="00EA4BB2" w:rsidRDefault="00EA4BB2" w:rsidP="006553F9">
      <w:pPr>
        <w:spacing w:line="360" w:lineRule="auto"/>
      </w:pPr>
      <w:r>
        <w:t xml:space="preserve">This book provides a helpful comparison, and history between the politics, </w:t>
      </w:r>
      <w:proofErr w:type="gramStart"/>
      <w:r>
        <w:t>governance</w:t>
      </w:r>
      <w:proofErr w:type="gramEnd"/>
      <w:r>
        <w:t xml:space="preserve"> and ideas of self-determination between Nunavut and Greenland. </w:t>
      </w:r>
    </w:p>
    <w:p w14:paraId="251CD703" w14:textId="77777777" w:rsidR="00EA4BB2" w:rsidRDefault="00EA4BB2" w:rsidP="006553F9">
      <w:pPr>
        <w:pStyle w:val="ListParagraph"/>
        <w:numPr>
          <w:ilvl w:val="0"/>
          <w:numId w:val="12"/>
        </w:numPr>
        <w:spacing w:line="360" w:lineRule="auto"/>
        <w:ind w:left="360"/>
      </w:pPr>
      <w:proofErr w:type="spellStart"/>
      <w:r>
        <w:t>Menakem</w:t>
      </w:r>
      <w:proofErr w:type="spellEnd"/>
      <w:r>
        <w:t xml:space="preserve">, </w:t>
      </w:r>
      <w:proofErr w:type="spellStart"/>
      <w:r>
        <w:t>Resmaa</w:t>
      </w:r>
      <w:proofErr w:type="spellEnd"/>
      <w:r>
        <w:t>. 2017. My Grandmother’s Hands: Racialized Trauma and the Pathway to Mending Our Hearts and Bodies. Central Recovery Press. Las Vegas, NV.</w:t>
      </w:r>
    </w:p>
    <w:p w14:paraId="3CA4CA0D" w14:textId="4C560CED" w:rsidR="00EA4BB2" w:rsidRDefault="00EA4BB2" w:rsidP="006553F9">
      <w:pPr>
        <w:spacing w:line="360" w:lineRule="auto"/>
      </w:pPr>
      <w:r>
        <w:t xml:space="preserve">This book discusses somatic healing from a racialized perspective, making a compelling argument that to heal from race, all bodies need to release racialized trauma that is both recent and historical. This book also discusses strategies to support law enforcement officers specifically. </w:t>
      </w:r>
    </w:p>
    <w:p w14:paraId="18E82E44" w14:textId="77777777" w:rsidR="00EA4BB2" w:rsidRDefault="00EA4BB2" w:rsidP="006553F9">
      <w:pPr>
        <w:pStyle w:val="ListParagraph"/>
        <w:numPr>
          <w:ilvl w:val="0"/>
          <w:numId w:val="12"/>
        </w:numPr>
        <w:spacing w:line="360" w:lineRule="auto"/>
        <w:ind w:left="360"/>
      </w:pPr>
      <w:r>
        <w:t xml:space="preserve">McGrath, Janet </w:t>
      </w:r>
      <w:proofErr w:type="spellStart"/>
      <w:r>
        <w:t>Tamalik</w:t>
      </w:r>
      <w:proofErr w:type="spellEnd"/>
      <w:r>
        <w:t xml:space="preserve">. 2018. The </w:t>
      </w:r>
      <w:proofErr w:type="spellStart"/>
      <w:r>
        <w:t>Qaggiq</w:t>
      </w:r>
      <w:proofErr w:type="spellEnd"/>
      <w:r>
        <w:t xml:space="preserve"> Model: Towards a Theory of </w:t>
      </w:r>
      <w:proofErr w:type="spellStart"/>
      <w:r>
        <w:t>Inuktut</w:t>
      </w:r>
      <w:proofErr w:type="spellEnd"/>
      <w:r>
        <w:t xml:space="preserve"> Knowledge Renewal. Nunavut Arctic College: Iqaluit, NU.</w:t>
      </w:r>
    </w:p>
    <w:p w14:paraId="22D7C460" w14:textId="17ED84ED" w:rsidR="00EA4BB2" w:rsidRDefault="00EA4BB2" w:rsidP="006553F9">
      <w:pPr>
        <w:spacing w:line="360" w:lineRule="auto"/>
      </w:pPr>
      <w:r>
        <w:t xml:space="preserve">This book draws on the author’s personal experience, theoretical engagements with language and knowledge and the experience of a </w:t>
      </w:r>
      <w:proofErr w:type="spellStart"/>
      <w:proofErr w:type="gramStart"/>
      <w:r>
        <w:t>well respected</w:t>
      </w:r>
      <w:proofErr w:type="spellEnd"/>
      <w:proofErr w:type="gramEnd"/>
      <w:r>
        <w:t xml:space="preserve"> Inuit elder to explore one </w:t>
      </w:r>
      <w:proofErr w:type="spellStart"/>
      <w:r>
        <w:t>theor</w:t>
      </w:r>
      <w:proofErr w:type="spellEnd"/>
      <w:r>
        <w:t xml:space="preserve"> of Inuit knowledge renewal. </w:t>
      </w:r>
    </w:p>
    <w:p w14:paraId="4A95639A" w14:textId="77777777" w:rsidR="00EA4BB2" w:rsidRDefault="00EA4BB2" w:rsidP="006553F9">
      <w:pPr>
        <w:pStyle w:val="ListParagraph"/>
        <w:numPr>
          <w:ilvl w:val="0"/>
          <w:numId w:val="12"/>
        </w:numPr>
        <w:spacing w:line="360" w:lineRule="auto"/>
        <w:ind w:left="360"/>
      </w:pPr>
      <w:r>
        <w:t xml:space="preserve">Van Der Kolk, Bessel. 2014. The Body Keeps Score: Brain, Mind, and the Body in the Healing of Trauma. Penguin Books: New York, NY. </w:t>
      </w:r>
    </w:p>
    <w:p w14:paraId="634BF828" w14:textId="6DDA860D" w:rsidR="006553F9" w:rsidRDefault="00EA4BB2" w:rsidP="00BD3EFB">
      <w:pPr>
        <w:spacing w:line="360" w:lineRule="auto"/>
      </w:pPr>
      <w:r>
        <w:t xml:space="preserve">This book is seminal in understanding how the brain, mind and body can struggle, </w:t>
      </w:r>
      <w:proofErr w:type="gramStart"/>
      <w:r>
        <w:t>heal</w:t>
      </w:r>
      <w:proofErr w:type="gramEnd"/>
      <w:r>
        <w:t xml:space="preserve"> and strengthen together. This is valuable reading to those interested in learning about somatic healing.</w:t>
      </w:r>
    </w:p>
    <w:p w14:paraId="039387BA" w14:textId="1CF564FE" w:rsidR="006553F9" w:rsidRPr="008E0B69" w:rsidRDefault="006553F9" w:rsidP="00D5401A">
      <w:pPr>
        <w:spacing w:line="360" w:lineRule="auto"/>
        <w:rPr>
          <w:rFonts w:asciiTheme="minorHAnsi" w:hAnsiTheme="minorHAnsi" w:cstheme="minorHAnsi"/>
          <w:b/>
          <w:bCs/>
          <w:color w:val="002060"/>
          <w:sz w:val="28"/>
          <w:szCs w:val="28"/>
          <w:lang w:val="fr-CA"/>
        </w:rPr>
      </w:pPr>
      <w:r w:rsidRPr="006553F9">
        <w:rPr>
          <w:rFonts w:asciiTheme="minorHAnsi" w:hAnsiTheme="minorHAnsi" w:cstheme="minorHAnsi"/>
          <w:b/>
          <w:bCs/>
          <w:color w:val="002060"/>
          <w:sz w:val="28"/>
          <w:szCs w:val="28"/>
          <w:lang w:val="fr-CA"/>
        </w:rPr>
        <w:lastRenderedPageBreak/>
        <w:t xml:space="preserve">Multiple </w:t>
      </w:r>
      <w:proofErr w:type="spellStart"/>
      <w:r w:rsidRPr="006553F9">
        <w:rPr>
          <w:rFonts w:asciiTheme="minorHAnsi" w:hAnsiTheme="minorHAnsi" w:cstheme="minorHAnsi"/>
          <w:b/>
          <w:bCs/>
          <w:color w:val="002060"/>
          <w:sz w:val="28"/>
          <w:szCs w:val="28"/>
          <w:lang w:val="fr-CA"/>
        </w:rPr>
        <w:t>Choice</w:t>
      </w:r>
      <w:proofErr w:type="spellEnd"/>
      <w:r w:rsidRPr="006553F9">
        <w:rPr>
          <w:rFonts w:asciiTheme="minorHAnsi" w:hAnsiTheme="minorHAnsi" w:cstheme="minorHAnsi"/>
          <w:b/>
          <w:bCs/>
          <w:color w:val="002060"/>
          <w:sz w:val="28"/>
          <w:szCs w:val="28"/>
          <w:lang w:val="fr-CA"/>
        </w:rPr>
        <w:t xml:space="preserve"> Questions</w:t>
      </w:r>
    </w:p>
    <w:p w14:paraId="4F8F3227" w14:textId="633521A4" w:rsidR="00EA4BB2" w:rsidRDefault="00EA4BB2" w:rsidP="00D5401A">
      <w:pPr>
        <w:pStyle w:val="ListParagraph"/>
        <w:numPr>
          <w:ilvl w:val="0"/>
          <w:numId w:val="27"/>
        </w:numPr>
        <w:spacing w:line="360" w:lineRule="auto"/>
      </w:pPr>
      <w:r>
        <w:t xml:space="preserve">What region of Canada is not identified as part of Inuit </w:t>
      </w:r>
      <w:proofErr w:type="spellStart"/>
      <w:r>
        <w:t>Nunangat</w:t>
      </w:r>
      <w:proofErr w:type="spellEnd"/>
      <w:r>
        <w:t>?</w:t>
      </w:r>
    </w:p>
    <w:p w14:paraId="4383E5F9" w14:textId="381E4AA9" w:rsidR="00EA4BB2" w:rsidRPr="008E0B69" w:rsidRDefault="00EA4BB2" w:rsidP="00D5401A">
      <w:pPr>
        <w:pStyle w:val="ListParagraph"/>
        <w:numPr>
          <w:ilvl w:val="0"/>
          <w:numId w:val="28"/>
        </w:numPr>
        <w:spacing w:line="360" w:lineRule="auto"/>
        <w:rPr>
          <w:b/>
          <w:bCs/>
        </w:rPr>
      </w:pPr>
      <w:r w:rsidRPr="008E0B69">
        <w:rPr>
          <w:b/>
          <w:bCs/>
        </w:rPr>
        <w:t>The Yukon</w:t>
      </w:r>
    </w:p>
    <w:p w14:paraId="361A5933" w14:textId="7D230BC9" w:rsidR="00EA4BB2" w:rsidRDefault="00EA4BB2" w:rsidP="00D5401A">
      <w:pPr>
        <w:pStyle w:val="ListParagraph"/>
        <w:numPr>
          <w:ilvl w:val="0"/>
          <w:numId w:val="28"/>
        </w:numPr>
        <w:spacing w:line="360" w:lineRule="auto"/>
      </w:pPr>
      <w:r>
        <w:t>Nunavut</w:t>
      </w:r>
    </w:p>
    <w:p w14:paraId="2BDCC7E7" w14:textId="4488086B" w:rsidR="00EA4BB2" w:rsidRDefault="00EA4BB2" w:rsidP="00D5401A">
      <w:pPr>
        <w:pStyle w:val="ListParagraph"/>
        <w:numPr>
          <w:ilvl w:val="0"/>
          <w:numId w:val="28"/>
        </w:numPr>
        <w:spacing w:line="360" w:lineRule="auto"/>
      </w:pPr>
      <w:r>
        <w:t>Nunavik</w:t>
      </w:r>
    </w:p>
    <w:p w14:paraId="4FEDC29B" w14:textId="31B7C804" w:rsidR="00EA4BB2" w:rsidRDefault="00EA4BB2" w:rsidP="00D5401A">
      <w:pPr>
        <w:pStyle w:val="ListParagraph"/>
        <w:numPr>
          <w:ilvl w:val="0"/>
          <w:numId w:val="28"/>
        </w:numPr>
        <w:spacing w:line="360" w:lineRule="auto"/>
      </w:pPr>
      <w:r>
        <w:t>Nunatsiavut</w:t>
      </w:r>
    </w:p>
    <w:p w14:paraId="6F4F9E68" w14:textId="62FB2F7D" w:rsidR="00EA4BB2" w:rsidRDefault="00EA4BB2" w:rsidP="00D5401A">
      <w:pPr>
        <w:pStyle w:val="ListParagraph"/>
        <w:numPr>
          <w:ilvl w:val="0"/>
          <w:numId w:val="28"/>
        </w:numPr>
        <w:spacing w:line="360" w:lineRule="auto"/>
      </w:pPr>
      <w:r>
        <w:t>Inuvialuit Settlement region</w:t>
      </w:r>
    </w:p>
    <w:p w14:paraId="5959B330" w14:textId="77777777" w:rsidR="006553F9" w:rsidRDefault="006553F9" w:rsidP="00D5401A">
      <w:pPr>
        <w:pStyle w:val="ListParagraph"/>
        <w:spacing w:line="360" w:lineRule="auto"/>
      </w:pPr>
    </w:p>
    <w:p w14:paraId="5C7CDD69" w14:textId="57E89468" w:rsidR="00EA4BB2" w:rsidRDefault="00EA4BB2" w:rsidP="00D5401A">
      <w:pPr>
        <w:pStyle w:val="ListParagraph"/>
        <w:numPr>
          <w:ilvl w:val="0"/>
          <w:numId w:val="27"/>
        </w:numPr>
        <w:spacing w:line="360" w:lineRule="auto"/>
      </w:pPr>
      <w:r>
        <w:t>What resources does the author use to define self-determination?</w:t>
      </w:r>
    </w:p>
    <w:p w14:paraId="3D46F90F" w14:textId="343F8DA4" w:rsidR="00EA4BB2" w:rsidRDefault="00EA4BB2" w:rsidP="00D5401A">
      <w:pPr>
        <w:pStyle w:val="ListParagraph"/>
        <w:numPr>
          <w:ilvl w:val="0"/>
          <w:numId w:val="29"/>
        </w:numPr>
        <w:spacing w:line="360" w:lineRule="auto"/>
      </w:pPr>
      <w:r>
        <w:t>Government commitment</w:t>
      </w:r>
    </w:p>
    <w:p w14:paraId="66CD8E36" w14:textId="1AE7E638" w:rsidR="00EA4BB2" w:rsidRDefault="00EA4BB2" w:rsidP="00D5401A">
      <w:pPr>
        <w:pStyle w:val="ListParagraph"/>
        <w:numPr>
          <w:ilvl w:val="0"/>
          <w:numId w:val="29"/>
        </w:numPr>
        <w:spacing w:line="360" w:lineRule="auto"/>
      </w:pPr>
      <w:r>
        <w:t>Financials</w:t>
      </w:r>
    </w:p>
    <w:p w14:paraId="76D59EAE" w14:textId="7F752E69" w:rsidR="00EA4BB2" w:rsidRDefault="00EA4BB2" w:rsidP="00D5401A">
      <w:pPr>
        <w:pStyle w:val="ListParagraph"/>
        <w:numPr>
          <w:ilvl w:val="0"/>
          <w:numId w:val="29"/>
        </w:numPr>
        <w:spacing w:line="360" w:lineRule="auto"/>
      </w:pPr>
      <w:r>
        <w:t>Internal resources</w:t>
      </w:r>
    </w:p>
    <w:p w14:paraId="7C357D15" w14:textId="51998281" w:rsidR="00EA4BB2" w:rsidRDefault="00EA4BB2" w:rsidP="00D5401A">
      <w:pPr>
        <w:pStyle w:val="ListParagraph"/>
        <w:numPr>
          <w:ilvl w:val="0"/>
          <w:numId w:val="29"/>
        </w:numPr>
        <w:spacing w:line="360" w:lineRule="auto"/>
      </w:pPr>
      <w:r>
        <w:t>External Resources</w:t>
      </w:r>
    </w:p>
    <w:p w14:paraId="2B0C82D8" w14:textId="3BBE6CA7" w:rsidR="00EA4BB2" w:rsidRPr="008E0B69" w:rsidRDefault="00EA4BB2" w:rsidP="00D5401A">
      <w:pPr>
        <w:pStyle w:val="ListParagraph"/>
        <w:numPr>
          <w:ilvl w:val="0"/>
          <w:numId w:val="29"/>
        </w:numPr>
        <w:spacing w:line="360" w:lineRule="auto"/>
        <w:rPr>
          <w:b/>
          <w:bCs/>
        </w:rPr>
      </w:pPr>
      <w:r w:rsidRPr="008E0B69">
        <w:rPr>
          <w:b/>
          <w:bCs/>
        </w:rPr>
        <w:t>c &amp; d</w:t>
      </w:r>
    </w:p>
    <w:p w14:paraId="135B13D2" w14:textId="77777777" w:rsidR="006553F9" w:rsidRPr="007D685A" w:rsidRDefault="006553F9" w:rsidP="00D5401A">
      <w:pPr>
        <w:pStyle w:val="ListParagraph"/>
        <w:spacing w:line="360" w:lineRule="auto"/>
      </w:pPr>
    </w:p>
    <w:p w14:paraId="1A0467D2" w14:textId="2DE785A1" w:rsidR="00EA4BB2" w:rsidRDefault="00EA4BB2" w:rsidP="00D5401A">
      <w:pPr>
        <w:pStyle w:val="ListParagraph"/>
        <w:numPr>
          <w:ilvl w:val="0"/>
          <w:numId w:val="27"/>
        </w:numPr>
        <w:spacing w:line="360" w:lineRule="auto"/>
      </w:pPr>
      <w:r>
        <w:t>What types of governance does the author NOT discuss</w:t>
      </w:r>
      <w:r w:rsidR="006553F9">
        <w:t>?</w:t>
      </w:r>
    </w:p>
    <w:p w14:paraId="360FA47A" w14:textId="77777777" w:rsidR="00EA4BB2" w:rsidRDefault="00EA4BB2" w:rsidP="00D5401A">
      <w:pPr>
        <w:pStyle w:val="ListParagraph"/>
        <w:numPr>
          <w:ilvl w:val="0"/>
          <w:numId w:val="30"/>
        </w:numPr>
        <w:spacing w:after="0" w:line="360" w:lineRule="auto"/>
      </w:pPr>
      <w:r>
        <w:t>Arctic</w:t>
      </w:r>
    </w:p>
    <w:p w14:paraId="1125B736" w14:textId="77777777" w:rsidR="00EA4BB2" w:rsidRPr="008E0B69" w:rsidRDefault="00EA4BB2" w:rsidP="00D5401A">
      <w:pPr>
        <w:pStyle w:val="ListParagraph"/>
        <w:numPr>
          <w:ilvl w:val="0"/>
          <w:numId w:val="30"/>
        </w:numPr>
        <w:spacing w:after="0" w:line="360" w:lineRule="auto"/>
        <w:rPr>
          <w:b/>
          <w:bCs/>
        </w:rPr>
      </w:pPr>
      <w:r w:rsidRPr="008E0B69">
        <w:rPr>
          <w:b/>
          <w:bCs/>
        </w:rPr>
        <w:t>Organizational</w:t>
      </w:r>
    </w:p>
    <w:p w14:paraId="6EF252C1" w14:textId="77777777" w:rsidR="00EA4BB2" w:rsidRDefault="00EA4BB2" w:rsidP="00D5401A">
      <w:pPr>
        <w:pStyle w:val="ListParagraph"/>
        <w:numPr>
          <w:ilvl w:val="0"/>
          <w:numId w:val="30"/>
        </w:numPr>
        <w:spacing w:after="0" w:line="360" w:lineRule="auto"/>
      </w:pPr>
      <w:r>
        <w:t>Indigenous</w:t>
      </w:r>
    </w:p>
    <w:p w14:paraId="615DA288" w14:textId="328A29D3" w:rsidR="00EA4BB2" w:rsidRDefault="00EA4BB2" w:rsidP="00D5401A">
      <w:pPr>
        <w:pStyle w:val="ListParagraph"/>
        <w:numPr>
          <w:ilvl w:val="0"/>
          <w:numId w:val="30"/>
        </w:numPr>
        <w:spacing w:after="0" w:line="360" w:lineRule="auto"/>
      </w:pPr>
      <w:r>
        <w:t>Nation</w:t>
      </w:r>
      <w:r w:rsidR="008E0B69">
        <w:t>-s</w:t>
      </w:r>
      <w:r>
        <w:t>tate</w:t>
      </w:r>
    </w:p>
    <w:p w14:paraId="60313550" w14:textId="7A3A1A69" w:rsidR="00EA4BB2" w:rsidRDefault="00EA4BB2" w:rsidP="00D5401A">
      <w:pPr>
        <w:pStyle w:val="ListParagraph"/>
        <w:numPr>
          <w:ilvl w:val="0"/>
          <w:numId w:val="30"/>
        </w:numPr>
        <w:spacing w:after="0" w:line="360" w:lineRule="auto"/>
      </w:pPr>
      <w:r>
        <w:t>None of the above</w:t>
      </w:r>
    </w:p>
    <w:p w14:paraId="221439BD" w14:textId="77777777" w:rsidR="006553F9" w:rsidRPr="00B04A4F" w:rsidRDefault="006553F9" w:rsidP="00D5401A">
      <w:pPr>
        <w:pStyle w:val="ListParagraph"/>
        <w:spacing w:after="0" w:line="360" w:lineRule="auto"/>
      </w:pPr>
    </w:p>
    <w:p w14:paraId="5AD72C35" w14:textId="670A8CE9" w:rsidR="00EA4BB2" w:rsidRDefault="00EA4BB2" w:rsidP="00D5401A">
      <w:pPr>
        <w:pStyle w:val="ListParagraph"/>
        <w:numPr>
          <w:ilvl w:val="0"/>
          <w:numId w:val="27"/>
        </w:numPr>
        <w:spacing w:line="360" w:lineRule="auto"/>
      </w:pPr>
      <w:r>
        <w:t>What factors does the author identify as informing her worldview?</w:t>
      </w:r>
    </w:p>
    <w:p w14:paraId="0BC7C78C" w14:textId="77777777" w:rsidR="00EA4BB2" w:rsidRDefault="00EA4BB2" w:rsidP="00D5401A">
      <w:pPr>
        <w:pStyle w:val="ListParagraph"/>
        <w:numPr>
          <w:ilvl w:val="0"/>
          <w:numId w:val="31"/>
        </w:numPr>
        <w:spacing w:after="0" w:line="360" w:lineRule="auto"/>
      </w:pPr>
      <w:r>
        <w:t>New experiences</w:t>
      </w:r>
    </w:p>
    <w:p w14:paraId="0A3EF49E" w14:textId="77777777" w:rsidR="00EA4BB2" w:rsidRDefault="00EA4BB2" w:rsidP="00D5401A">
      <w:pPr>
        <w:pStyle w:val="ListParagraph"/>
        <w:numPr>
          <w:ilvl w:val="0"/>
          <w:numId w:val="31"/>
        </w:numPr>
        <w:spacing w:after="0" w:line="360" w:lineRule="auto"/>
      </w:pPr>
      <w:r>
        <w:t>Her parents</w:t>
      </w:r>
    </w:p>
    <w:p w14:paraId="2C3B1210" w14:textId="77777777" w:rsidR="00EA4BB2" w:rsidRDefault="00EA4BB2" w:rsidP="00D5401A">
      <w:pPr>
        <w:pStyle w:val="ListParagraph"/>
        <w:numPr>
          <w:ilvl w:val="0"/>
          <w:numId w:val="31"/>
        </w:numPr>
        <w:spacing w:after="0" w:line="360" w:lineRule="auto"/>
      </w:pPr>
      <w:r>
        <w:t>Her own experiences</w:t>
      </w:r>
    </w:p>
    <w:p w14:paraId="7130C048" w14:textId="77777777" w:rsidR="00EA4BB2" w:rsidRDefault="00EA4BB2" w:rsidP="00D5401A">
      <w:pPr>
        <w:pStyle w:val="ListParagraph"/>
        <w:numPr>
          <w:ilvl w:val="0"/>
          <w:numId w:val="31"/>
        </w:numPr>
        <w:spacing w:after="0" w:line="360" w:lineRule="auto"/>
      </w:pPr>
      <w:r>
        <w:t>Relationships</w:t>
      </w:r>
    </w:p>
    <w:p w14:paraId="7BDC85B1" w14:textId="733EBC22" w:rsidR="006553F9" w:rsidRPr="008E0B69" w:rsidRDefault="00EA4BB2" w:rsidP="00D5401A">
      <w:pPr>
        <w:pStyle w:val="ListParagraph"/>
        <w:numPr>
          <w:ilvl w:val="0"/>
          <w:numId w:val="31"/>
        </w:numPr>
        <w:spacing w:after="0" w:line="360" w:lineRule="auto"/>
        <w:rPr>
          <w:b/>
          <w:bCs/>
        </w:rPr>
      </w:pPr>
      <w:proofErr w:type="gramStart"/>
      <w:r w:rsidRPr="008E0B69">
        <w:rPr>
          <w:b/>
          <w:bCs/>
        </w:rPr>
        <w:t>All of</w:t>
      </w:r>
      <w:proofErr w:type="gramEnd"/>
      <w:r w:rsidRPr="008E0B69">
        <w:rPr>
          <w:b/>
          <w:bCs/>
        </w:rPr>
        <w:t xml:space="preserve"> the above</w:t>
      </w:r>
    </w:p>
    <w:p w14:paraId="48C449E1" w14:textId="77777777" w:rsidR="006553F9" w:rsidRDefault="006553F9" w:rsidP="006553F9">
      <w:pPr>
        <w:pStyle w:val="ListParagraph"/>
        <w:spacing w:after="0" w:line="360" w:lineRule="auto"/>
      </w:pPr>
    </w:p>
    <w:p w14:paraId="44EA88DF" w14:textId="6A328EF7" w:rsidR="00EA4BB2" w:rsidRPr="008E0B69" w:rsidRDefault="00EA4BB2" w:rsidP="00D5401A">
      <w:pPr>
        <w:spacing w:line="360" w:lineRule="auto"/>
        <w:rPr>
          <w:rFonts w:asciiTheme="minorHAnsi" w:hAnsiTheme="minorHAnsi" w:cstheme="minorHAnsi"/>
          <w:b/>
          <w:bCs/>
          <w:color w:val="002060"/>
          <w:sz w:val="28"/>
          <w:szCs w:val="28"/>
        </w:rPr>
      </w:pPr>
      <w:r w:rsidRPr="006553F9">
        <w:rPr>
          <w:rFonts w:asciiTheme="minorHAnsi" w:hAnsiTheme="minorHAnsi" w:cstheme="minorHAnsi"/>
          <w:b/>
          <w:bCs/>
          <w:color w:val="002060"/>
          <w:sz w:val="28"/>
          <w:szCs w:val="28"/>
        </w:rPr>
        <w:lastRenderedPageBreak/>
        <w:t>Media Feature</w:t>
      </w:r>
      <w:r w:rsidR="006553F9" w:rsidRPr="006553F9">
        <w:rPr>
          <w:rFonts w:asciiTheme="minorHAnsi" w:hAnsiTheme="minorHAnsi" w:cstheme="minorHAnsi"/>
          <w:b/>
          <w:bCs/>
          <w:color w:val="002060"/>
          <w:sz w:val="28"/>
          <w:szCs w:val="28"/>
        </w:rPr>
        <w:t>s</w:t>
      </w:r>
    </w:p>
    <w:p w14:paraId="120E8AFA" w14:textId="77777777" w:rsidR="00EA4BB2" w:rsidRDefault="00EA4BB2" w:rsidP="00D5401A">
      <w:pPr>
        <w:pStyle w:val="ListParagraph"/>
        <w:numPr>
          <w:ilvl w:val="0"/>
          <w:numId w:val="12"/>
        </w:numPr>
        <w:spacing w:line="360" w:lineRule="auto"/>
        <w:ind w:left="360"/>
      </w:pPr>
      <w:r>
        <w:t>https://www.youtube.com/watch?v=_aubpdcDoRQ</w:t>
      </w:r>
    </w:p>
    <w:p w14:paraId="52F64D7E" w14:textId="7CCC0CA1" w:rsidR="00EA4BB2" w:rsidRDefault="008E0B69" w:rsidP="00D5401A">
      <w:pPr>
        <w:spacing w:line="360" w:lineRule="auto"/>
      </w:pPr>
      <w:r>
        <w:t xml:space="preserve">This video shows a </w:t>
      </w:r>
      <w:proofErr w:type="spellStart"/>
      <w:r>
        <w:t>qarmaq</w:t>
      </w:r>
      <w:proofErr w:type="spellEnd"/>
      <w:r>
        <w:t xml:space="preserve"> and explains how learning and life occurred within the </w:t>
      </w:r>
      <w:proofErr w:type="spellStart"/>
      <w:r>
        <w:t>qarmaq</w:t>
      </w:r>
      <w:proofErr w:type="spellEnd"/>
      <w:r>
        <w:t xml:space="preserve">. </w:t>
      </w:r>
    </w:p>
    <w:p w14:paraId="44C13F7F" w14:textId="0EB4A54C" w:rsidR="008E0B69" w:rsidRDefault="008E0B69" w:rsidP="00D5401A">
      <w:pPr>
        <w:pStyle w:val="ListParagraph"/>
        <w:numPr>
          <w:ilvl w:val="0"/>
          <w:numId w:val="12"/>
        </w:numPr>
        <w:spacing w:line="360" w:lineRule="auto"/>
        <w:ind w:left="360"/>
      </w:pPr>
      <w:r>
        <w:t>https://www.itk.ca/about-canadian-inuit/</w:t>
      </w:r>
    </w:p>
    <w:p w14:paraId="08011C55" w14:textId="72A379C5" w:rsidR="00EA4BB2" w:rsidRDefault="00EA4BB2" w:rsidP="00D5401A">
      <w:pPr>
        <w:spacing w:line="360" w:lineRule="auto"/>
      </w:pPr>
      <w:r>
        <w:t xml:space="preserve">This website is an introduction to Inuit and Inuit </w:t>
      </w:r>
      <w:proofErr w:type="spellStart"/>
      <w:r>
        <w:t>Nunagnat</w:t>
      </w:r>
      <w:proofErr w:type="spellEnd"/>
      <w:r w:rsidR="008E0B69">
        <w:t>.</w:t>
      </w:r>
    </w:p>
    <w:p w14:paraId="397495DE" w14:textId="44177F96" w:rsidR="00EA4BB2" w:rsidRDefault="00D31EF1" w:rsidP="00D5401A">
      <w:pPr>
        <w:pStyle w:val="ListParagraph"/>
        <w:numPr>
          <w:ilvl w:val="0"/>
          <w:numId w:val="12"/>
        </w:numPr>
        <w:spacing w:line="360" w:lineRule="auto"/>
        <w:ind w:left="360"/>
      </w:pPr>
      <w:hyperlink r:id="rId14" w:history="1">
        <w:r w:rsidR="002477ED" w:rsidRPr="00E00645">
          <w:rPr>
            <w:rStyle w:val="Hyperlink"/>
          </w:rPr>
          <w:t>https://arctic-council.org</w:t>
        </w:r>
      </w:hyperlink>
    </w:p>
    <w:p w14:paraId="57A41976" w14:textId="38157ED2" w:rsidR="002477ED" w:rsidRDefault="002477ED" w:rsidP="00D5401A">
      <w:pPr>
        <w:spacing w:line="360" w:lineRule="auto"/>
      </w:pPr>
      <w:r>
        <w:t>This is the website for the Arctic Council.</w:t>
      </w:r>
    </w:p>
    <w:p w14:paraId="48A63E23" w14:textId="19882937" w:rsidR="00EA4BB2" w:rsidRDefault="00D31EF1" w:rsidP="00D5401A">
      <w:pPr>
        <w:pStyle w:val="ListParagraph"/>
        <w:numPr>
          <w:ilvl w:val="0"/>
          <w:numId w:val="12"/>
        </w:numPr>
        <w:spacing w:line="360" w:lineRule="auto"/>
        <w:ind w:left="360"/>
      </w:pPr>
      <w:hyperlink r:id="rId15" w:history="1">
        <w:r w:rsidR="002477ED" w:rsidRPr="00C33DC2">
          <w:rPr>
            <w:rStyle w:val="Hyperlink"/>
          </w:rPr>
          <w:t>https://www.gov.nu.ca/information/inuit-societal-values</w:t>
        </w:r>
      </w:hyperlink>
    </w:p>
    <w:p w14:paraId="17AF7D65" w14:textId="3AD376DB" w:rsidR="00EA4BB2" w:rsidRDefault="00EA4BB2" w:rsidP="00D5401A">
      <w:pPr>
        <w:spacing w:line="360" w:lineRule="auto"/>
      </w:pPr>
      <w:r>
        <w:t>This is the Government of Nunavut’s overview of the Inuit Societal Values it draws upon for guidance</w:t>
      </w:r>
      <w:r w:rsidR="002477ED">
        <w:t>.</w:t>
      </w:r>
    </w:p>
    <w:p w14:paraId="1990CD0D" w14:textId="77777777" w:rsidR="00EA4BB2" w:rsidRDefault="00D31EF1" w:rsidP="00D5401A">
      <w:pPr>
        <w:pStyle w:val="ListParagraph"/>
        <w:numPr>
          <w:ilvl w:val="0"/>
          <w:numId w:val="12"/>
        </w:numPr>
        <w:spacing w:line="360" w:lineRule="auto"/>
        <w:ind w:left="360"/>
      </w:pPr>
      <w:hyperlink r:id="rId16" w:history="1">
        <w:r w:rsidR="00EA4BB2" w:rsidRPr="00C33DC2">
          <w:rPr>
            <w:rStyle w:val="Hyperlink"/>
          </w:rPr>
          <w:t>www.isuma.tv</w:t>
        </w:r>
      </w:hyperlink>
    </w:p>
    <w:p w14:paraId="081AA474" w14:textId="617702C5" w:rsidR="00EA4BB2" w:rsidRDefault="00EA4BB2" w:rsidP="00D5401A">
      <w:pPr>
        <w:spacing w:line="360" w:lineRule="auto"/>
      </w:pPr>
      <w:r>
        <w:t>This website is a portal for videos that discuss a wide range of topics, including arctic issues, family, the global community</w:t>
      </w:r>
      <w:r w:rsidR="002477ED">
        <w:t>,</w:t>
      </w:r>
      <w:r>
        <w:t xml:space="preserve"> and Indigenous languages. </w:t>
      </w:r>
    </w:p>
    <w:p w14:paraId="0123B66F" w14:textId="77777777" w:rsidR="00EA4BB2" w:rsidRDefault="00D31EF1" w:rsidP="00D5401A">
      <w:pPr>
        <w:pStyle w:val="ListParagraph"/>
        <w:numPr>
          <w:ilvl w:val="0"/>
          <w:numId w:val="12"/>
        </w:numPr>
        <w:spacing w:line="360" w:lineRule="auto"/>
        <w:ind w:left="360"/>
      </w:pPr>
      <w:hyperlink r:id="rId17" w:history="1">
        <w:r w:rsidR="00EA4BB2" w:rsidRPr="00C33DC2">
          <w:rPr>
            <w:rStyle w:val="Hyperlink"/>
          </w:rPr>
          <w:t>https://m.youtube.com/watch?v=5OmgqXao1ng</w:t>
        </w:r>
      </w:hyperlink>
    </w:p>
    <w:p w14:paraId="521A6DF4" w14:textId="19D2E0C3" w:rsidR="00EA4BB2" w:rsidRDefault="00EA4BB2" w:rsidP="00D5401A">
      <w:pPr>
        <w:spacing w:line="360" w:lineRule="auto"/>
      </w:pPr>
      <w:r>
        <w:t>This video is a discussion between bell hooks and Melissa Perry Harris. It is a wide</w:t>
      </w:r>
      <w:r w:rsidR="002477ED">
        <w:t>-</w:t>
      </w:r>
      <w:r>
        <w:t>ranging conversation that discusses idea</w:t>
      </w:r>
      <w:r w:rsidR="002477ED">
        <w:t>s</w:t>
      </w:r>
      <w:r>
        <w:t xml:space="preserve"> of history, representation</w:t>
      </w:r>
      <w:r w:rsidR="002477ED">
        <w:t>,</w:t>
      </w:r>
      <w:r>
        <w:t xml:space="preserve"> and the hard work of being of a critical thinker.  </w:t>
      </w:r>
    </w:p>
    <w:p w14:paraId="5AF91B3B" w14:textId="77777777" w:rsidR="00EA4BB2" w:rsidRDefault="00D31EF1" w:rsidP="00D5401A">
      <w:pPr>
        <w:pStyle w:val="ListParagraph"/>
        <w:numPr>
          <w:ilvl w:val="0"/>
          <w:numId w:val="12"/>
        </w:numPr>
        <w:spacing w:line="360" w:lineRule="auto"/>
        <w:ind w:left="360"/>
      </w:pPr>
      <w:hyperlink r:id="rId18" w:history="1">
        <w:r w:rsidR="00EA4BB2" w:rsidRPr="00C33DC2">
          <w:rPr>
            <w:rStyle w:val="Hyperlink"/>
          </w:rPr>
          <w:t>www.peopleofafeather.com</w:t>
        </w:r>
      </w:hyperlink>
    </w:p>
    <w:p w14:paraId="29980301" w14:textId="272ED141" w:rsidR="00EA4BB2" w:rsidRDefault="00EA4BB2" w:rsidP="00D5401A">
      <w:pPr>
        <w:spacing w:line="360" w:lineRule="auto"/>
      </w:pPr>
      <w:r>
        <w:t xml:space="preserve">This website provides an overview of the documentary “People of a </w:t>
      </w:r>
      <w:r w:rsidR="002477ED">
        <w:t>F</w:t>
      </w:r>
      <w:r>
        <w:t>eather” which explores the Inuit experience on the Belcher Islands in Hudson Bay. This is the easter</w:t>
      </w:r>
      <w:r w:rsidR="002477ED">
        <w:t>n</w:t>
      </w:r>
      <w:r>
        <w:t xml:space="preserve">most region of Nunavut, and the film discusses a full range of changes being experienced by the community, from things such as resource development and climate change.  </w:t>
      </w:r>
    </w:p>
    <w:p w14:paraId="47B7FE8D" w14:textId="77777777" w:rsidR="00EA4BB2" w:rsidRDefault="00EA4BB2" w:rsidP="00D5401A">
      <w:pPr>
        <w:pStyle w:val="ListParagraph"/>
        <w:numPr>
          <w:ilvl w:val="0"/>
          <w:numId w:val="12"/>
        </w:numPr>
        <w:spacing w:line="360" w:lineRule="auto"/>
        <w:ind w:left="360"/>
      </w:pPr>
      <w:r w:rsidRPr="00F835C0">
        <w:t>https://www.aci-iac.ca/art-books/annie-pootoogook/biography/</w:t>
      </w:r>
    </w:p>
    <w:p w14:paraId="29CE12AD" w14:textId="67E179E8" w:rsidR="00EA4BB2" w:rsidRDefault="00EA4BB2" w:rsidP="00D5401A">
      <w:pPr>
        <w:spacing w:line="360" w:lineRule="auto"/>
      </w:pPr>
      <w:r>
        <w:lastRenderedPageBreak/>
        <w:t xml:space="preserve">This website provides a good introduction to the powerful work of Annie </w:t>
      </w:r>
      <w:proofErr w:type="spellStart"/>
      <w:r>
        <w:t>Pootoogook</w:t>
      </w:r>
      <w:proofErr w:type="spellEnd"/>
      <w:r>
        <w:t xml:space="preserve">, an artist from </w:t>
      </w:r>
      <w:proofErr w:type="spellStart"/>
      <w:r>
        <w:t>Kinngait</w:t>
      </w:r>
      <w:proofErr w:type="spellEnd"/>
      <w:r>
        <w:t xml:space="preserve">, Nunavut. Her work explored the realities of life in a Nunavut settlement. </w:t>
      </w:r>
    </w:p>
    <w:p w14:paraId="61AF3CE7" w14:textId="77777777" w:rsidR="00EA4BB2" w:rsidRDefault="00D31EF1" w:rsidP="00D5401A">
      <w:pPr>
        <w:pStyle w:val="ListParagraph"/>
        <w:numPr>
          <w:ilvl w:val="0"/>
          <w:numId w:val="12"/>
        </w:numPr>
        <w:spacing w:line="360" w:lineRule="auto"/>
        <w:ind w:left="360"/>
      </w:pPr>
      <w:hyperlink r:id="rId19" w:history="1">
        <w:r w:rsidR="00EA4BB2" w:rsidRPr="00DD236A">
          <w:rPr>
            <w:rStyle w:val="Hyperlink"/>
          </w:rPr>
          <w:t>https://www.cbc.ca/player/play/1918281283738</w:t>
        </w:r>
      </w:hyperlink>
    </w:p>
    <w:p w14:paraId="61BFA3ED" w14:textId="29214B86" w:rsidR="00EA4BB2" w:rsidRDefault="00EA4BB2" w:rsidP="00D5401A">
      <w:pPr>
        <w:spacing w:line="360" w:lineRule="auto"/>
      </w:pPr>
      <w:r>
        <w:t xml:space="preserve">Mary Simon was appointed as Canada’s Governor General in 2021. </w:t>
      </w:r>
      <w:r w:rsidR="002477ED">
        <w:t xml:space="preserve">She is Inuk and the first Indigenous person to hold the office. </w:t>
      </w:r>
      <w:r>
        <w:t xml:space="preserve">In this video, </w:t>
      </w:r>
      <w:r w:rsidR="002477ED">
        <w:t>she</w:t>
      </w:r>
      <w:r>
        <w:t xml:space="preserve"> shares a bit about her background and </w:t>
      </w:r>
      <w:r w:rsidR="002477ED">
        <w:t>her experiences</w:t>
      </w:r>
      <w:r>
        <w:t xml:space="preserve"> growing up. </w:t>
      </w:r>
    </w:p>
    <w:p w14:paraId="10009983" w14:textId="77777777" w:rsidR="00EA4BB2" w:rsidRDefault="00D31EF1" w:rsidP="00D5401A">
      <w:pPr>
        <w:pStyle w:val="ListParagraph"/>
        <w:numPr>
          <w:ilvl w:val="0"/>
          <w:numId w:val="12"/>
        </w:numPr>
        <w:spacing w:line="360" w:lineRule="auto"/>
        <w:ind w:left="360"/>
      </w:pPr>
      <w:hyperlink r:id="rId20" w:history="1">
        <w:r w:rsidR="00EA4BB2" w:rsidRPr="00DD236A">
          <w:rPr>
            <w:rStyle w:val="Hyperlink"/>
          </w:rPr>
          <w:t>www.inuitcircumpolar.com</w:t>
        </w:r>
      </w:hyperlink>
    </w:p>
    <w:p w14:paraId="6A15E8A4" w14:textId="4E783A87" w:rsidR="00EA4BB2" w:rsidRDefault="00EA4BB2" w:rsidP="00D5401A">
      <w:pPr>
        <w:spacing w:line="360" w:lineRule="auto"/>
      </w:pPr>
      <w:r>
        <w:t>This is the website for the Inuit Circumpolar Council. This non-government organization represents Inuit from Russia, United States of America, Canada</w:t>
      </w:r>
      <w:r w:rsidR="002477ED">
        <w:t>,</w:t>
      </w:r>
      <w:r>
        <w:t xml:space="preserve"> and Greenland. </w:t>
      </w:r>
    </w:p>
    <w:p w14:paraId="658AC0A8" w14:textId="77777777" w:rsidR="00EA4BB2" w:rsidRDefault="00D31EF1" w:rsidP="00D5401A">
      <w:pPr>
        <w:pStyle w:val="ListParagraph"/>
        <w:numPr>
          <w:ilvl w:val="0"/>
          <w:numId w:val="12"/>
        </w:numPr>
        <w:spacing w:line="360" w:lineRule="auto"/>
        <w:ind w:left="360"/>
      </w:pPr>
      <w:hyperlink r:id="rId21" w:history="1">
        <w:r w:rsidR="00EA4BB2" w:rsidRPr="00DD236A">
          <w:rPr>
            <w:rStyle w:val="Hyperlink"/>
          </w:rPr>
          <w:t>www.itk.ca/taima</w:t>
        </w:r>
        <w:r w:rsidR="00EA4BB2" w:rsidRPr="007D7196">
          <w:rPr>
            <w:rStyle w:val="Hyperlink"/>
          </w:rPr>
          <w:t>nnganit</w:t>
        </w:r>
      </w:hyperlink>
    </w:p>
    <w:p w14:paraId="0A3680C9" w14:textId="0DF37A2F" w:rsidR="00EA4BB2" w:rsidRDefault="00EA4BB2" w:rsidP="00D5401A">
      <w:pPr>
        <w:spacing w:line="360" w:lineRule="auto"/>
      </w:pPr>
      <w:r>
        <w:t xml:space="preserve">A collection of videos from Inuit </w:t>
      </w:r>
      <w:proofErr w:type="spellStart"/>
      <w:r>
        <w:t>Nunangait</w:t>
      </w:r>
      <w:proofErr w:type="spellEnd"/>
      <w:r>
        <w:t xml:space="preserve">. </w:t>
      </w:r>
    </w:p>
    <w:p w14:paraId="67F75989" w14:textId="77777777" w:rsidR="00EA4BB2" w:rsidRDefault="00D31EF1" w:rsidP="00D5401A">
      <w:pPr>
        <w:pStyle w:val="ListParagraph"/>
        <w:numPr>
          <w:ilvl w:val="0"/>
          <w:numId w:val="12"/>
        </w:numPr>
        <w:spacing w:line="360" w:lineRule="auto"/>
        <w:ind w:left="360"/>
      </w:pPr>
      <w:hyperlink r:id="rId22" w:history="1">
        <w:r w:rsidR="00EA4BB2" w:rsidRPr="007D7196">
          <w:rPr>
            <w:rStyle w:val="Hyperlink"/>
          </w:rPr>
          <w:t>www.pauktuutit.ca</w:t>
        </w:r>
      </w:hyperlink>
    </w:p>
    <w:p w14:paraId="1732D7A8" w14:textId="77777777" w:rsidR="00EA4BB2" w:rsidRPr="002A28A8" w:rsidRDefault="00EA4BB2" w:rsidP="00D5401A">
      <w:pPr>
        <w:spacing w:line="360" w:lineRule="auto"/>
      </w:pPr>
      <w:r>
        <w:t xml:space="preserve">This is the website for </w:t>
      </w:r>
      <w:proofErr w:type="spellStart"/>
      <w:r>
        <w:t>Pauktuutit</w:t>
      </w:r>
      <w:proofErr w:type="spellEnd"/>
      <w:r>
        <w:t xml:space="preserve">, a national organization representing Inuit women. This website provides a helpful overview of the types of issues being discussed at a national level. </w:t>
      </w:r>
    </w:p>
    <w:p w14:paraId="69DED611" w14:textId="77777777" w:rsidR="00EA4BB2" w:rsidRPr="00FE6DB4" w:rsidRDefault="00EA4BB2" w:rsidP="00D5387F">
      <w:pPr>
        <w:spacing w:line="360" w:lineRule="auto"/>
      </w:pPr>
    </w:p>
    <w:p w14:paraId="2BF23257" w14:textId="4BAE8C88" w:rsidR="00222D2C" w:rsidRDefault="009B390B" w:rsidP="009B390B">
      <w:pPr>
        <w:spacing w:line="240" w:lineRule="auto"/>
        <w:rPr>
          <w:rFonts w:asciiTheme="minorHAnsi" w:hAnsiTheme="minorHAnsi" w:cstheme="minorHAnsi"/>
          <w:b/>
          <w:bCs/>
          <w:color w:val="002060"/>
          <w:sz w:val="36"/>
          <w:szCs w:val="36"/>
        </w:rPr>
      </w:pPr>
      <w:r>
        <w:rPr>
          <w:rFonts w:asciiTheme="minorHAnsi" w:hAnsiTheme="minorHAnsi" w:cstheme="minorHAnsi"/>
          <w:b/>
          <w:bCs/>
          <w:color w:val="002060"/>
          <w:sz w:val="36"/>
          <w:szCs w:val="36"/>
        </w:rPr>
        <w:t>CHAPTER 5</w:t>
      </w:r>
    </w:p>
    <w:p w14:paraId="02521CDE" w14:textId="48CEB7B5" w:rsidR="009B390B" w:rsidRDefault="009B390B" w:rsidP="009B390B">
      <w:pPr>
        <w:spacing w:line="240" w:lineRule="auto"/>
        <w:rPr>
          <w:rFonts w:asciiTheme="minorHAnsi" w:hAnsiTheme="minorHAnsi" w:cstheme="minorHAnsi"/>
          <w:i/>
          <w:iCs/>
          <w:color w:val="002060"/>
          <w:sz w:val="32"/>
          <w:szCs w:val="32"/>
        </w:rPr>
      </w:pPr>
      <w:r>
        <w:rPr>
          <w:rFonts w:asciiTheme="minorHAnsi" w:hAnsiTheme="minorHAnsi" w:cstheme="minorHAnsi"/>
          <w:color w:val="002060"/>
          <w:sz w:val="32"/>
          <w:szCs w:val="32"/>
        </w:rPr>
        <w:t xml:space="preserve">Willmott, </w:t>
      </w:r>
      <w:r w:rsidRPr="009B390B">
        <w:rPr>
          <w:rFonts w:asciiTheme="minorHAnsi" w:hAnsiTheme="minorHAnsi" w:cstheme="minorHAnsi"/>
          <w:i/>
          <w:iCs/>
          <w:color w:val="002060"/>
          <w:sz w:val="32"/>
          <w:szCs w:val="32"/>
        </w:rPr>
        <w:t>Taxes, Citizenship, and Indigenous-Settler Relations</w:t>
      </w:r>
    </w:p>
    <w:p w14:paraId="3D6A853A" w14:textId="3A85E02E" w:rsidR="009B390B" w:rsidRDefault="009B390B" w:rsidP="009B390B">
      <w:pPr>
        <w:spacing w:line="240" w:lineRule="auto"/>
        <w:rPr>
          <w:rFonts w:asciiTheme="minorHAnsi" w:hAnsiTheme="minorHAnsi" w:cstheme="minorHAnsi"/>
          <w:color w:val="002060"/>
          <w:sz w:val="28"/>
          <w:szCs w:val="28"/>
        </w:rPr>
      </w:pPr>
    </w:p>
    <w:p w14:paraId="3CF623F2" w14:textId="3408FE5B" w:rsidR="009B390B" w:rsidRDefault="009B390B" w:rsidP="009B390B">
      <w:pPr>
        <w:spacing w:line="360" w:lineRule="auto"/>
        <w:rPr>
          <w:rFonts w:asciiTheme="minorHAnsi" w:hAnsiTheme="minorHAnsi" w:cstheme="minorHAnsi"/>
          <w:b/>
          <w:bCs/>
          <w:color w:val="002060"/>
          <w:sz w:val="28"/>
          <w:szCs w:val="28"/>
        </w:rPr>
      </w:pPr>
      <w:r>
        <w:rPr>
          <w:rFonts w:asciiTheme="minorHAnsi" w:hAnsiTheme="minorHAnsi" w:cstheme="minorHAnsi"/>
          <w:b/>
          <w:bCs/>
          <w:color w:val="002060"/>
          <w:sz w:val="28"/>
          <w:szCs w:val="28"/>
        </w:rPr>
        <w:t>Critical Engagement Questions</w:t>
      </w:r>
    </w:p>
    <w:p w14:paraId="33E1B944" w14:textId="297C4B57" w:rsidR="009B390B" w:rsidRPr="009B390B" w:rsidRDefault="009B390B" w:rsidP="00111F35">
      <w:pPr>
        <w:pStyle w:val="ListParagraph"/>
        <w:numPr>
          <w:ilvl w:val="0"/>
          <w:numId w:val="32"/>
        </w:numPr>
        <w:spacing w:line="360" w:lineRule="auto"/>
      </w:pPr>
      <w:r w:rsidRPr="009B390B">
        <w:t>What are other implications of settler colonial “tax talk” for Indigenous peoples’ everyday lives?</w:t>
      </w:r>
    </w:p>
    <w:p w14:paraId="758D46F5" w14:textId="00718630" w:rsidR="009B390B" w:rsidRPr="009B390B" w:rsidRDefault="009B390B" w:rsidP="00111F35">
      <w:pPr>
        <w:pStyle w:val="ListParagraph"/>
        <w:numPr>
          <w:ilvl w:val="0"/>
          <w:numId w:val="32"/>
        </w:numPr>
        <w:spacing w:line="360" w:lineRule="auto"/>
      </w:pPr>
      <w:r>
        <w:t>In w</w:t>
      </w:r>
      <w:r w:rsidRPr="009B390B">
        <w:t xml:space="preserve">hat other contexts have you noticed tax talk? How does it differ from what is described in this chapter? What are the similarities? </w:t>
      </w:r>
    </w:p>
    <w:p w14:paraId="47E81C5D" w14:textId="6B2A3C03" w:rsidR="009B390B" w:rsidRPr="009B390B" w:rsidRDefault="009B390B" w:rsidP="00111F35">
      <w:pPr>
        <w:pStyle w:val="ListParagraph"/>
        <w:numPr>
          <w:ilvl w:val="0"/>
          <w:numId w:val="32"/>
        </w:numPr>
        <w:spacing w:line="360" w:lineRule="auto"/>
      </w:pPr>
      <w:r w:rsidRPr="009B390B">
        <w:t xml:space="preserve">What are some of the main ways you conceptualize citizenship and your relationship with people around you? </w:t>
      </w:r>
    </w:p>
    <w:p w14:paraId="5812B3D6" w14:textId="0D30F0E7" w:rsidR="009B390B" w:rsidRDefault="009B390B" w:rsidP="00111F35">
      <w:pPr>
        <w:pStyle w:val="ListParagraph"/>
        <w:numPr>
          <w:ilvl w:val="0"/>
          <w:numId w:val="32"/>
        </w:numPr>
        <w:spacing w:line="360" w:lineRule="auto"/>
      </w:pPr>
      <w:r w:rsidRPr="009B390B">
        <w:lastRenderedPageBreak/>
        <w:t>What other area</w:t>
      </w:r>
      <w:r>
        <w:t>s</w:t>
      </w:r>
      <w:r w:rsidRPr="009B390B">
        <w:t xml:space="preserve"> of state policy are often driven by myths told about Indigenous people? What are their similarities to this case?</w:t>
      </w:r>
    </w:p>
    <w:p w14:paraId="15D83924" w14:textId="51D2DC47" w:rsidR="009B390B" w:rsidRPr="009B390B" w:rsidRDefault="009B390B" w:rsidP="009B390B">
      <w:pPr>
        <w:spacing w:line="240" w:lineRule="auto"/>
        <w:rPr>
          <w:sz w:val="22"/>
          <w:szCs w:val="22"/>
        </w:rPr>
      </w:pPr>
    </w:p>
    <w:p w14:paraId="21596B6F" w14:textId="6D90A10B" w:rsidR="009B390B" w:rsidRPr="009B390B" w:rsidRDefault="009B390B" w:rsidP="009B390B">
      <w:pPr>
        <w:spacing w:line="360" w:lineRule="auto"/>
        <w:rPr>
          <w:rFonts w:asciiTheme="minorHAnsi" w:hAnsiTheme="minorHAnsi" w:cstheme="minorHAnsi"/>
          <w:b/>
          <w:bCs/>
          <w:color w:val="002060"/>
          <w:sz w:val="28"/>
          <w:szCs w:val="28"/>
        </w:rPr>
      </w:pPr>
      <w:r w:rsidRPr="009B390B">
        <w:rPr>
          <w:rFonts w:asciiTheme="minorHAnsi" w:hAnsiTheme="minorHAnsi" w:cstheme="minorHAnsi"/>
          <w:b/>
          <w:bCs/>
          <w:color w:val="002060"/>
          <w:sz w:val="28"/>
          <w:szCs w:val="28"/>
        </w:rPr>
        <w:t>Assignment Ideas</w:t>
      </w:r>
    </w:p>
    <w:p w14:paraId="607F12CA" w14:textId="36C08411" w:rsidR="009B390B" w:rsidRDefault="009B390B" w:rsidP="00111F35">
      <w:pPr>
        <w:pStyle w:val="ListParagraph"/>
        <w:numPr>
          <w:ilvl w:val="0"/>
          <w:numId w:val="33"/>
        </w:numPr>
        <w:spacing w:line="360" w:lineRule="auto"/>
      </w:pPr>
      <w:r w:rsidRPr="009B390B">
        <w:t xml:space="preserve">What can </w:t>
      </w:r>
      <w:proofErr w:type="gramStart"/>
      <w:r w:rsidRPr="009B390B">
        <w:t>understanding</w:t>
      </w:r>
      <w:proofErr w:type="gramEnd"/>
      <w:r w:rsidRPr="009B390B">
        <w:t xml:space="preserve"> taxation from a sociological perspective illuminate about our society? Describe three social dynamics that can be seen around taxes and ‘taxpaying</w:t>
      </w:r>
      <w:r>
        <w:t>,</w:t>
      </w:r>
      <w:r w:rsidRPr="009B390B">
        <w:t>’ and connect them to the social organization of the state.</w:t>
      </w:r>
    </w:p>
    <w:p w14:paraId="12974C02" w14:textId="0B299ECD" w:rsidR="009B390B" w:rsidRDefault="009B390B" w:rsidP="00111F35">
      <w:pPr>
        <w:pStyle w:val="ListParagraph"/>
        <w:numPr>
          <w:ilvl w:val="0"/>
          <w:numId w:val="33"/>
        </w:numPr>
        <w:spacing w:line="360" w:lineRule="auto"/>
      </w:pPr>
      <w:r w:rsidRPr="009B390B">
        <w:t>Tax myths are but one form of misconceptions that circulate about Indigenous peoples. Why do you think these myths have such power over people? What makes people want to believe in these ideas? Discuss as a group.</w:t>
      </w:r>
    </w:p>
    <w:p w14:paraId="56BDCAAE" w14:textId="735440FE" w:rsidR="009B390B" w:rsidRDefault="009B390B" w:rsidP="009B390B">
      <w:pPr>
        <w:spacing w:line="240" w:lineRule="auto"/>
      </w:pPr>
    </w:p>
    <w:p w14:paraId="42961C16" w14:textId="44D192B7" w:rsidR="009B390B" w:rsidRPr="009B390B" w:rsidRDefault="009B390B" w:rsidP="009B390B">
      <w:pPr>
        <w:spacing w:line="360" w:lineRule="auto"/>
        <w:rPr>
          <w:rFonts w:asciiTheme="minorHAnsi" w:hAnsiTheme="minorHAnsi" w:cstheme="minorHAnsi"/>
          <w:b/>
          <w:bCs/>
          <w:color w:val="002060"/>
          <w:sz w:val="28"/>
          <w:szCs w:val="28"/>
        </w:rPr>
      </w:pPr>
      <w:r w:rsidRPr="009B390B">
        <w:rPr>
          <w:rFonts w:asciiTheme="minorHAnsi" w:hAnsiTheme="minorHAnsi" w:cstheme="minorHAnsi"/>
          <w:b/>
          <w:bCs/>
          <w:color w:val="002060"/>
          <w:sz w:val="28"/>
          <w:szCs w:val="28"/>
        </w:rPr>
        <w:t>Suggested Readings</w:t>
      </w:r>
    </w:p>
    <w:p w14:paraId="7173BE89" w14:textId="3BCBABF2" w:rsidR="009B390B" w:rsidRPr="009B390B" w:rsidRDefault="009B390B" w:rsidP="009B390B">
      <w:pPr>
        <w:pStyle w:val="ListParagraph"/>
        <w:numPr>
          <w:ilvl w:val="0"/>
          <w:numId w:val="12"/>
        </w:numPr>
        <w:spacing w:line="360" w:lineRule="auto"/>
        <w:ind w:left="360"/>
      </w:pPr>
      <w:r w:rsidRPr="009B390B">
        <w:t xml:space="preserve">Yellowhead Institute. 2021. </w:t>
      </w:r>
      <w:r w:rsidRPr="009B390B">
        <w:rPr>
          <w:i/>
          <w:iCs/>
        </w:rPr>
        <w:t>Cash Back: A Yellowhead Ins</w:t>
      </w:r>
      <w:r>
        <w:rPr>
          <w:i/>
          <w:iCs/>
        </w:rPr>
        <w:t>t</w:t>
      </w:r>
      <w:r w:rsidRPr="009B390B">
        <w:rPr>
          <w:i/>
          <w:iCs/>
        </w:rPr>
        <w:t>itute Red Paper</w:t>
      </w:r>
      <w:r w:rsidRPr="009B390B">
        <w:t xml:space="preserve">. </w:t>
      </w:r>
      <w:hyperlink r:id="rId23" w:history="1">
        <w:r w:rsidRPr="009B390B">
          <w:rPr>
            <w:rStyle w:val="Hyperlink"/>
          </w:rPr>
          <w:t>https://cashback.yellowheadinstitute.org/</w:t>
        </w:r>
      </w:hyperlink>
    </w:p>
    <w:p w14:paraId="022E9F64" w14:textId="3D3E8FAC" w:rsidR="009B390B" w:rsidRDefault="009B390B" w:rsidP="009B390B">
      <w:pPr>
        <w:spacing w:line="360" w:lineRule="auto"/>
        <w:rPr>
          <w:b/>
          <w:bCs/>
        </w:rPr>
      </w:pPr>
      <w:r w:rsidRPr="00BC0590">
        <w:t>An excellent resource for those who want to learn more about how colonialism impacted Indigenous economic livelihoods and suggestions for how to make this better.</w:t>
      </w:r>
    </w:p>
    <w:p w14:paraId="10EAA367" w14:textId="77777777" w:rsidR="009B390B" w:rsidRDefault="009B390B" w:rsidP="009B390B">
      <w:pPr>
        <w:pStyle w:val="ListParagraph"/>
        <w:numPr>
          <w:ilvl w:val="0"/>
          <w:numId w:val="12"/>
        </w:numPr>
        <w:spacing w:line="360" w:lineRule="auto"/>
        <w:ind w:left="360"/>
      </w:pPr>
      <w:proofErr w:type="spellStart"/>
      <w:r w:rsidRPr="009B390B">
        <w:t>Pedri</w:t>
      </w:r>
      <w:proofErr w:type="spellEnd"/>
      <w:r w:rsidRPr="009B390B">
        <w:t xml:space="preserve">-Spade, Celeste. 2016. Four Stories of an Over-Taxed Indian. </w:t>
      </w:r>
      <w:r w:rsidRPr="009B390B">
        <w:rPr>
          <w:i/>
          <w:iCs/>
        </w:rPr>
        <w:t>Indigenous Social Work Journal</w:t>
      </w:r>
      <w:r w:rsidRPr="009B390B">
        <w:t>, 10: 85-99.</w:t>
      </w:r>
    </w:p>
    <w:p w14:paraId="241A9BDE" w14:textId="2452B476" w:rsidR="009B390B" w:rsidRDefault="009B390B" w:rsidP="009B390B">
      <w:pPr>
        <w:spacing w:line="360" w:lineRule="auto"/>
      </w:pPr>
      <w:r w:rsidRPr="009B390B">
        <w:t xml:space="preserve">A first-hand account and analysis of how Indigenous people </w:t>
      </w:r>
      <w:proofErr w:type="gramStart"/>
      <w:r w:rsidRPr="009B390B">
        <w:t>have to</w:t>
      </w:r>
      <w:proofErr w:type="gramEnd"/>
      <w:r w:rsidRPr="009B390B">
        <w:t xml:space="preserve"> navigate tax politics in a settler colonial state.</w:t>
      </w:r>
    </w:p>
    <w:p w14:paraId="13E1D75B" w14:textId="77777777" w:rsidR="009B390B" w:rsidRPr="009B390B" w:rsidRDefault="009B390B" w:rsidP="009B390B">
      <w:pPr>
        <w:spacing w:line="240" w:lineRule="auto"/>
        <w:rPr>
          <w:sz w:val="22"/>
          <w:szCs w:val="22"/>
        </w:rPr>
      </w:pPr>
    </w:p>
    <w:p w14:paraId="397620F3" w14:textId="6EAF524A" w:rsidR="00AA2630" w:rsidRPr="00AA2630" w:rsidRDefault="009B390B" w:rsidP="009B390B">
      <w:pPr>
        <w:spacing w:line="480" w:lineRule="auto"/>
        <w:rPr>
          <w:rFonts w:asciiTheme="minorHAnsi" w:hAnsiTheme="minorHAnsi" w:cstheme="minorHAnsi"/>
          <w:b/>
          <w:bCs/>
          <w:color w:val="002060"/>
          <w:sz w:val="28"/>
          <w:szCs w:val="28"/>
          <w:lang w:val="en-CA"/>
        </w:rPr>
      </w:pPr>
      <w:r w:rsidRPr="009B390B">
        <w:rPr>
          <w:rFonts w:asciiTheme="minorHAnsi" w:hAnsiTheme="minorHAnsi" w:cstheme="minorHAnsi"/>
          <w:b/>
          <w:bCs/>
          <w:color w:val="002060"/>
          <w:sz w:val="28"/>
          <w:szCs w:val="28"/>
          <w:lang w:val="en-CA"/>
        </w:rPr>
        <w:t xml:space="preserve">Multiple Choice </w:t>
      </w:r>
      <w:r>
        <w:rPr>
          <w:rFonts w:asciiTheme="minorHAnsi" w:hAnsiTheme="minorHAnsi" w:cstheme="minorHAnsi"/>
          <w:b/>
          <w:bCs/>
          <w:color w:val="002060"/>
          <w:sz w:val="28"/>
          <w:szCs w:val="28"/>
          <w:lang w:val="en-CA"/>
        </w:rPr>
        <w:t>Questions</w:t>
      </w:r>
    </w:p>
    <w:p w14:paraId="5DD82BE2" w14:textId="47D4E8DF" w:rsidR="009B390B" w:rsidRPr="00AA2630" w:rsidRDefault="009B390B" w:rsidP="00111F35">
      <w:pPr>
        <w:pStyle w:val="ListParagraph"/>
        <w:numPr>
          <w:ilvl w:val="0"/>
          <w:numId w:val="34"/>
        </w:numPr>
        <w:spacing w:line="360" w:lineRule="auto"/>
        <w:rPr>
          <w:rFonts w:asciiTheme="minorHAnsi" w:hAnsiTheme="minorHAnsi" w:cstheme="minorHAnsi"/>
          <w:b/>
          <w:bCs/>
          <w:color w:val="002060"/>
          <w:sz w:val="28"/>
          <w:szCs w:val="28"/>
          <w:lang w:val="en-CA"/>
        </w:rPr>
      </w:pPr>
      <w:r>
        <w:t>What is the thesis of the chapter on “Taxes, Citizenship, and Indigenous-Settler Relations”?</w:t>
      </w:r>
    </w:p>
    <w:p w14:paraId="49186A92" w14:textId="669EACEC" w:rsidR="009B390B" w:rsidRDefault="009B390B" w:rsidP="00111F35">
      <w:pPr>
        <w:pStyle w:val="ListParagraph"/>
        <w:numPr>
          <w:ilvl w:val="0"/>
          <w:numId w:val="35"/>
        </w:numPr>
        <w:spacing w:line="360" w:lineRule="auto"/>
      </w:pPr>
      <w:r>
        <w:t>Tax rates should go up for the very wealthy</w:t>
      </w:r>
      <w:r w:rsidR="00AA2630">
        <w:t>.</w:t>
      </w:r>
    </w:p>
    <w:p w14:paraId="48BD4B57" w14:textId="705CC148" w:rsidR="009B390B" w:rsidRDefault="009B390B" w:rsidP="00111F35">
      <w:pPr>
        <w:pStyle w:val="ListParagraph"/>
        <w:numPr>
          <w:ilvl w:val="0"/>
          <w:numId w:val="35"/>
        </w:numPr>
        <w:spacing w:line="360" w:lineRule="auto"/>
      </w:pPr>
      <w:r>
        <w:t>Taxpayers are deceived by the state</w:t>
      </w:r>
      <w:r w:rsidR="00AA2630">
        <w:t>.</w:t>
      </w:r>
    </w:p>
    <w:p w14:paraId="21001C74" w14:textId="316FE869" w:rsidR="009B390B" w:rsidRPr="00C9567B" w:rsidRDefault="009B390B" w:rsidP="00111F35">
      <w:pPr>
        <w:pStyle w:val="ListParagraph"/>
        <w:numPr>
          <w:ilvl w:val="0"/>
          <w:numId w:val="35"/>
        </w:numPr>
        <w:spacing w:line="360" w:lineRule="auto"/>
        <w:rPr>
          <w:b/>
          <w:bCs/>
        </w:rPr>
      </w:pPr>
      <w:r w:rsidRPr="00C9567B">
        <w:rPr>
          <w:b/>
          <w:bCs/>
        </w:rPr>
        <w:t>Tax myths about Indigenous people serve settler colonial political goals</w:t>
      </w:r>
      <w:r w:rsidR="00AA2630" w:rsidRPr="00C9567B">
        <w:rPr>
          <w:b/>
          <w:bCs/>
        </w:rPr>
        <w:t>.</w:t>
      </w:r>
    </w:p>
    <w:p w14:paraId="1C504B6F" w14:textId="2D33C45C" w:rsidR="009B390B" w:rsidRDefault="009B390B" w:rsidP="00111F35">
      <w:pPr>
        <w:pStyle w:val="ListParagraph"/>
        <w:numPr>
          <w:ilvl w:val="0"/>
          <w:numId w:val="35"/>
        </w:numPr>
        <w:spacing w:line="360" w:lineRule="auto"/>
      </w:pPr>
      <w:r>
        <w:lastRenderedPageBreak/>
        <w:t>Tax talk is illegitimate because it targets wealthy people</w:t>
      </w:r>
      <w:r w:rsidR="00AA2630">
        <w:t>.</w:t>
      </w:r>
    </w:p>
    <w:p w14:paraId="4A33E79B" w14:textId="11072E80" w:rsidR="009B390B" w:rsidRDefault="009B390B" w:rsidP="00111F35">
      <w:pPr>
        <w:pStyle w:val="ListParagraph"/>
        <w:numPr>
          <w:ilvl w:val="0"/>
          <w:numId w:val="35"/>
        </w:numPr>
        <w:spacing w:line="360" w:lineRule="auto"/>
      </w:pPr>
      <w:r>
        <w:t>Perspectives on taxes are complex and vary between groups</w:t>
      </w:r>
      <w:r w:rsidR="00AA2630">
        <w:t>.</w:t>
      </w:r>
    </w:p>
    <w:p w14:paraId="4C9F297B" w14:textId="77777777" w:rsidR="00AA2630" w:rsidRPr="00AA2630" w:rsidRDefault="00AA2630" w:rsidP="00AA2630">
      <w:pPr>
        <w:pStyle w:val="ListParagraph"/>
        <w:spacing w:line="240" w:lineRule="auto"/>
        <w:rPr>
          <w:sz w:val="22"/>
          <w:szCs w:val="22"/>
        </w:rPr>
      </w:pPr>
    </w:p>
    <w:p w14:paraId="4448FE40" w14:textId="2142FC1D" w:rsidR="009B390B" w:rsidRDefault="009B390B" w:rsidP="00111F35">
      <w:pPr>
        <w:pStyle w:val="ListParagraph"/>
        <w:numPr>
          <w:ilvl w:val="0"/>
          <w:numId w:val="37"/>
        </w:numPr>
        <w:spacing w:line="360" w:lineRule="auto"/>
      </w:pPr>
      <w:r>
        <w:t>__________</w:t>
      </w:r>
      <w:r w:rsidRPr="00EB1A5A">
        <w:t xml:space="preserve"> </w:t>
      </w:r>
      <w:r>
        <w:t>refers to the multitude of ways that people, groups, and institutions forge differentiation and demarcation between different symbolic, cultural, or material categories.</w:t>
      </w:r>
    </w:p>
    <w:p w14:paraId="3F4EA807" w14:textId="39E9E979" w:rsidR="009B390B" w:rsidRPr="00C9567B" w:rsidRDefault="009B390B" w:rsidP="00111F35">
      <w:pPr>
        <w:pStyle w:val="ListParagraph"/>
        <w:numPr>
          <w:ilvl w:val="0"/>
          <w:numId w:val="36"/>
        </w:numPr>
        <w:spacing w:line="360" w:lineRule="auto"/>
        <w:rPr>
          <w:b/>
          <w:bCs/>
        </w:rPr>
      </w:pPr>
      <w:r w:rsidRPr="00C9567B">
        <w:rPr>
          <w:b/>
          <w:bCs/>
        </w:rPr>
        <w:t>boundary work</w:t>
      </w:r>
    </w:p>
    <w:p w14:paraId="4790F906" w14:textId="15F1DED8" w:rsidR="009B390B" w:rsidRDefault="009B390B" w:rsidP="00111F35">
      <w:pPr>
        <w:pStyle w:val="ListParagraph"/>
        <w:numPr>
          <w:ilvl w:val="0"/>
          <w:numId w:val="36"/>
        </w:numPr>
        <w:spacing w:line="360" w:lineRule="auto"/>
      </w:pPr>
      <w:r>
        <w:t>status work</w:t>
      </w:r>
    </w:p>
    <w:p w14:paraId="1FAE24E9" w14:textId="47F62DAE" w:rsidR="009B390B" w:rsidRDefault="009B390B" w:rsidP="00111F35">
      <w:pPr>
        <w:pStyle w:val="ListParagraph"/>
        <w:numPr>
          <w:ilvl w:val="0"/>
          <w:numId w:val="36"/>
        </w:numPr>
        <w:spacing w:line="360" w:lineRule="auto"/>
      </w:pPr>
      <w:r>
        <w:t>status groups</w:t>
      </w:r>
    </w:p>
    <w:p w14:paraId="76CACE4A" w14:textId="52125ACE" w:rsidR="009B390B" w:rsidRDefault="009B390B" w:rsidP="00111F35">
      <w:pPr>
        <w:pStyle w:val="ListParagraph"/>
        <w:numPr>
          <w:ilvl w:val="0"/>
          <w:numId w:val="36"/>
        </w:numPr>
        <w:spacing w:line="360" w:lineRule="auto"/>
      </w:pPr>
      <w:r>
        <w:t>status negotiation</w:t>
      </w:r>
    </w:p>
    <w:p w14:paraId="03AE399A" w14:textId="74C5CAFC" w:rsidR="00AA2630" w:rsidRDefault="009B390B" w:rsidP="00111F35">
      <w:pPr>
        <w:pStyle w:val="ListParagraph"/>
        <w:numPr>
          <w:ilvl w:val="0"/>
          <w:numId w:val="36"/>
        </w:numPr>
        <w:spacing w:line="360" w:lineRule="auto"/>
      </w:pPr>
      <w:r>
        <w:t>boundary negotiation</w:t>
      </w:r>
    </w:p>
    <w:p w14:paraId="63091E41" w14:textId="77777777" w:rsidR="00AA2630" w:rsidRPr="00AA2630" w:rsidRDefault="00AA2630" w:rsidP="00AA2630">
      <w:pPr>
        <w:pStyle w:val="ListParagraph"/>
        <w:spacing w:line="240" w:lineRule="auto"/>
        <w:rPr>
          <w:sz w:val="22"/>
          <w:szCs w:val="22"/>
        </w:rPr>
      </w:pPr>
    </w:p>
    <w:p w14:paraId="1EF37A31" w14:textId="112997B8" w:rsidR="009B390B" w:rsidRDefault="009B390B" w:rsidP="00111F35">
      <w:pPr>
        <w:pStyle w:val="ListParagraph"/>
        <w:numPr>
          <w:ilvl w:val="0"/>
          <w:numId w:val="33"/>
        </w:numPr>
        <w:spacing w:line="360" w:lineRule="auto"/>
      </w:pPr>
      <w:r>
        <w:t>What concept best articulates why some Canadian politicians historically advocated for taxing Indigenous people and territory?</w:t>
      </w:r>
    </w:p>
    <w:p w14:paraId="7DA35987" w14:textId="7CB3C014" w:rsidR="009B390B" w:rsidRDefault="009B390B" w:rsidP="00111F35">
      <w:pPr>
        <w:pStyle w:val="ListParagraph"/>
        <w:numPr>
          <w:ilvl w:val="0"/>
          <w:numId w:val="38"/>
        </w:numPr>
        <w:spacing w:line="360" w:lineRule="auto"/>
      </w:pPr>
      <w:r>
        <w:t>boundary work</w:t>
      </w:r>
    </w:p>
    <w:p w14:paraId="7EAE84ED" w14:textId="783AF6C6" w:rsidR="009B390B" w:rsidRDefault="009B390B" w:rsidP="00111F35">
      <w:pPr>
        <w:pStyle w:val="ListParagraph"/>
        <w:numPr>
          <w:ilvl w:val="0"/>
          <w:numId w:val="38"/>
        </w:numPr>
        <w:spacing w:line="360" w:lineRule="auto"/>
      </w:pPr>
      <w:r>
        <w:t>restitution</w:t>
      </w:r>
    </w:p>
    <w:p w14:paraId="082E8617" w14:textId="470C45D2" w:rsidR="009B390B" w:rsidRDefault="009B390B" w:rsidP="00111F35">
      <w:pPr>
        <w:pStyle w:val="ListParagraph"/>
        <w:numPr>
          <w:ilvl w:val="0"/>
          <w:numId w:val="38"/>
        </w:numPr>
        <w:spacing w:line="360" w:lineRule="auto"/>
      </w:pPr>
      <w:r>
        <w:t>spatial violence</w:t>
      </w:r>
    </w:p>
    <w:p w14:paraId="7BDADBEC" w14:textId="11151057" w:rsidR="009B390B" w:rsidRDefault="009B390B" w:rsidP="00111F35">
      <w:pPr>
        <w:pStyle w:val="ListParagraph"/>
        <w:numPr>
          <w:ilvl w:val="0"/>
          <w:numId w:val="38"/>
        </w:numPr>
        <w:spacing w:line="360" w:lineRule="auto"/>
      </w:pPr>
      <w:r>
        <w:t>self-determination</w:t>
      </w:r>
    </w:p>
    <w:p w14:paraId="1633D616" w14:textId="0D7DDB4F" w:rsidR="009B390B" w:rsidRPr="00C9567B" w:rsidRDefault="009B390B" w:rsidP="00111F35">
      <w:pPr>
        <w:pStyle w:val="ListParagraph"/>
        <w:numPr>
          <w:ilvl w:val="0"/>
          <w:numId w:val="38"/>
        </w:numPr>
        <w:spacing w:line="360" w:lineRule="auto"/>
        <w:rPr>
          <w:b/>
          <w:bCs/>
        </w:rPr>
      </w:pPr>
      <w:r w:rsidRPr="00C9567B">
        <w:rPr>
          <w:b/>
          <w:bCs/>
        </w:rPr>
        <w:t>civilization</w:t>
      </w:r>
    </w:p>
    <w:p w14:paraId="00E4E03C" w14:textId="4A7F0A47" w:rsidR="009B390B" w:rsidRPr="00AA2630" w:rsidRDefault="009B390B" w:rsidP="00AA2630">
      <w:pPr>
        <w:spacing w:line="240" w:lineRule="auto"/>
        <w:rPr>
          <w:sz w:val="22"/>
          <w:szCs w:val="22"/>
        </w:rPr>
      </w:pPr>
    </w:p>
    <w:p w14:paraId="2D569BC9" w14:textId="08F3D895" w:rsidR="00AA2630" w:rsidRPr="00AA2630" w:rsidRDefault="00AA2630" w:rsidP="00AA2630">
      <w:pPr>
        <w:spacing w:line="360" w:lineRule="auto"/>
        <w:rPr>
          <w:rFonts w:asciiTheme="minorHAnsi" w:hAnsiTheme="minorHAnsi" w:cstheme="minorHAnsi"/>
          <w:b/>
          <w:color w:val="002060"/>
          <w:sz w:val="28"/>
          <w:szCs w:val="28"/>
        </w:rPr>
      </w:pPr>
      <w:r w:rsidRPr="00AA2630">
        <w:rPr>
          <w:rFonts w:asciiTheme="minorHAnsi" w:hAnsiTheme="minorHAnsi" w:cstheme="minorHAnsi"/>
          <w:b/>
          <w:color w:val="002060"/>
          <w:sz w:val="28"/>
          <w:szCs w:val="28"/>
        </w:rPr>
        <w:t>Media Features</w:t>
      </w:r>
    </w:p>
    <w:p w14:paraId="6EA32949" w14:textId="77777777" w:rsidR="00AA2630" w:rsidRPr="00AA2630" w:rsidRDefault="00AA2630" w:rsidP="00AA2630">
      <w:pPr>
        <w:pStyle w:val="ListParagraph"/>
        <w:numPr>
          <w:ilvl w:val="0"/>
          <w:numId w:val="12"/>
        </w:numPr>
        <w:spacing w:line="360" w:lineRule="auto"/>
        <w:ind w:left="360"/>
        <w:rPr>
          <w:bCs/>
        </w:rPr>
      </w:pPr>
      <w:r w:rsidRPr="00AA2630">
        <w:rPr>
          <w:bCs/>
        </w:rPr>
        <w:t xml:space="preserve">The Conversation. 2021. “Stolen Identities: What Does it Mean to be Indigenous? Don’t Call me Resilient Podcast.” </w:t>
      </w:r>
      <w:hyperlink r:id="rId24" w:history="1">
        <w:r w:rsidRPr="00AA2630">
          <w:rPr>
            <w:rStyle w:val="Hyperlink"/>
            <w:bCs/>
          </w:rPr>
          <w:t>https://theconversation.com/stolen-identities-what-does-it-mean-to-be-indigenous-dont-call-me-resilient-podcast-ep-8-166248</w:t>
        </w:r>
      </w:hyperlink>
      <w:r w:rsidRPr="00AA2630">
        <w:rPr>
          <w:bCs/>
        </w:rPr>
        <w:t xml:space="preserve"> </w:t>
      </w:r>
    </w:p>
    <w:p w14:paraId="0473C95D" w14:textId="445F9D51" w:rsidR="00AA2630" w:rsidRDefault="00AA2630" w:rsidP="00AA2630">
      <w:pPr>
        <w:spacing w:line="360" w:lineRule="auto"/>
        <w:rPr>
          <w:bCs/>
        </w:rPr>
      </w:pPr>
      <w:r>
        <w:rPr>
          <w:bCs/>
        </w:rPr>
        <w:t xml:space="preserve">In this episode of the “Don’t Call me Resilient” podcast, host Vinita Srivastava meets with Dr. </w:t>
      </w:r>
      <w:proofErr w:type="spellStart"/>
      <w:r>
        <w:rPr>
          <w:bCs/>
        </w:rPr>
        <w:t>Veldon</w:t>
      </w:r>
      <w:proofErr w:type="spellEnd"/>
      <w:r>
        <w:rPr>
          <w:bCs/>
        </w:rPr>
        <w:t xml:space="preserve"> Coburn and Dr. Celeste </w:t>
      </w:r>
      <w:proofErr w:type="spellStart"/>
      <w:r>
        <w:rPr>
          <w:bCs/>
        </w:rPr>
        <w:t>Pedri</w:t>
      </w:r>
      <w:proofErr w:type="spellEnd"/>
      <w:r>
        <w:rPr>
          <w:bCs/>
        </w:rPr>
        <w:t xml:space="preserve">-Spade to discuss the cases of high-profile figures who were accused of falsely claiming Indigeneity. They also talk about the financial and social consequences for Indigenous communities. </w:t>
      </w:r>
    </w:p>
    <w:p w14:paraId="6900A15E" w14:textId="77777777" w:rsidR="00AA2630" w:rsidRPr="00AA2630" w:rsidRDefault="00AA2630" w:rsidP="00AA2630">
      <w:pPr>
        <w:pStyle w:val="ListParagraph"/>
        <w:numPr>
          <w:ilvl w:val="0"/>
          <w:numId w:val="12"/>
        </w:numPr>
        <w:spacing w:line="360" w:lineRule="auto"/>
        <w:ind w:left="360"/>
        <w:rPr>
          <w:bCs/>
        </w:rPr>
      </w:pPr>
      <w:r w:rsidRPr="00AA2630">
        <w:rPr>
          <w:bCs/>
        </w:rPr>
        <w:t xml:space="preserve">“Unreserved with Rosanna </w:t>
      </w:r>
      <w:proofErr w:type="spellStart"/>
      <w:r w:rsidRPr="00AA2630">
        <w:rPr>
          <w:bCs/>
        </w:rPr>
        <w:t>Deerchild</w:t>
      </w:r>
      <w:proofErr w:type="spellEnd"/>
      <w:r w:rsidRPr="00AA2630">
        <w:rPr>
          <w:bCs/>
        </w:rPr>
        <w:t xml:space="preserve">.” </w:t>
      </w:r>
      <w:hyperlink r:id="rId25" w:history="1">
        <w:r w:rsidRPr="00AA2630">
          <w:rPr>
            <w:rStyle w:val="Hyperlink"/>
            <w:bCs/>
          </w:rPr>
          <w:t>https://www.cbc.ca/listen/live-radio/1-105-unreserved</w:t>
        </w:r>
      </w:hyperlink>
      <w:r w:rsidRPr="00AA2630">
        <w:rPr>
          <w:bCs/>
        </w:rPr>
        <w:t xml:space="preserve"> </w:t>
      </w:r>
    </w:p>
    <w:p w14:paraId="583B6FE9" w14:textId="77777777" w:rsidR="00AA2630" w:rsidRPr="002C7FDA" w:rsidRDefault="00AA2630" w:rsidP="00AA2630">
      <w:pPr>
        <w:spacing w:line="360" w:lineRule="auto"/>
        <w:rPr>
          <w:bCs/>
        </w:rPr>
      </w:pPr>
      <w:r>
        <w:rPr>
          <w:bCs/>
        </w:rPr>
        <w:lastRenderedPageBreak/>
        <w:t xml:space="preserve">The “Unreserved Podcast” has an episode titled “The Indian Act 101” where host Rosanna </w:t>
      </w:r>
      <w:proofErr w:type="spellStart"/>
      <w:r>
        <w:rPr>
          <w:bCs/>
        </w:rPr>
        <w:t>Deerchild</w:t>
      </w:r>
      <w:proofErr w:type="spellEnd"/>
      <w:r>
        <w:rPr>
          <w:bCs/>
        </w:rPr>
        <w:t xml:space="preserve"> and author Bob Joseph discuss the continuing impact that the Indian Act has on Indigenous communities. </w:t>
      </w:r>
    </w:p>
    <w:p w14:paraId="06BA1F7C" w14:textId="123BF86C" w:rsidR="00AA2630" w:rsidRDefault="00AA2630" w:rsidP="008676B0">
      <w:pPr>
        <w:spacing w:line="240" w:lineRule="auto"/>
      </w:pPr>
    </w:p>
    <w:p w14:paraId="21B5F671" w14:textId="28E31036" w:rsidR="00C9567B" w:rsidRPr="008676B0" w:rsidRDefault="00C9567B" w:rsidP="008676B0">
      <w:pPr>
        <w:spacing w:line="240" w:lineRule="auto"/>
        <w:rPr>
          <w:rFonts w:asciiTheme="minorHAnsi" w:hAnsiTheme="minorHAnsi" w:cstheme="minorHAnsi"/>
          <w:b/>
          <w:bCs/>
          <w:color w:val="002060"/>
          <w:sz w:val="36"/>
          <w:szCs w:val="36"/>
        </w:rPr>
      </w:pPr>
      <w:r w:rsidRPr="008676B0">
        <w:rPr>
          <w:rFonts w:asciiTheme="minorHAnsi" w:hAnsiTheme="minorHAnsi" w:cstheme="minorHAnsi"/>
          <w:b/>
          <w:bCs/>
          <w:color w:val="002060"/>
          <w:sz w:val="36"/>
          <w:szCs w:val="36"/>
        </w:rPr>
        <w:t>CHAPTER 6</w:t>
      </w:r>
    </w:p>
    <w:p w14:paraId="29F1B672" w14:textId="18BD586C" w:rsidR="00C9567B" w:rsidRDefault="008676B0" w:rsidP="008676B0">
      <w:pPr>
        <w:spacing w:line="240" w:lineRule="auto"/>
        <w:rPr>
          <w:rFonts w:asciiTheme="minorHAnsi" w:hAnsiTheme="minorHAnsi" w:cstheme="minorHAnsi"/>
          <w:i/>
          <w:color w:val="002060"/>
          <w:sz w:val="32"/>
          <w:szCs w:val="32"/>
        </w:rPr>
      </w:pPr>
      <w:proofErr w:type="spellStart"/>
      <w:r w:rsidRPr="008676B0">
        <w:rPr>
          <w:rFonts w:asciiTheme="minorHAnsi" w:hAnsiTheme="minorHAnsi" w:cstheme="minorHAnsi"/>
          <w:color w:val="002060"/>
          <w:sz w:val="32"/>
          <w:szCs w:val="32"/>
        </w:rPr>
        <w:t>Dua</w:t>
      </w:r>
      <w:proofErr w:type="spellEnd"/>
      <w:r w:rsidRPr="008676B0">
        <w:rPr>
          <w:rFonts w:asciiTheme="minorHAnsi" w:hAnsiTheme="minorHAnsi" w:cstheme="minorHAnsi"/>
          <w:color w:val="002060"/>
          <w:sz w:val="32"/>
          <w:szCs w:val="32"/>
        </w:rPr>
        <w:t xml:space="preserve">, </w:t>
      </w:r>
      <w:r w:rsidRPr="008676B0">
        <w:rPr>
          <w:rFonts w:asciiTheme="minorHAnsi" w:hAnsiTheme="minorHAnsi" w:cstheme="minorHAnsi"/>
          <w:i/>
          <w:color w:val="002060"/>
          <w:sz w:val="32"/>
          <w:szCs w:val="32"/>
        </w:rPr>
        <w:t>Colonialism: Interrogating the Sociological Understanding of the Emergence of Capitalism</w:t>
      </w:r>
    </w:p>
    <w:p w14:paraId="32F5EBDF" w14:textId="676B5A65" w:rsidR="008676B0" w:rsidRDefault="008676B0" w:rsidP="008676B0">
      <w:pPr>
        <w:spacing w:line="240" w:lineRule="auto"/>
        <w:rPr>
          <w:iCs/>
        </w:rPr>
      </w:pPr>
    </w:p>
    <w:p w14:paraId="1C77D545" w14:textId="02E6AA7B" w:rsidR="008676B0" w:rsidRPr="008676B0" w:rsidRDefault="008676B0" w:rsidP="008676B0">
      <w:pPr>
        <w:spacing w:line="360" w:lineRule="auto"/>
        <w:rPr>
          <w:rFonts w:asciiTheme="minorHAnsi" w:hAnsiTheme="minorHAnsi" w:cstheme="minorHAnsi"/>
          <w:b/>
          <w:bCs/>
          <w:iCs/>
          <w:color w:val="002060"/>
          <w:sz w:val="28"/>
          <w:szCs w:val="28"/>
        </w:rPr>
      </w:pPr>
      <w:r w:rsidRPr="008676B0">
        <w:rPr>
          <w:rFonts w:asciiTheme="minorHAnsi" w:hAnsiTheme="minorHAnsi" w:cstheme="minorHAnsi"/>
          <w:b/>
          <w:bCs/>
          <w:iCs/>
          <w:color w:val="002060"/>
          <w:sz w:val="28"/>
          <w:szCs w:val="28"/>
        </w:rPr>
        <w:t>Critical Engagement Questions</w:t>
      </w:r>
    </w:p>
    <w:p w14:paraId="1727E4C1" w14:textId="25AEEDAC" w:rsidR="008676B0" w:rsidRPr="008676B0" w:rsidRDefault="008676B0" w:rsidP="00111F35">
      <w:pPr>
        <w:pStyle w:val="ListParagraph"/>
        <w:numPr>
          <w:ilvl w:val="0"/>
          <w:numId w:val="39"/>
        </w:numPr>
        <w:spacing w:line="360" w:lineRule="auto"/>
        <w:rPr>
          <w:iCs/>
        </w:rPr>
      </w:pPr>
      <w:r w:rsidRPr="008676B0">
        <w:rPr>
          <w:iCs/>
        </w:rPr>
        <w:t>Explain how Karl Marx has theori</w:t>
      </w:r>
      <w:r>
        <w:rPr>
          <w:iCs/>
        </w:rPr>
        <w:t>z</w:t>
      </w:r>
      <w:r w:rsidRPr="008676B0">
        <w:rPr>
          <w:iCs/>
        </w:rPr>
        <w:t>ed the emergence of capitalism.</w:t>
      </w:r>
    </w:p>
    <w:p w14:paraId="707F760F" w14:textId="4FC39FB8" w:rsidR="008676B0" w:rsidRPr="008676B0" w:rsidRDefault="008676B0" w:rsidP="00111F35">
      <w:pPr>
        <w:pStyle w:val="ListParagraph"/>
        <w:numPr>
          <w:ilvl w:val="0"/>
          <w:numId w:val="39"/>
        </w:numPr>
        <w:spacing w:line="360" w:lineRule="auto"/>
        <w:rPr>
          <w:iCs/>
        </w:rPr>
      </w:pPr>
      <w:r w:rsidRPr="008676B0">
        <w:rPr>
          <w:iCs/>
        </w:rPr>
        <w:t>What was the impact of colonialism on the development of capitalism in the feudal and the mercantile periods?</w:t>
      </w:r>
    </w:p>
    <w:p w14:paraId="6626F564" w14:textId="42E098A8" w:rsidR="008676B0" w:rsidRDefault="008676B0" w:rsidP="00111F35">
      <w:pPr>
        <w:pStyle w:val="ListParagraph"/>
        <w:numPr>
          <w:ilvl w:val="0"/>
          <w:numId w:val="39"/>
        </w:numPr>
        <w:spacing w:line="360" w:lineRule="auto"/>
        <w:rPr>
          <w:iCs/>
        </w:rPr>
      </w:pPr>
      <w:r w:rsidRPr="008676B0">
        <w:rPr>
          <w:iCs/>
        </w:rPr>
        <w:t>How is Marx’s theory of capitalism constructed through a Eurocentric framework?</w:t>
      </w:r>
    </w:p>
    <w:p w14:paraId="3D4D2F36" w14:textId="72EDCD8C" w:rsidR="008676B0" w:rsidRPr="008676B0" w:rsidRDefault="008676B0" w:rsidP="008676B0">
      <w:pPr>
        <w:spacing w:line="240" w:lineRule="auto"/>
        <w:rPr>
          <w:iCs/>
          <w:sz w:val="22"/>
          <w:szCs w:val="22"/>
        </w:rPr>
      </w:pPr>
    </w:p>
    <w:p w14:paraId="27F37B55" w14:textId="07EB289B" w:rsidR="008676B0" w:rsidRPr="008676B0" w:rsidRDefault="008676B0" w:rsidP="008676B0">
      <w:pPr>
        <w:spacing w:line="360" w:lineRule="auto"/>
        <w:rPr>
          <w:rFonts w:asciiTheme="minorHAnsi" w:hAnsiTheme="minorHAnsi" w:cstheme="minorHAnsi"/>
          <w:b/>
          <w:bCs/>
          <w:iCs/>
          <w:color w:val="002060"/>
          <w:sz w:val="28"/>
          <w:szCs w:val="28"/>
        </w:rPr>
      </w:pPr>
      <w:r w:rsidRPr="008676B0">
        <w:rPr>
          <w:rFonts w:asciiTheme="minorHAnsi" w:hAnsiTheme="minorHAnsi" w:cstheme="minorHAnsi"/>
          <w:b/>
          <w:bCs/>
          <w:iCs/>
          <w:color w:val="002060"/>
          <w:sz w:val="28"/>
          <w:szCs w:val="28"/>
        </w:rPr>
        <w:t>Assignment Ideas</w:t>
      </w:r>
    </w:p>
    <w:p w14:paraId="1E4C32F2" w14:textId="00BCFEBB" w:rsidR="008676B0" w:rsidRPr="008676B0" w:rsidRDefault="008676B0" w:rsidP="00111F35">
      <w:pPr>
        <w:pStyle w:val="ListParagraph"/>
        <w:numPr>
          <w:ilvl w:val="0"/>
          <w:numId w:val="40"/>
        </w:numPr>
        <w:spacing w:line="360" w:lineRule="auto"/>
        <w:rPr>
          <w:iCs/>
        </w:rPr>
      </w:pPr>
      <w:r w:rsidRPr="008676B0">
        <w:rPr>
          <w:iCs/>
        </w:rPr>
        <w:t xml:space="preserve">Select a sociological concept or social issue that has been discussed in the course and complete the following: </w:t>
      </w:r>
    </w:p>
    <w:p w14:paraId="6C4B2D00" w14:textId="169FFB12" w:rsidR="008676B0" w:rsidRPr="008676B0" w:rsidRDefault="008676B0" w:rsidP="00111F35">
      <w:pPr>
        <w:pStyle w:val="ListParagraph"/>
        <w:numPr>
          <w:ilvl w:val="0"/>
          <w:numId w:val="41"/>
        </w:numPr>
        <w:spacing w:line="360" w:lineRule="auto"/>
        <w:rPr>
          <w:iCs/>
        </w:rPr>
      </w:pPr>
      <w:r w:rsidRPr="008676B0">
        <w:rPr>
          <w:iCs/>
        </w:rPr>
        <w:t xml:space="preserve">Describe how colonialism and/or Eurocentrism has impacted how the selected concept or issue is researched and/or discussed in the media. </w:t>
      </w:r>
    </w:p>
    <w:p w14:paraId="1B0A56F5" w14:textId="11B847F2" w:rsidR="008676B0" w:rsidRPr="008676B0" w:rsidRDefault="008676B0" w:rsidP="00111F35">
      <w:pPr>
        <w:pStyle w:val="ListParagraph"/>
        <w:numPr>
          <w:ilvl w:val="0"/>
          <w:numId w:val="41"/>
        </w:numPr>
        <w:spacing w:line="360" w:lineRule="auto"/>
        <w:rPr>
          <w:iCs/>
        </w:rPr>
      </w:pPr>
      <w:r w:rsidRPr="008676B0">
        <w:rPr>
          <w:iCs/>
        </w:rPr>
        <w:t xml:space="preserve">Briefly explain how the dominant perspectives or ways of understanding the issue/concept limit or minimize the effects it has on the members of society it </w:t>
      </w:r>
      <w:r>
        <w:rPr>
          <w:iCs/>
        </w:rPr>
        <w:t>a</w:t>
      </w:r>
      <w:r w:rsidRPr="008676B0">
        <w:rPr>
          <w:iCs/>
        </w:rPr>
        <w:t>ffects the most</w:t>
      </w:r>
      <w:r>
        <w:rPr>
          <w:iCs/>
        </w:rPr>
        <w:t>.</w:t>
      </w:r>
    </w:p>
    <w:p w14:paraId="76B6B584" w14:textId="2A80FCB5" w:rsidR="008676B0" w:rsidRPr="008676B0" w:rsidRDefault="008676B0" w:rsidP="00111F35">
      <w:pPr>
        <w:pStyle w:val="ListParagraph"/>
        <w:numPr>
          <w:ilvl w:val="0"/>
          <w:numId w:val="41"/>
        </w:numPr>
        <w:spacing w:line="360" w:lineRule="auto"/>
        <w:rPr>
          <w:iCs/>
        </w:rPr>
      </w:pPr>
      <w:r w:rsidRPr="008676B0">
        <w:rPr>
          <w:iCs/>
        </w:rPr>
        <w:t>Explain how a decolonial approach can be used to challenge and re-shape our understanding of the social issue/concept</w:t>
      </w:r>
      <w:r>
        <w:rPr>
          <w:iCs/>
        </w:rPr>
        <w:t>.</w:t>
      </w:r>
    </w:p>
    <w:p w14:paraId="63817914" w14:textId="0E3AAC19" w:rsidR="008676B0" w:rsidRDefault="008676B0" w:rsidP="00111F35">
      <w:pPr>
        <w:pStyle w:val="ListParagraph"/>
        <w:numPr>
          <w:ilvl w:val="0"/>
          <w:numId w:val="40"/>
        </w:numPr>
        <w:spacing w:line="360" w:lineRule="auto"/>
        <w:rPr>
          <w:iCs/>
        </w:rPr>
      </w:pPr>
      <w:r w:rsidRPr="008676B0">
        <w:rPr>
          <w:iCs/>
        </w:rPr>
        <w:t xml:space="preserve">The chapter discussed the impact that colonialism had </w:t>
      </w:r>
      <w:r>
        <w:rPr>
          <w:iCs/>
        </w:rPr>
        <w:t>on</w:t>
      </w:r>
      <w:r w:rsidRPr="008676B0">
        <w:rPr>
          <w:iCs/>
        </w:rPr>
        <w:t xml:space="preserve"> the development of capitalism during the feudal and mercantile periods. What is the impact of colonialism on the </w:t>
      </w:r>
      <w:r w:rsidRPr="008676B0">
        <w:rPr>
          <w:iCs/>
        </w:rPr>
        <w:lastRenderedPageBreak/>
        <w:t>development of capitalism today? Discuss in small groups and share your ideas with the class.</w:t>
      </w:r>
    </w:p>
    <w:p w14:paraId="489D0145" w14:textId="7321EA80" w:rsidR="008676B0" w:rsidRPr="008676B0" w:rsidRDefault="008676B0" w:rsidP="008676B0">
      <w:pPr>
        <w:spacing w:line="360" w:lineRule="auto"/>
        <w:rPr>
          <w:rFonts w:asciiTheme="minorHAnsi" w:hAnsiTheme="minorHAnsi" w:cstheme="minorHAnsi"/>
          <w:b/>
          <w:bCs/>
          <w:iCs/>
          <w:color w:val="002060"/>
          <w:sz w:val="28"/>
          <w:szCs w:val="28"/>
        </w:rPr>
      </w:pPr>
      <w:r w:rsidRPr="008676B0">
        <w:rPr>
          <w:rFonts w:asciiTheme="minorHAnsi" w:hAnsiTheme="minorHAnsi" w:cstheme="minorHAnsi"/>
          <w:b/>
          <w:bCs/>
          <w:iCs/>
          <w:color w:val="002060"/>
          <w:sz w:val="28"/>
          <w:szCs w:val="28"/>
        </w:rPr>
        <w:t>Suggested Readings</w:t>
      </w:r>
    </w:p>
    <w:p w14:paraId="7265978A" w14:textId="5548FF1D" w:rsidR="008676B0" w:rsidRPr="008676B0" w:rsidRDefault="008676B0" w:rsidP="008676B0">
      <w:pPr>
        <w:pStyle w:val="ListParagraph"/>
        <w:numPr>
          <w:ilvl w:val="0"/>
          <w:numId w:val="12"/>
        </w:numPr>
        <w:spacing w:line="360" w:lineRule="auto"/>
        <w:ind w:left="360"/>
        <w:rPr>
          <w:iCs/>
        </w:rPr>
      </w:pPr>
      <w:r w:rsidRPr="008676B0">
        <w:rPr>
          <w:iCs/>
        </w:rPr>
        <w:t xml:space="preserve">Stephen R. </w:t>
      </w:r>
      <w:proofErr w:type="spellStart"/>
      <w:r w:rsidRPr="008676B0">
        <w:rPr>
          <w:iCs/>
        </w:rPr>
        <w:t>Bown</w:t>
      </w:r>
      <w:proofErr w:type="spellEnd"/>
      <w:r>
        <w:rPr>
          <w:iCs/>
        </w:rPr>
        <w:t>.</w:t>
      </w:r>
      <w:r w:rsidRPr="008676B0">
        <w:rPr>
          <w:iCs/>
        </w:rPr>
        <w:t xml:space="preserve"> (2010) </w:t>
      </w:r>
      <w:r w:rsidRPr="008676B0">
        <w:rPr>
          <w:i/>
        </w:rPr>
        <w:t>Merchant Kings: When Companies Ruled the World, 1600—1900.</w:t>
      </w:r>
      <w:r w:rsidRPr="008676B0">
        <w:rPr>
          <w:iCs/>
        </w:rPr>
        <w:t xml:space="preserve"> Publishers Weekly.</w:t>
      </w:r>
    </w:p>
    <w:p w14:paraId="3E738C8F" w14:textId="6C6FF1C5" w:rsidR="008676B0" w:rsidRPr="008676B0" w:rsidRDefault="008676B0" w:rsidP="008676B0">
      <w:pPr>
        <w:pStyle w:val="ListParagraph"/>
        <w:numPr>
          <w:ilvl w:val="0"/>
          <w:numId w:val="12"/>
        </w:numPr>
        <w:spacing w:line="360" w:lineRule="auto"/>
        <w:ind w:left="360"/>
        <w:rPr>
          <w:iCs/>
        </w:rPr>
      </w:pPr>
      <w:r w:rsidRPr="008676B0">
        <w:rPr>
          <w:iCs/>
        </w:rPr>
        <w:t xml:space="preserve">Stuart Hall. (1996) </w:t>
      </w:r>
      <w:r>
        <w:rPr>
          <w:iCs/>
        </w:rPr>
        <w:t>“</w:t>
      </w:r>
      <w:r w:rsidRPr="008676B0">
        <w:rPr>
          <w:iCs/>
        </w:rPr>
        <w:t>The West and the Rest: Discourse and Power</w:t>
      </w:r>
      <w:r>
        <w:rPr>
          <w:iCs/>
        </w:rPr>
        <w:t>”</w:t>
      </w:r>
      <w:r w:rsidRPr="008676B0">
        <w:rPr>
          <w:iCs/>
        </w:rPr>
        <w:t xml:space="preserve"> in S. Hall, D. Held, D. Hubert and K. Thompson (eds). </w:t>
      </w:r>
      <w:r w:rsidRPr="008676B0">
        <w:rPr>
          <w:i/>
        </w:rPr>
        <w:t>Modernity: An Introduction to Modern Societies</w:t>
      </w:r>
      <w:r w:rsidRPr="008676B0">
        <w:rPr>
          <w:iCs/>
        </w:rPr>
        <w:t>. Wiley-Blackwell Press, pp. 184–227.</w:t>
      </w:r>
    </w:p>
    <w:p w14:paraId="55F36870" w14:textId="2436618C" w:rsidR="008676B0" w:rsidRPr="008676B0" w:rsidRDefault="008676B0" w:rsidP="008676B0">
      <w:pPr>
        <w:pStyle w:val="ListParagraph"/>
        <w:numPr>
          <w:ilvl w:val="0"/>
          <w:numId w:val="12"/>
        </w:numPr>
        <w:spacing w:line="360" w:lineRule="auto"/>
        <w:ind w:left="360"/>
        <w:rPr>
          <w:iCs/>
        </w:rPr>
      </w:pPr>
      <w:r w:rsidRPr="008676B0">
        <w:rPr>
          <w:iCs/>
        </w:rPr>
        <w:t>Geoffrey Jones</w:t>
      </w:r>
      <w:r>
        <w:rPr>
          <w:iCs/>
        </w:rPr>
        <w:t>.</w:t>
      </w:r>
      <w:r w:rsidRPr="008676B0">
        <w:rPr>
          <w:iCs/>
        </w:rPr>
        <w:t xml:space="preserve"> (2010) </w:t>
      </w:r>
      <w:r w:rsidRPr="008676B0">
        <w:rPr>
          <w:i/>
        </w:rPr>
        <w:t>Merchants to Multinationals: British Trading Companies in the Nineteenth and Twentieth Centuries</w:t>
      </w:r>
      <w:r w:rsidRPr="008676B0">
        <w:rPr>
          <w:iCs/>
        </w:rPr>
        <w:t>. Oxford: Oxford University Press.</w:t>
      </w:r>
    </w:p>
    <w:p w14:paraId="7BE9027C" w14:textId="5F09B9E2" w:rsidR="008676B0" w:rsidRDefault="008676B0" w:rsidP="008676B0">
      <w:pPr>
        <w:pStyle w:val="ListParagraph"/>
        <w:numPr>
          <w:ilvl w:val="0"/>
          <w:numId w:val="12"/>
        </w:numPr>
        <w:spacing w:line="360" w:lineRule="auto"/>
        <w:ind w:left="360"/>
        <w:rPr>
          <w:iCs/>
        </w:rPr>
      </w:pPr>
      <w:r w:rsidRPr="008676B0">
        <w:rPr>
          <w:iCs/>
        </w:rPr>
        <w:t xml:space="preserve">Eric Williams. (1944) </w:t>
      </w:r>
      <w:r w:rsidRPr="008676B0">
        <w:rPr>
          <w:i/>
        </w:rPr>
        <w:t>Capitalism and Slavery</w:t>
      </w:r>
      <w:r w:rsidRPr="008676B0">
        <w:rPr>
          <w:iCs/>
        </w:rPr>
        <w:t>. Chapel Hill: University of North Carolina Press.</w:t>
      </w:r>
    </w:p>
    <w:p w14:paraId="3E679151" w14:textId="15EE75A7" w:rsidR="008676B0" w:rsidRPr="008676B0" w:rsidRDefault="008676B0" w:rsidP="008676B0">
      <w:pPr>
        <w:spacing w:line="240" w:lineRule="auto"/>
        <w:rPr>
          <w:iCs/>
          <w:sz w:val="22"/>
          <w:szCs w:val="22"/>
        </w:rPr>
      </w:pPr>
    </w:p>
    <w:p w14:paraId="78244FD2" w14:textId="33C1A287" w:rsidR="008676B0" w:rsidRPr="008676B0" w:rsidRDefault="008676B0" w:rsidP="008676B0">
      <w:pPr>
        <w:spacing w:line="360" w:lineRule="auto"/>
        <w:rPr>
          <w:rFonts w:asciiTheme="minorHAnsi" w:hAnsiTheme="minorHAnsi" w:cstheme="minorHAnsi"/>
          <w:b/>
          <w:bCs/>
          <w:iCs/>
          <w:color w:val="002060"/>
          <w:sz w:val="28"/>
          <w:szCs w:val="28"/>
        </w:rPr>
      </w:pPr>
      <w:r w:rsidRPr="008676B0">
        <w:rPr>
          <w:rFonts w:asciiTheme="minorHAnsi" w:hAnsiTheme="minorHAnsi" w:cstheme="minorHAnsi"/>
          <w:b/>
          <w:bCs/>
          <w:iCs/>
          <w:color w:val="002060"/>
          <w:sz w:val="28"/>
          <w:szCs w:val="28"/>
        </w:rPr>
        <w:t>Multiple Choice Questions</w:t>
      </w:r>
    </w:p>
    <w:p w14:paraId="2DB943C9" w14:textId="789B66BB" w:rsidR="008676B0" w:rsidRPr="008676B0" w:rsidRDefault="008676B0" w:rsidP="00111F35">
      <w:pPr>
        <w:pStyle w:val="ListParagraph"/>
        <w:numPr>
          <w:ilvl w:val="0"/>
          <w:numId w:val="42"/>
        </w:numPr>
        <w:spacing w:line="360" w:lineRule="auto"/>
        <w:rPr>
          <w:iCs/>
        </w:rPr>
      </w:pPr>
      <w:r w:rsidRPr="008676B0">
        <w:rPr>
          <w:iCs/>
        </w:rPr>
        <w:t>What emerged first in history?</w:t>
      </w:r>
    </w:p>
    <w:p w14:paraId="376A3915" w14:textId="729E28A2" w:rsidR="008676B0" w:rsidRPr="008676B0" w:rsidRDefault="008676B0" w:rsidP="00111F35">
      <w:pPr>
        <w:pStyle w:val="ListParagraph"/>
        <w:numPr>
          <w:ilvl w:val="0"/>
          <w:numId w:val="43"/>
        </w:numPr>
        <w:spacing w:line="360" w:lineRule="auto"/>
        <w:rPr>
          <w:iCs/>
        </w:rPr>
      </w:pPr>
      <w:r w:rsidRPr="008676B0">
        <w:rPr>
          <w:iCs/>
        </w:rPr>
        <w:t>Globalism</w:t>
      </w:r>
    </w:p>
    <w:p w14:paraId="011CAF6A" w14:textId="07A6736D" w:rsidR="008676B0" w:rsidRPr="008676B0" w:rsidRDefault="008676B0" w:rsidP="00111F35">
      <w:pPr>
        <w:pStyle w:val="ListParagraph"/>
        <w:numPr>
          <w:ilvl w:val="0"/>
          <w:numId w:val="43"/>
        </w:numPr>
        <w:spacing w:line="360" w:lineRule="auto"/>
        <w:rPr>
          <w:iCs/>
        </w:rPr>
      </w:pPr>
      <w:r w:rsidRPr="008676B0">
        <w:rPr>
          <w:iCs/>
        </w:rPr>
        <w:t>Colonialism</w:t>
      </w:r>
    </w:p>
    <w:p w14:paraId="448229F5" w14:textId="7B3276CE" w:rsidR="008676B0" w:rsidRPr="008676B0" w:rsidRDefault="008676B0" w:rsidP="00111F35">
      <w:pPr>
        <w:pStyle w:val="ListParagraph"/>
        <w:numPr>
          <w:ilvl w:val="0"/>
          <w:numId w:val="43"/>
        </w:numPr>
        <w:spacing w:line="360" w:lineRule="auto"/>
        <w:rPr>
          <w:iCs/>
        </w:rPr>
      </w:pPr>
      <w:r w:rsidRPr="008676B0">
        <w:rPr>
          <w:iCs/>
        </w:rPr>
        <w:t>Mercantile capitalism</w:t>
      </w:r>
    </w:p>
    <w:p w14:paraId="51E032C6" w14:textId="1C02AA34" w:rsidR="008676B0" w:rsidRPr="00BD3EFB" w:rsidRDefault="00BD3EFB" w:rsidP="00111F35">
      <w:pPr>
        <w:pStyle w:val="ListParagraph"/>
        <w:numPr>
          <w:ilvl w:val="0"/>
          <w:numId w:val="43"/>
        </w:numPr>
        <w:spacing w:line="360" w:lineRule="auto"/>
        <w:rPr>
          <w:b/>
          <w:bCs/>
          <w:iCs/>
        </w:rPr>
      </w:pPr>
      <w:r w:rsidRPr="00BD3EFB">
        <w:rPr>
          <w:b/>
          <w:bCs/>
          <w:iCs/>
        </w:rPr>
        <w:t>Feudalism</w:t>
      </w:r>
    </w:p>
    <w:p w14:paraId="5DA676A1" w14:textId="77777777" w:rsidR="008676B0" w:rsidRPr="008676B0" w:rsidRDefault="008676B0" w:rsidP="008676B0">
      <w:pPr>
        <w:pStyle w:val="ListParagraph"/>
        <w:spacing w:line="240" w:lineRule="auto"/>
        <w:rPr>
          <w:iCs/>
        </w:rPr>
      </w:pPr>
    </w:p>
    <w:p w14:paraId="2108C760" w14:textId="46C5D42F" w:rsidR="008676B0" w:rsidRPr="008676B0" w:rsidRDefault="008676B0" w:rsidP="00111F35">
      <w:pPr>
        <w:pStyle w:val="ListParagraph"/>
        <w:numPr>
          <w:ilvl w:val="0"/>
          <w:numId w:val="42"/>
        </w:numPr>
        <w:spacing w:line="360" w:lineRule="auto"/>
        <w:rPr>
          <w:iCs/>
        </w:rPr>
      </w:pPr>
      <w:r w:rsidRPr="008676B0">
        <w:rPr>
          <w:iCs/>
        </w:rPr>
        <w:t>What are the characteristics of colonialism?</w:t>
      </w:r>
    </w:p>
    <w:p w14:paraId="68D56180" w14:textId="1FD89C83" w:rsidR="008676B0" w:rsidRPr="008676B0" w:rsidRDefault="008676B0" w:rsidP="00111F35">
      <w:pPr>
        <w:pStyle w:val="ListParagraph"/>
        <w:numPr>
          <w:ilvl w:val="0"/>
          <w:numId w:val="44"/>
        </w:numPr>
        <w:spacing w:line="360" w:lineRule="auto"/>
        <w:rPr>
          <w:iCs/>
        </w:rPr>
      </w:pPr>
      <w:r w:rsidRPr="008676B0">
        <w:rPr>
          <w:iCs/>
        </w:rPr>
        <w:t xml:space="preserve">A forcible takeover of land, peoples, and economies throughout the Americas, Africa, </w:t>
      </w:r>
      <w:proofErr w:type="gramStart"/>
      <w:r w:rsidRPr="008676B0">
        <w:rPr>
          <w:iCs/>
        </w:rPr>
        <w:t>Asia</w:t>
      </w:r>
      <w:proofErr w:type="gramEnd"/>
      <w:r w:rsidRPr="008676B0">
        <w:rPr>
          <w:iCs/>
        </w:rPr>
        <w:t xml:space="preserve"> and Pacific Islands by European powers</w:t>
      </w:r>
    </w:p>
    <w:p w14:paraId="5D0A4B1B" w14:textId="1A2504B9" w:rsidR="008676B0" w:rsidRPr="008676B0" w:rsidRDefault="008676B0" w:rsidP="00111F35">
      <w:pPr>
        <w:pStyle w:val="ListParagraph"/>
        <w:numPr>
          <w:ilvl w:val="0"/>
          <w:numId w:val="44"/>
        </w:numPr>
        <w:spacing w:line="360" w:lineRule="auto"/>
        <w:rPr>
          <w:iCs/>
        </w:rPr>
      </w:pPr>
      <w:r w:rsidRPr="008676B0">
        <w:rPr>
          <w:iCs/>
        </w:rPr>
        <w:t>A process that emerged during the mercantile period</w:t>
      </w:r>
    </w:p>
    <w:p w14:paraId="6EF04251" w14:textId="4348B924" w:rsidR="008676B0" w:rsidRPr="008676B0" w:rsidRDefault="00BD3EFB" w:rsidP="00111F35">
      <w:pPr>
        <w:pStyle w:val="ListParagraph"/>
        <w:numPr>
          <w:ilvl w:val="0"/>
          <w:numId w:val="44"/>
        </w:numPr>
        <w:spacing w:line="360" w:lineRule="auto"/>
        <w:rPr>
          <w:iCs/>
        </w:rPr>
      </w:pPr>
      <w:r>
        <w:rPr>
          <w:iCs/>
        </w:rPr>
        <w:t>Something that contributed to the emergence of capitalism</w:t>
      </w:r>
    </w:p>
    <w:p w14:paraId="6635AE0F" w14:textId="403497BB" w:rsidR="008676B0" w:rsidRPr="00BD3EFB" w:rsidRDefault="008676B0" w:rsidP="00111F35">
      <w:pPr>
        <w:pStyle w:val="ListParagraph"/>
        <w:numPr>
          <w:ilvl w:val="0"/>
          <w:numId w:val="44"/>
        </w:numPr>
        <w:spacing w:line="360" w:lineRule="auto"/>
        <w:rPr>
          <w:b/>
          <w:bCs/>
          <w:iCs/>
        </w:rPr>
      </w:pPr>
      <w:proofErr w:type="gramStart"/>
      <w:r w:rsidRPr="00BD3EFB">
        <w:rPr>
          <w:b/>
          <w:bCs/>
          <w:iCs/>
        </w:rPr>
        <w:t>All of</w:t>
      </w:r>
      <w:proofErr w:type="gramEnd"/>
      <w:r w:rsidRPr="00BD3EFB">
        <w:rPr>
          <w:b/>
          <w:bCs/>
          <w:iCs/>
        </w:rPr>
        <w:t xml:space="preserve"> the above</w:t>
      </w:r>
    </w:p>
    <w:p w14:paraId="3CADC15E" w14:textId="77777777" w:rsidR="008676B0" w:rsidRPr="008676B0" w:rsidRDefault="008676B0" w:rsidP="008676B0">
      <w:pPr>
        <w:pStyle w:val="ListParagraph"/>
        <w:spacing w:line="240" w:lineRule="auto"/>
        <w:rPr>
          <w:iCs/>
          <w:sz w:val="22"/>
          <w:szCs w:val="22"/>
        </w:rPr>
      </w:pPr>
    </w:p>
    <w:p w14:paraId="346372E1" w14:textId="493F39BF" w:rsidR="008676B0" w:rsidRPr="008676B0" w:rsidRDefault="008676B0" w:rsidP="00111F35">
      <w:pPr>
        <w:pStyle w:val="ListParagraph"/>
        <w:numPr>
          <w:ilvl w:val="0"/>
          <w:numId w:val="40"/>
        </w:numPr>
        <w:spacing w:line="360" w:lineRule="auto"/>
        <w:rPr>
          <w:iCs/>
        </w:rPr>
      </w:pPr>
      <w:r w:rsidRPr="008676B0">
        <w:rPr>
          <w:iCs/>
        </w:rPr>
        <w:t>Eurocentrism ______________.</w:t>
      </w:r>
    </w:p>
    <w:p w14:paraId="663AFE1F" w14:textId="592E17C0" w:rsidR="008676B0" w:rsidRPr="008676B0" w:rsidRDefault="008676B0" w:rsidP="00111F35">
      <w:pPr>
        <w:pStyle w:val="ListParagraph"/>
        <w:numPr>
          <w:ilvl w:val="0"/>
          <w:numId w:val="45"/>
        </w:numPr>
        <w:spacing w:line="360" w:lineRule="auto"/>
        <w:rPr>
          <w:iCs/>
        </w:rPr>
      </w:pPr>
      <w:r>
        <w:rPr>
          <w:iCs/>
        </w:rPr>
        <w:t>i</w:t>
      </w:r>
      <w:r w:rsidRPr="008676B0">
        <w:rPr>
          <w:iCs/>
        </w:rPr>
        <w:t>s a worldview that defines Western civilizations as superior</w:t>
      </w:r>
    </w:p>
    <w:p w14:paraId="0033EA0B" w14:textId="5B356DF7" w:rsidR="008676B0" w:rsidRPr="008676B0" w:rsidRDefault="008676B0" w:rsidP="00111F35">
      <w:pPr>
        <w:pStyle w:val="ListParagraph"/>
        <w:numPr>
          <w:ilvl w:val="0"/>
          <w:numId w:val="45"/>
        </w:numPr>
        <w:spacing w:line="360" w:lineRule="auto"/>
        <w:rPr>
          <w:iCs/>
        </w:rPr>
      </w:pPr>
      <w:r>
        <w:rPr>
          <w:iCs/>
        </w:rPr>
        <w:lastRenderedPageBreak/>
        <w:t>m</w:t>
      </w:r>
      <w:r w:rsidRPr="008676B0">
        <w:rPr>
          <w:iCs/>
        </w:rPr>
        <w:t>inimizes the impact of colonialism on the emergence of capitalism</w:t>
      </w:r>
    </w:p>
    <w:p w14:paraId="62A6685C" w14:textId="5D71C8A3" w:rsidR="008676B0" w:rsidRPr="008676B0" w:rsidRDefault="008558B5" w:rsidP="00111F35">
      <w:pPr>
        <w:pStyle w:val="ListParagraph"/>
        <w:numPr>
          <w:ilvl w:val="0"/>
          <w:numId w:val="45"/>
        </w:numPr>
        <w:spacing w:line="360" w:lineRule="auto"/>
        <w:rPr>
          <w:iCs/>
        </w:rPr>
      </w:pPr>
      <w:r>
        <w:rPr>
          <w:iCs/>
        </w:rPr>
        <w:t>e</w:t>
      </w:r>
      <w:r w:rsidR="008676B0" w:rsidRPr="008676B0">
        <w:rPr>
          <w:iCs/>
        </w:rPr>
        <w:t>xcludes the histories of the ‘rest’ of the world</w:t>
      </w:r>
    </w:p>
    <w:p w14:paraId="4F90E775" w14:textId="20BF1F5E" w:rsidR="008676B0" w:rsidRPr="00BD3EFB" w:rsidRDefault="008676B0" w:rsidP="00111F35">
      <w:pPr>
        <w:pStyle w:val="ListParagraph"/>
        <w:numPr>
          <w:ilvl w:val="0"/>
          <w:numId w:val="45"/>
        </w:numPr>
        <w:spacing w:line="360" w:lineRule="auto"/>
        <w:rPr>
          <w:b/>
          <w:bCs/>
          <w:iCs/>
        </w:rPr>
      </w:pPr>
      <w:proofErr w:type="gramStart"/>
      <w:r w:rsidRPr="00BD3EFB">
        <w:rPr>
          <w:b/>
          <w:bCs/>
          <w:iCs/>
        </w:rPr>
        <w:t>All of</w:t>
      </w:r>
      <w:proofErr w:type="gramEnd"/>
      <w:r w:rsidRPr="00BD3EFB">
        <w:rPr>
          <w:b/>
          <w:bCs/>
          <w:iCs/>
        </w:rPr>
        <w:t xml:space="preserve"> the above</w:t>
      </w:r>
    </w:p>
    <w:p w14:paraId="5F230DE5" w14:textId="77777777" w:rsidR="00BD3EFB" w:rsidRPr="008558B5" w:rsidRDefault="00BD3EFB" w:rsidP="00BD3EFB">
      <w:pPr>
        <w:pStyle w:val="ListParagraph"/>
        <w:spacing w:line="360" w:lineRule="auto"/>
        <w:rPr>
          <w:iCs/>
        </w:rPr>
      </w:pPr>
    </w:p>
    <w:p w14:paraId="050C5703" w14:textId="4B4C7DCF" w:rsidR="008676B0" w:rsidRPr="008558B5" w:rsidRDefault="008676B0" w:rsidP="00111F35">
      <w:pPr>
        <w:pStyle w:val="ListParagraph"/>
        <w:numPr>
          <w:ilvl w:val="0"/>
          <w:numId w:val="39"/>
        </w:numPr>
        <w:spacing w:line="360" w:lineRule="auto"/>
        <w:rPr>
          <w:iCs/>
        </w:rPr>
      </w:pPr>
      <w:r w:rsidRPr="008558B5">
        <w:rPr>
          <w:iCs/>
        </w:rPr>
        <w:t>The Doctrine of Discovery was an emerging legal principle that allowed Europeans to do what?</w:t>
      </w:r>
    </w:p>
    <w:p w14:paraId="4572C9F5" w14:textId="57F3793C" w:rsidR="008676B0" w:rsidRPr="008558B5" w:rsidRDefault="008676B0" w:rsidP="00111F35">
      <w:pPr>
        <w:pStyle w:val="ListParagraph"/>
        <w:numPr>
          <w:ilvl w:val="0"/>
          <w:numId w:val="46"/>
        </w:numPr>
        <w:spacing w:line="360" w:lineRule="auto"/>
        <w:rPr>
          <w:iCs/>
        </w:rPr>
      </w:pPr>
      <w:r w:rsidRPr="008558B5">
        <w:rPr>
          <w:iCs/>
        </w:rPr>
        <w:t>Enslave Africans and transport them to their colonies</w:t>
      </w:r>
    </w:p>
    <w:p w14:paraId="5FBA9ADD" w14:textId="327EE6DD" w:rsidR="008676B0" w:rsidRPr="008558B5" w:rsidRDefault="008676B0" w:rsidP="00111F35">
      <w:pPr>
        <w:pStyle w:val="ListParagraph"/>
        <w:numPr>
          <w:ilvl w:val="0"/>
          <w:numId w:val="46"/>
        </w:numPr>
        <w:spacing w:line="360" w:lineRule="auto"/>
        <w:rPr>
          <w:iCs/>
        </w:rPr>
      </w:pPr>
      <w:r w:rsidRPr="008558B5">
        <w:rPr>
          <w:iCs/>
        </w:rPr>
        <w:t xml:space="preserve">Enclose peasant land, creating dependency on wage </w:t>
      </w:r>
      <w:proofErr w:type="spellStart"/>
      <w:r w:rsidRPr="008558B5">
        <w:rPr>
          <w:iCs/>
        </w:rPr>
        <w:t>labour</w:t>
      </w:r>
      <w:proofErr w:type="spellEnd"/>
    </w:p>
    <w:p w14:paraId="14D3E87B" w14:textId="496B6D9F" w:rsidR="008676B0" w:rsidRPr="008558B5" w:rsidRDefault="008676B0" w:rsidP="00111F35">
      <w:pPr>
        <w:pStyle w:val="ListParagraph"/>
        <w:numPr>
          <w:ilvl w:val="0"/>
          <w:numId w:val="46"/>
        </w:numPr>
        <w:spacing w:line="360" w:lineRule="auto"/>
        <w:rPr>
          <w:iCs/>
        </w:rPr>
      </w:pPr>
      <w:r w:rsidRPr="008558B5">
        <w:rPr>
          <w:iCs/>
        </w:rPr>
        <w:t xml:space="preserve">Explore the coasts of Africa, the Middle East, </w:t>
      </w:r>
      <w:proofErr w:type="gramStart"/>
      <w:r w:rsidRPr="008558B5">
        <w:rPr>
          <w:iCs/>
        </w:rPr>
        <w:t>India</w:t>
      </w:r>
      <w:proofErr w:type="gramEnd"/>
      <w:r w:rsidRPr="008558B5">
        <w:rPr>
          <w:iCs/>
        </w:rPr>
        <w:t xml:space="preserve"> and East Asia</w:t>
      </w:r>
    </w:p>
    <w:p w14:paraId="77E3E667" w14:textId="39595596" w:rsidR="008676B0" w:rsidRPr="00BD3EFB" w:rsidRDefault="008676B0" w:rsidP="00111F35">
      <w:pPr>
        <w:pStyle w:val="ListParagraph"/>
        <w:numPr>
          <w:ilvl w:val="0"/>
          <w:numId w:val="46"/>
        </w:numPr>
        <w:spacing w:line="360" w:lineRule="auto"/>
        <w:rPr>
          <w:b/>
          <w:bCs/>
          <w:iCs/>
        </w:rPr>
      </w:pPr>
      <w:r w:rsidRPr="00BD3EFB">
        <w:rPr>
          <w:b/>
          <w:bCs/>
          <w:iCs/>
        </w:rPr>
        <w:t>Exploit and expropriate lands in the Americas</w:t>
      </w:r>
    </w:p>
    <w:p w14:paraId="01801220" w14:textId="77777777" w:rsidR="008558B5" w:rsidRPr="008558B5" w:rsidRDefault="008558B5" w:rsidP="008558B5">
      <w:pPr>
        <w:pStyle w:val="ListParagraph"/>
        <w:spacing w:line="240" w:lineRule="auto"/>
        <w:rPr>
          <w:iCs/>
        </w:rPr>
      </w:pPr>
    </w:p>
    <w:p w14:paraId="7D0AE9C3" w14:textId="6F205806" w:rsidR="008676B0" w:rsidRPr="008558B5" w:rsidRDefault="008676B0" w:rsidP="00111F35">
      <w:pPr>
        <w:pStyle w:val="ListParagraph"/>
        <w:numPr>
          <w:ilvl w:val="0"/>
          <w:numId w:val="39"/>
        </w:numPr>
        <w:spacing w:line="360" w:lineRule="auto"/>
        <w:rPr>
          <w:iCs/>
        </w:rPr>
      </w:pPr>
      <w:r w:rsidRPr="008558B5">
        <w:rPr>
          <w:iCs/>
        </w:rPr>
        <w:t>According to Marx, capitalism emerged due to</w:t>
      </w:r>
      <w:r w:rsidR="008558B5">
        <w:rPr>
          <w:iCs/>
        </w:rPr>
        <w:t xml:space="preserve"> _________.</w:t>
      </w:r>
    </w:p>
    <w:p w14:paraId="26B6D0DB" w14:textId="3B5B04BF" w:rsidR="008676B0" w:rsidRPr="008558B5" w:rsidRDefault="008676B0" w:rsidP="00111F35">
      <w:pPr>
        <w:pStyle w:val="ListParagraph"/>
        <w:numPr>
          <w:ilvl w:val="0"/>
          <w:numId w:val="47"/>
        </w:numPr>
        <w:spacing w:line="360" w:lineRule="auto"/>
        <w:rPr>
          <w:iCs/>
        </w:rPr>
      </w:pPr>
      <w:r w:rsidRPr="008558B5">
        <w:rPr>
          <w:iCs/>
        </w:rPr>
        <w:t>Colonial expansion</w:t>
      </w:r>
    </w:p>
    <w:p w14:paraId="4E773481" w14:textId="4B1E25C5" w:rsidR="008676B0" w:rsidRPr="00BD3EFB" w:rsidRDefault="008676B0" w:rsidP="00111F35">
      <w:pPr>
        <w:pStyle w:val="ListParagraph"/>
        <w:numPr>
          <w:ilvl w:val="0"/>
          <w:numId w:val="47"/>
        </w:numPr>
        <w:spacing w:line="360" w:lineRule="auto"/>
        <w:rPr>
          <w:b/>
          <w:bCs/>
          <w:iCs/>
        </w:rPr>
      </w:pPr>
      <w:r w:rsidRPr="00BD3EFB">
        <w:rPr>
          <w:b/>
          <w:bCs/>
          <w:iCs/>
        </w:rPr>
        <w:t>The development of modern state structures</w:t>
      </w:r>
    </w:p>
    <w:p w14:paraId="4E2615A0" w14:textId="5F47A20F" w:rsidR="008676B0" w:rsidRPr="008558B5" w:rsidRDefault="008676B0" w:rsidP="00111F35">
      <w:pPr>
        <w:pStyle w:val="ListParagraph"/>
        <w:numPr>
          <w:ilvl w:val="0"/>
          <w:numId w:val="47"/>
        </w:numPr>
        <w:spacing w:line="360" w:lineRule="auto"/>
        <w:rPr>
          <w:iCs/>
        </w:rPr>
      </w:pPr>
      <w:r w:rsidRPr="008558B5">
        <w:rPr>
          <w:iCs/>
        </w:rPr>
        <w:t>The displacement of the peasantry</w:t>
      </w:r>
    </w:p>
    <w:p w14:paraId="128E41F1" w14:textId="25EDA0FA" w:rsidR="008676B0" w:rsidRDefault="008676B0" w:rsidP="00111F35">
      <w:pPr>
        <w:pStyle w:val="ListParagraph"/>
        <w:numPr>
          <w:ilvl w:val="0"/>
          <w:numId w:val="47"/>
        </w:numPr>
        <w:spacing w:line="360" w:lineRule="auto"/>
        <w:rPr>
          <w:iCs/>
        </w:rPr>
      </w:pPr>
      <w:r w:rsidRPr="008558B5">
        <w:rPr>
          <w:iCs/>
        </w:rPr>
        <w:t>Christianity</w:t>
      </w:r>
    </w:p>
    <w:p w14:paraId="284551CA" w14:textId="77777777" w:rsidR="008558B5" w:rsidRPr="008558B5" w:rsidRDefault="008558B5" w:rsidP="008558B5">
      <w:pPr>
        <w:pStyle w:val="ListParagraph"/>
        <w:spacing w:line="240" w:lineRule="auto"/>
        <w:rPr>
          <w:iCs/>
        </w:rPr>
      </w:pPr>
    </w:p>
    <w:p w14:paraId="76847105" w14:textId="0F425DB5" w:rsidR="008676B0" w:rsidRPr="008558B5" w:rsidRDefault="008676B0" w:rsidP="00111F35">
      <w:pPr>
        <w:pStyle w:val="ListParagraph"/>
        <w:numPr>
          <w:ilvl w:val="0"/>
          <w:numId w:val="39"/>
        </w:numPr>
        <w:spacing w:line="360" w:lineRule="auto"/>
        <w:rPr>
          <w:iCs/>
        </w:rPr>
      </w:pPr>
      <w:r w:rsidRPr="008558B5">
        <w:rPr>
          <w:iCs/>
        </w:rPr>
        <w:t>Mercantile capitalism was prevalent in what years?</w:t>
      </w:r>
    </w:p>
    <w:p w14:paraId="51F0CF0B" w14:textId="6DE2C43E" w:rsidR="008676B0" w:rsidRPr="008558B5" w:rsidRDefault="008676B0" w:rsidP="00111F35">
      <w:pPr>
        <w:pStyle w:val="ListParagraph"/>
        <w:numPr>
          <w:ilvl w:val="0"/>
          <w:numId w:val="48"/>
        </w:numPr>
        <w:spacing w:line="360" w:lineRule="auto"/>
        <w:rPr>
          <w:iCs/>
        </w:rPr>
      </w:pPr>
      <w:r w:rsidRPr="008558B5">
        <w:rPr>
          <w:iCs/>
        </w:rPr>
        <w:t>1800–2000</w:t>
      </w:r>
    </w:p>
    <w:p w14:paraId="1E43A726" w14:textId="52E7FA5A" w:rsidR="008676B0" w:rsidRPr="00BD3EFB" w:rsidRDefault="008676B0" w:rsidP="00111F35">
      <w:pPr>
        <w:pStyle w:val="ListParagraph"/>
        <w:numPr>
          <w:ilvl w:val="0"/>
          <w:numId w:val="48"/>
        </w:numPr>
        <w:spacing w:line="360" w:lineRule="auto"/>
        <w:rPr>
          <w:b/>
          <w:bCs/>
          <w:iCs/>
        </w:rPr>
      </w:pPr>
      <w:r w:rsidRPr="00BD3EFB">
        <w:rPr>
          <w:b/>
          <w:bCs/>
          <w:iCs/>
        </w:rPr>
        <w:t>1600–1800</w:t>
      </w:r>
    </w:p>
    <w:p w14:paraId="24702197" w14:textId="4BD7B249" w:rsidR="008676B0" w:rsidRPr="008558B5" w:rsidRDefault="008676B0" w:rsidP="00111F35">
      <w:pPr>
        <w:pStyle w:val="ListParagraph"/>
        <w:numPr>
          <w:ilvl w:val="0"/>
          <w:numId w:val="48"/>
        </w:numPr>
        <w:spacing w:line="360" w:lineRule="auto"/>
        <w:rPr>
          <w:iCs/>
        </w:rPr>
      </w:pPr>
      <w:r w:rsidRPr="008558B5">
        <w:rPr>
          <w:iCs/>
        </w:rPr>
        <w:t>1350–1600</w:t>
      </w:r>
    </w:p>
    <w:p w14:paraId="3D180A26" w14:textId="54D182EB" w:rsidR="008676B0" w:rsidRDefault="008676B0" w:rsidP="00111F35">
      <w:pPr>
        <w:pStyle w:val="ListParagraph"/>
        <w:numPr>
          <w:ilvl w:val="0"/>
          <w:numId w:val="48"/>
        </w:numPr>
        <w:spacing w:line="360" w:lineRule="auto"/>
        <w:rPr>
          <w:iCs/>
        </w:rPr>
      </w:pPr>
      <w:r w:rsidRPr="008558B5">
        <w:rPr>
          <w:iCs/>
        </w:rPr>
        <w:t>1150–1350</w:t>
      </w:r>
    </w:p>
    <w:p w14:paraId="04985F12" w14:textId="77777777" w:rsidR="008558B5" w:rsidRPr="008558B5" w:rsidRDefault="008558B5" w:rsidP="008558B5">
      <w:pPr>
        <w:pStyle w:val="ListParagraph"/>
        <w:spacing w:line="240" w:lineRule="auto"/>
        <w:rPr>
          <w:iCs/>
        </w:rPr>
      </w:pPr>
    </w:p>
    <w:p w14:paraId="5E4A2BD8" w14:textId="63AC2633" w:rsidR="008676B0" w:rsidRPr="008558B5" w:rsidRDefault="008676B0" w:rsidP="00111F35">
      <w:pPr>
        <w:pStyle w:val="ListParagraph"/>
        <w:numPr>
          <w:ilvl w:val="0"/>
          <w:numId w:val="39"/>
        </w:numPr>
        <w:spacing w:line="360" w:lineRule="auto"/>
        <w:rPr>
          <w:iCs/>
        </w:rPr>
      </w:pPr>
      <w:r w:rsidRPr="008558B5">
        <w:rPr>
          <w:iCs/>
        </w:rPr>
        <w:t xml:space="preserve">According to </w:t>
      </w:r>
      <w:proofErr w:type="spellStart"/>
      <w:r w:rsidRPr="008558B5">
        <w:rPr>
          <w:iCs/>
        </w:rPr>
        <w:t>Inikori</w:t>
      </w:r>
      <w:proofErr w:type="spellEnd"/>
      <w:r w:rsidRPr="008558B5">
        <w:rPr>
          <w:iCs/>
        </w:rPr>
        <w:t>, how many people from Africa ha</w:t>
      </w:r>
      <w:r w:rsidR="008558B5" w:rsidRPr="008558B5">
        <w:rPr>
          <w:iCs/>
        </w:rPr>
        <w:t>d</w:t>
      </w:r>
      <w:r w:rsidRPr="008558B5">
        <w:rPr>
          <w:iCs/>
        </w:rPr>
        <w:t xml:space="preserve"> been enslaved during the colonial period</w:t>
      </w:r>
      <w:r w:rsidR="008558B5" w:rsidRPr="008558B5">
        <w:rPr>
          <w:iCs/>
        </w:rPr>
        <w:t>?</w:t>
      </w:r>
    </w:p>
    <w:p w14:paraId="5E80E7B7" w14:textId="2F9E61C7" w:rsidR="008676B0" w:rsidRPr="008558B5" w:rsidRDefault="008676B0" w:rsidP="00111F35">
      <w:pPr>
        <w:pStyle w:val="ListParagraph"/>
        <w:numPr>
          <w:ilvl w:val="0"/>
          <w:numId w:val="49"/>
        </w:numPr>
        <w:spacing w:line="360" w:lineRule="auto"/>
        <w:rPr>
          <w:iCs/>
        </w:rPr>
      </w:pPr>
      <w:r w:rsidRPr="008558B5">
        <w:rPr>
          <w:iCs/>
        </w:rPr>
        <w:t>5.6 million</w:t>
      </w:r>
    </w:p>
    <w:p w14:paraId="1246470D" w14:textId="3400CE9A" w:rsidR="008676B0" w:rsidRPr="008558B5" w:rsidRDefault="008676B0" w:rsidP="00111F35">
      <w:pPr>
        <w:pStyle w:val="ListParagraph"/>
        <w:numPr>
          <w:ilvl w:val="0"/>
          <w:numId w:val="49"/>
        </w:numPr>
        <w:spacing w:line="360" w:lineRule="auto"/>
        <w:rPr>
          <w:iCs/>
        </w:rPr>
      </w:pPr>
      <w:r w:rsidRPr="008558B5">
        <w:rPr>
          <w:iCs/>
        </w:rPr>
        <w:t>10 million</w:t>
      </w:r>
    </w:p>
    <w:p w14:paraId="2D2082F5" w14:textId="5358E632" w:rsidR="008676B0" w:rsidRPr="008558B5" w:rsidRDefault="00BD3EFB" w:rsidP="00111F35">
      <w:pPr>
        <w:pStyle w:val="ListParagraph"/>
        <w:numPr>
          <w:ilvl w:val="0"/>
          <w:numId w:val="49"/>
        </w:numPr>
        <w:spacing w:line="360" w:lineRule="auto"/>
        <w:rPr>
          <w:iCs/>
        </w:rPr>
      </w:pPr>
      <w:r>
        <w:rPr>
          <w:iCs/>
        </w:rPr>
        <w:t>5</w:t>
      </w:r>
      <w:r w:rsidR="008676B0" w:rsidRPr="008558B5">
        <w:rPr>
          <w:iCs/>
        </w:rPr>
        <w:t>00 thousand</w:t>
      </w:r>
    </w:p>
    <w:p w14:paraId="431D1D01" w14:textId="37BEC497" w:rsidR="008676B0" w:rsidRPr="00BD3EFB" w:rsidRDefault="008676B0" w:rsidP="00111F35">
      <w:pPr>
        <w:pStyle w:val="ListParagraph"/>
        <w:numPr>
          <w:ilvl w:val="0"/>
          <w:numId w:val="49"/>
        </w:numPr>
        <w:spacing w:line="360" w:lineRule="auto"/>
        <w:rPr>
          <w:b/>
          <w:bCs/>
          <w:iCs/>
        </w:rPr>
      </w:pPr>
      <w:r w:rsidRPr="00BD3EFB">
        <w:rPr>
          <w:b/>
          <w:bCs/>
          <w:iCs/>
        </w:rPr>
        <w:t>15.4 million</w:t>
      </w:r>
    </w:p>
    <w:p w14:paraId="2C889D50" w14:textId="77777777" w:rsidR="008558B5" w:rsidRPr="008558B5" w:rsidRDefault="008558B5" w:rsidP="008558B5">
      <w:pPr>
        <w:pStyle w:val="ListParagraph"/>
        <w:spacing w:line="240" w:lineRule="auto"/>
        <w:rPr>
          <w:iCs/>
        </w:rPr>
      </w:pPr>
    </w:p>
    <w:p w14:paraId="3023A0CA" w14:textId="4FAD3E92" w:rsidR="008676B0" w:rsidRPr="008558B5" w:rsidRDefault="008676B0" w:rsidP="00111F35">
      <w:pPr>
        <w:pStyle w:val="ListParagraph"/>
        <w:numPr>
          <w:ilvl w:val="0"/>
          <w:numId w:val="39"/>
        </w:numPr>
        <w:spacing w:line="360" w:lineRule="auto"/>
        <w:rPr>
          <w:iCs/>
        </w:rPr>
      </w:pPr>
      <w:r w:rsidRPr="008558B5">
        <w:rPr>
          <w:iCs/>
        </w:rPr>
        <w:t xml:space="preserve">According to </w:t>
      </w:r>
      <w:proofErr w:type="spellStart"/>
      <w:r w:rsidRPr="008558B5">
        <w:rPr>
          <w:iCs/>
        </w:rPr>
        <w:t>Craemer</w:t>
      </w:r>
      <w:proofErr w:type="spellEnd"/>
      <w:r w:rsidRPr="008558B5">
        <w:rPr>
          <w:iCs/>
        </w:rPr>
        <w:t xml:space="preserve"> et al, how much profits have the United States accumulated from slavery and slave </w:t>
      </w:r>
      <w:proofErr w:type="spellStart"/>
      <w:r w:rsidRPr="008558B5">
        <w:rPr>
          <w:iCs/>
        </w:rPr>
        <w:t>labour</w:t>
      </w:r>
      <w:proofErr w:type="spellEnd"/>
      <w:r w:rsidRPr="008558B5">
        <w:rPr>
          <w:iCs/>
        </w:rPr>
        <w:t>?</w:t>
      </w:r>
    </w:p>
    <w:p w14:paraId="61DC260B" w14:textId="23561B7E" w:rsidR="008676B0" w:rsidRPr="008558B5" w:rsidRDefault="008676B0" w:rsidP="00111F35">
      <w:pPr>
        <w:pStyle w:val="ListParagraph"/>
        <w:numPr>
          <w:ilvl w:val="0"/>
          <w:numId w:val="50"/>
        </w:numPr>
        <w:spacing w:line="360" w:lineRule="auto"/>
        <w:rPr>
          <w:iCs/>
        </w:rPr>
      </w:pPr>
      <w:r w:rsidRPr="008558B5">
        <w:rPr>
          <w:iCs/>
        </w:rPr>
        <w:lastRenderedPageBreak/>
        <w:t>USD$8 billion</w:t>
      </w:r>
    </w:p>
    <w:p w14:paraId="55AC6AD5" w14:textId="7E8A152A" w:rsidR="008676B0" w:rsidRPr="008558B5" w:rsidRDefault="008676B0" w:rsidP="00111F35">
      <w:pPr>
        <w:pStyle w:val="ListParagraph"/>
        <w:numPr>
          <w:ilvl w:val="0"/>
          <w:numId w:val="50"/>
        </w:numPr>
        <w:spacing w:line="360" w:lineRule="auto"/>
        <w:rPr>
          <w:iCs/>
        </w:rPr>
      </w:pPr>
      <w:r w:rsidRPr="008558B5">
        <w:rPr>
          <w:iCs/>
        </w:rPr>
        <w:t xml:space="preserve">USD$17 billion </w:t>
      </w:r>
    </w:p>
    <w:p w14:paraId="528B4A5D" w14:textId="43969490" w:rsidR="008676B0" w:rsidRPr="00BD3EFB" w:rsidRDefault="008676B0" w:rsidP="00111F35">
      <w:pPr>
        <w:pStyle w:val="ListParagraph"/>
        <w:numPr>
          <w:ilvl w:val="0"/>
          <w:numId w:val="50"/>
        </w:numPr>
        <w:spacing w:line="360" w:lineRule="auto"/>
        <w:rPr>
          <w:b/>
          <w:bCs/>
          <w:iCs/>
        </w:rPr>
      </w:pPr>
      <w:r w:rsidRPr="00BD3EFB">
        <w:rPr>
          <w:b/>
          <w:bCs/>
          <w:iCs/>
        </w:rPr>
        <w:t>USD$6.2 quadrillion</w:t>
      </w:r>
    </w:p>
    <w:p w14:paraId="4B192F40" w14:textId="73559396" w:rsidR="008676B0" w:rsidRDefault="008676B0" w:rsidP="00111F35">
      <w:pPr>
        <w:pStyle w:val="ListParagraph"/>
        <w:numPr>
          <w:ilvl w:val="0"/>
          <w:numId w:val="50"/>
        </w:numPr>
        <w:spacing w:line="360" w:lineRule="auto"/>
        <w:rPr>
          <w:iCs/>
        </w:rPr>
      </w:pPr>
      <w:r w:rsidRPr="008558B5">
        <w:rPr>
          <w:iCs/>
        </w:rPr>
        <w:t>USD$4 trillion</w:t>
      </w:r>
    </w:p>
    <w:p w14:paraId="350BCCDE" w14:textId="77777777" w:rsidR="00BD3EFB" w:rsidRPr="008558B5" w:rsidRDefault="00BD3EFB" w:rsidP="00BD3EFB">
      <w:pPr>
        <w:pStyle w:val="ListParagraph"/>
        <w:spacing w:line="360" w:lineRule="auto"/>
        <w:rPr>
          <w:iCs/>
        </w:rPr>
      </w:pPr>
    </w:p>
    <w:p w14:paraId="20368836" w14:textId="3331A999" w:rsidR="008676B0" w:rsidRPr="008558B5" w:rsidRDefault="008676B0" w:rsidP="00111F35">
      <w:pPr>
        <w:pStyle w:val="ListParagraph"/>
        <w:numPr>
          <w:ilvl w:val="0"/>
          <w:numId w:val="39"/>
        </w:numPr>
        <w:spacing w:line="360" w:lineRule="auto"/>
        <w:rPr>
          <w:iCs/>
        </w:rPr>
      </w:pPr>
      <w:r w:rsidRPr="008558B5">
        <w:rPr>
          <w:iCs/>
        </w:rPr>
        <w:t>Monopoly trading houses</w:t>
      </w:r>
      <w:r w:rsidR="008558B5">
        <w:rPr>
          <w:iCs/>
        </w:rPr>
        <w:t xml:space="preserve"> _____________.</w:t>
      </w:r>
    </w:p>
    <w:p w14:paraId="671450EA" w14:textId="120923E6" w:rsidR="008676B0" w:rsidRPr="008558B5" w:rsidRDefault="008558B5" w:rsidP="00111F35">
      <w:pPr>
        <w:pStyle w:val="ListParagraph"/>
        <w:numPr>
          <w:ilvl w:val="0"/>
          <w:numId w:val="51"/>
        </w:numPr>
        <w:spacing w:line="360" w:lineRule="auto"/>
        <w:rPr>
          <w:iCs/>
        </w:rPr>
      </w:pPr>
      <w:r>
        <w:rPr>
          <w:iCs/>
        </w:rPr>
        <w:t>h</w:t>
      </w:r>
      <w:r w:rsidR="008676B0" w:rsidRPr="008558B5">
        <w:rPr>
          <w:iCs/>
        </w:rPr>
        <w:t xml:space="preserve">ad exclusive charters for </w:t>
      </w:r>
      <w:proofErr w:type="gramStart"/>
      <w:r w:rsidR="008676B0" w:rsidRPr="008558B5">
        <w:rPr>
          <w:iCs/>
        </w:rPr>
        <w:t>all of</w:t>
      </w:r>
      <w:proofErr w:type="gramEnd"/>
      <w:r w:rsidR="008676B0" w:rsidRPr="008558B5">
        <w:rPr>
          <w:iCs/>
        </w:rPr>
        <w:t xml:space="preserve"> the colonies</w:t>
      </w:r>
    </w:p>
    <w:p w14:paraId="1170FDEC" w14:textId="043974AE" w:rsidR="008676B0" w:rsidRPr="00BD3EFB" w:rsidRDefault="008558B5" w:rsidP="00111F35">
      <w:pPr>
        <w:pStyle w:val="ListParagraph"/>
        <w:numPr>
          <w:ilvl w:val="0"/>
          <w:numId w:val="51"/>
        </w:numPr>
        <w:spacing w:line="360" w:lineRule="auto"/>
        <w:rPr>
          <w:b/>
          <w:bCs/>
          <w:iCs/>
        </w:rPr>
      </w:pPr>
      <w:r w:rsidRPr="00BD3EFB">
        <w:rPr>
          <w:b/>
          <w:bCs/>
          <w:iCs/>
        </w:rPr>
        <w:t>h</w:t>
      </w:r>
      <w:r w:rsidR="008676B0" w:rsidRPr="00BD3EFB">
        <w:rPr>
          <w:b/>
          <w:bCs/>
          <w:iCs/>
        </w:rPr>
        <w:t>ad authority to make claims of jurisdiction and sovereignty</w:t>
      </w:r>
    </w:p>
    <w:p w14:paraId="36CA0334" w14:textId="026F6775" w:rsidR="008676B0" w:rsidRPr="008558B5" w:rsidRDefault="008558B5" w:rsidP="00111F35">
      <w:pPr>
        <w:pStyle w:val="ListParagraph"/>
        <w:numPr>
          <w:ilvl w:val="0"/>
          <w:numId w:val="51"/>
        </w:numPr>
        <w:spacing w:line="360" w:lineRule="auto"/>
        <w:rPr>
          <w:iCs/>
        </w:rPr>
      </w:pPr>
      <w:r>
        <w:rPr>
          <w:iCs/>
        </w:rPr>
        <w:t>w</w:t>
      </w:r>
      <w:r w:rsidR="008676B0" w:rsidRPr="008558B5">
        <w:rPr>
          <w:iCs/>
        </w:rPr>
        <w:t>ere controlled by industrial capitalists</w:t>
      </w:r>
    </w:p>
    <w:p w14:paraId="656F8226" w14:textId="28CB1102" w:rsidR="008676B0" w:rsidRDefault="008558B5" w:rsidP="00111F35">
      <w:pPr>
        <w:pStyle w:val="ListParagraph"/>
        <w:numPr>
          <w:ilvl w:val="0"/>
          <w:numId w:val="51"/>
        </w:numPr>
        <w:spacing w:line="360" w:lineRule="auto"/>
        <w:rPr>
          <w:iCs/>
        </w:rPr>
      </w:pPr>
      <w:r>
        <w:rPr>
          <w:iCs/>
        </w:rPr>
        <w:t>w</w:t>
      </w:r>
      <w:r w:rsidR="008676B0" w:rsidRPr="008558B5">
        <w:rPr>
          <w:iCs/>
        </w:rPr>
        <w:t>ere eliminated after the end of colonialism</w:t>
      </w:r>
    </w:p>
    <w:p w14:paraId="115852F8" w14:textId="77777777" w:rsidR="008558B5" w:rsidRPr="008558B5" w:rsidRDefault="008558B5" w:rsidP="008558B5">
      <w:pPr>
        <w:pStyle w:val="ListParagraph"/>
        <w:spacing w:line="360" w:lineRule="auto"/>
        <w:rPr>
          <w:iCs/>
        </w:rPr>
      </w:pPr>
    </w:p>
    <w:p w14:paraId="01E0E711" w14:textId="6B47FDA4" w:rsidR="008676B0" w:rsidRPr="008558B5" w:rsidRDefault="008676B0" w:rsidP="00111F35">
      <w:pPr>
        <w:pStyle w:val="ListParagraph"/>
        <w:numPr>
          <w:ilvl w:val="0"/>
          <w:numId w:val="39"/>
        </w:numPr>
        <w:spacing w:line="360" w:lineRule="auto"/>
        <w:rPr>
          <w:iCs/>
        </w:rPr>
      </w:pPr>
      <w:r w:rsidRPr="008558B5">
        <w:rPr>
          <w:iCs/>
        </w:rPr>
        <w:t>Eric Williams illustrated that slavery and the trade of Africans</w:t>
      </w:r>
      <w:r w:rsidR="008558B5" w:rsidRPr="008558B5">
        <w:rPr>
          <w:iCs/>
        </w:rPr>
        <w:t xml:space="preserve"> _____________.</w:t>
      </w:r>
    </w:p>
    <w:p w14:paraId="2C0D22EF" w14:textId="2F0157DD" w:rsidR="008676B0" w:rsidRPr="008558B5" w:rsidRDefault="008676B0" w:rsidP="00111F35">
      <w:pPr>
        <w:pStyle w:val="ListParagraph"/>
        <w:numPr>
          <w:ilvl w:val="0"/>
          <w:numId w:val="52"/>
        </w:numPr>
        <w:spacing w:line="360" w:lineRule="auto"/>
        <w:rPr>
          <w:iCs/>
        </w:rPr>
      </w:pPr>
      <w:r w:rsidRPr="008558B5">
        <w:rPr>
          <w:iCs/>
        </w:rPr>
        <w:t xml:space="preserve">facilitated the development of European shipbuilding and navigation </w:t>
      </w:r>
    </w:p>
    <w:p w14:paraId="0F0207AB" w14:textId="4E8EBE44" w:rsidR="008676B0" w:rsidRPr="008558B5" w:rsidRDefault="008676B0" w:rsidP="00111F35">
      <w:pPr>
        <w:pStyle w:val="ListParagraph"/>
        <w:numPr>
          <w:ilvl w:val="0"/>
          <w:numId w:val="52"/>
        </w:numPr>
        <w:spacing w:line="360" w:lineRule="auto"/>
        <w:rPr>
          <w:iCs/>
        </w:rPr>
      </w:pPr>
      <w:r w:rsidRPr="008558B5">
        <w:rPr>
          <w:iCs/>
        </w:rPr>
        <w:t xml:space="preserve">facilitated the development of steam engines </w:t>
      </w:r>
    </w:p>
    <w:p w14:paraId="5BECD142" w14:textId="06C7FF4D" w:rsidR="008676B0" w:rsidRPr="008558B5" w:rsidRDefault="008676B0" w:rsidP="00111F35">
      <w:pPr>
        <w:pStyle w:val="ListParagraph"/>
        <w:numPr>
          <w:ilvl w:val="0"/>
          <w:numId w:val="52"/>
        </w:numPr>
        <w:spacing w:line="360" w:lineRule="auto"/>
        <w:rPr>
          <w:iCs/>
        </w:rPr>
      </w:pPr>
      <w:r w:rsidRPr="008558B5">
        <w:rPr>
          <w:iCs/>
        </w:rPr>
        <w:t xml:space="preserve">facilitated the banking industry in Brittan </w:t>
      </w:r>
    </w:p>
    <w:p w14:paraId="4757A777" w14:textId="690639D5" w:rsidR="008676B0" w:rsidRPr="00D31EF1" w:rsidRDefault="008676B0" w:rsidP="00111F35">
      <w:pPr>
        <w:pStyle w:val="ListParagraph"/>
        <w:numPr>
          <w:ilvl w:val="0"/>
          <w:numId w:val="52"/>
        </w:numPr>
        <w:spacing w:line="360" w:lineRule="auto"/>
        <w:rPr>
          <w:b/>
          <w:bCs/>
          <w:iCs/>
        </w:rPr>
      </w:pPr>
      <w:proofErr w:type="gramStart"/>
      <w:r w:rsidRPr="00D31EF1">
        <w:rPr>
          <w:b/>
          <w:bCs/>
          <w:iCs/>
        </w:rPr>
        <w:t>All of</w:t>
      </w:r>
      <w:proofErr w:type="gramEnd"/>
      <w:r w:rsidRPr="00D31EF1">
        <w:rPr>
          <w:b/>
          <w:bCs/>
          <w:iCs/>
        </w:rPr>
        <w:t xml:space="preserve"> the above</w:t>
      </w:r>
    </w:p>
    <w:p w14:paraId="2EE58AB4" w14:textId="77777777" w:rsidR="008558B5" w:rsidRPr="008558B5" w:rsidRDefault="008558B5" w:rsidP="008558B5">
      <w:pPr>
        <w:pStyle w:val="ListParagraph"/>
        <w:spacing w:line="240" w:lineRule="auto"/>
        <w:rPr>
          <w:iCs/>
        </w:rPr>
      </w:pPr>
    </w:p>
    <w:p w14:paraId="08C05880" w14:textId="1435ED57" w:rsidR="008676B0" w:rsidRPr="008558B5" w:rsidRDefault="008676B0" w:rsidP="00111F35">
      <w:pPr>
        <w:pStyle w:val="ListParagraph"/>
        <w:numPr>
          <w:ilvl w:val="0"/>
          <w:numId w:val="39"/>
        </w:numPr>
        <w:spacing w:line="360" w:lineRule="auto"/>
        <w:rPr>
          <w:iCs/>
        </w:rPr>
      </w:pPr>
      <w:r w:rsidRPr="008558B5">
        <w:rPr>
          <w:iCs/>
        </w:rPr>
        <w:t>It has been calculated that the contemporary value of surpluses transferred to Britain from colonial extraction in India in amounts to</w:t>
      </w:r>
      <w:r w:rsidR="008558B5" w:rsidRPr="008558B5">
        <w:rPr>
          <w:iCs/>
        </w:rPr>
        <w:t xml:space="preserve"> ________.</w:t>
      </w:r>
    </w:p>
    <w:p w14:paraId="560FD8ED" w14:textId="333D1B63" w:rsidR="008676B0" w:rsidRPr="008558B5" w:rsidRDefault="008676B0" w:rsidP="00111F35">
      <w:pPr>
        <w:pStyle w:val="ListParagraph"/>
        <w:numPr>
          <w:ilvl w:val="0"/>
          <w:numId w:val="53"/>
        </w:numPr>
        <w:spacing w:line="360" w:lineRule="auto"/>
        <w:rPr>
          <w:iCs/>
        </w:rPr>
      </w:pPr>
      <w:r w:rsidRPr="008558B5">
        <w:rPr>
          <w:iCs/>
        </w:rPr>
        <w:t>100 million pounds</w:t>
      </w:r>
    </w:p>
    <w:p w14:paraId="3901DF4E" w14:textId="337C3951" w:rsidR="008676B0" w:rsidRPr="00D31EF1" w:rsidRDefault="008676B0" w:rsidP="00111F35">
      <w:pPr>
        <w:pStyle w:val="ListParagraph"/>
        <w:numPr>
          <w:ilvl w:val="0"/>
          <w:numId w:val="53"/>
        </w:numPr>
        <w:spacing w:line="360" w:lineRule="auto"/>
        <w:rPr>
          <w:b/>
          <w:bCs/>
          <w:iCs/>
        </w:rPr>
      </w:pPr>
      <w:r w:rsidRPr="00D31EF1">
        <w:rPr>
          <w:b/>
          <w:bCs/>
          <w:iCs/>
        </w:rPr>
        <w:t>3.2 billion pounds</w:t>
      </w:r>
    </w:p>
    <w:p w14:paraId="17E079B2" w14:textId="72832DC8" w:rsidR="008676B0" w:rsidRPr="008558B5" w:rsidRDefault="008676B0" w:rsidP="00111F35">
      <w:pPr>
        <w:pStyle w:val="ListParagraph"/>
        <w:numPr>
          <w:ilvl w:val="0"/>
          <w:numId w:val="53"/>
        </w:numPr>
        <w:spacing w:line="360" w:lineRule="auto"/>
        <w:rPr>
          <w:iCs/>
        </w:rPr>
      </w:pPr>
      <w:r w:rsidRPr="008558B5">
        <w:rPr>
          <w:iCs/>
        </w:rPr>
        <w:t>1.4 billion pounds</w:t>
      </w:r>
    </w:p>
    <w:p w14:paraId="65C9C187" w14:textId="65B8FBE0" w:rsidR="00FD2DA6" w:rsidRDefault="008676B0" w:rsidP="008558B5">
      <w:pPr>
        <w:pStyle w:val="ListParagraph"/>
        <w:numPr>
          <w:ilvl w:val="0"/>
          <w:numId w:val="53"/>
        </w:numPr>
        <w:spacing w:line="360" w:lineRule="auto"/>
        <w:rPr>
          <w:iCs/>
        </w:rPr>
      </w:pPr>
      <w:r w:rsidRPr="008558B5">
        <w:rPr>
          <w:iCs/>
        </w:rPr>
        <w:t>10.3 billion pounds</w:t>
      </w:r>
    </w:p>
    <w:p w14:paraId="04A3A216" w14:textId="77777777" w:rsidR="00FD2DA6" w:rsidRPr="00FD2DA6" w:rsidRDefault="00FD2DA6" w:rsidP="00FD2DA6">
      <w:pPr>
        <w:pStyle w:val="ListParagraph"/>
        <w:spacing w:line="240" w:lineRule="auto"/>
        <w:rPr>
          <w:iCs/>
        </w:rPr>
      </w:pPr>
    </w:p>
    <w:p w14:paraId="47E00AD4" w14:textId="5B44237C" w:rsidR="008558B5" w:rsidRPr="00FD2DA6" w:rsidRDefault="008558B5" w:rsidP="008558B5">
      <w:pPr>
        <w:spacing w:line="240" w:lineRule="auto"/>
        <w:rPr>
          <w:rFonts w:asciiTheme="minorHAnsi" w:hAnsiTheme="minorHAnsi" w:cstheme="minorHAnsi"/>
          <w:b/>
          <w:bCs/>
          <w:iCs/>
          <w:color w:val="002060"/>
          <w:sz w:val="36"/>
          <w:szCs w:val="36"/>
          <w:lang w:val="fr-CA"/>
        </w:rPr>
      </w:pPr>
      <w:r w:rsidRPr="00FD2DA6">
        <w:rPr>
          <w:rFonts w:asciiTheme="minorHAnsi" w:hAnsiTheme="minorHAnsi" w:cstheme="minorHAnsi"/>
          <w:b/>
          <w:bCs/>
          <w:iCs/>
          <w:color w:val="002060"/>
          <w:sz w:val="36"/>
          <w:szCs w:val="36"/>
          <w:lang w:val="fr-CA"/>
        </w:rPr>
        <w:t>CHAPTER 7</w:t>
      </w:r>
    </w:p>
    <w:p w14:paraId="601245A7" w14:textId="2A2FBE77" w:rsidR="008558B5" w:rsidRPr="00FD2DA6" w:rsidRDefault="008558B5" w:rsidP="008558B5">
      <w:pPr>
        <w:spacing w:line="240" w:lineRule="auto"/>
        <w:rPr>
          <w:rFonts w:asciiTheme="minorHAnsi" w:hAnsiTheme="minorHAnsi" w:cstheme="minorHAnsi"/>
          <w:i/>
          <w:color w:val="002060"/>
          <w:sz w:val="32"/>
          <w:szCs w:val="32"/>
          <w:lang w:val="fr-CA"/>
        </w:rPr>
      </w:pPr>
      <w:proofErr w:type="spellStart"/>
      <w:r w:rsidRPr="00FD2DA6">
        <w:rPr>
          <w:rFonts w:asciiTheme="minorHAnsi" w:hAnsiTheme="minorHAnsi" w:cstheme="minorHAnsi"/>
          <w:iCs/>
          <w:color w:val="002060"/>
          <w:sz w:val="32"/>
          <w:szCs w:val="32"/>
          <w:lang w:val="fr-CA"/>
        </w:rPr>
        <w:t>Bawa</w:t>
      </w:r>
      <w:proofErr w:type="spellEnd"/>
      <w:r w:rsidRPr="00FD2DA6">
        <w:rPr>
          <w:rFonts w:asciiTheme="minorHAnsi" w:hAnsiTheme="minorHAnsi" w:cstheme="minorHAnsi"/>
          <w:iCs/>
          <w:color w:val="002060"/>
          <w:sz w:val="32"/>
          <w:szCs w:val="32"/>
          <w:lang w:val="fr-CA"/>
        </w:rPr>
        <w:t xml:space="preserve">, </w:t>
      </w:r>
      <w:r w:rsidRPr="00FD2DA6">
        <w:rPr>
          <w:rFonts w:asciiTheme="minorHAnsi" w:hAnsiTheme="minorHAnsi" w:cstheme="minorHAnsi"/>
          <w:i/>
          <w:color w:val="002060"/>
          <w:sz w:val="32"/>
          <w:szCs w:val="32"/>
          <w:lang w:val="fr-CA"/>
        </w:rPr>
        <w:t xml:space="preserve">A Global </w:t>
      </w:r>
      <w:proofErr w:type="spellStart"/>
      <w:r w:rsidRPr="00FD2DA6">
        <w:rPr>
          <w:rFonts w:asciiTheme="minorHAnsi" w:hAnsiTheme="minorHAnsi" w:cstheme="minorHAnsi"/>
          <w:i/>
          <w:color w:val="002060"/>
          <w:sz w:val="32"/>
          <w:szCs w:val="32"/>
          <w:lang w:val="fr-CA"/>
        </w:rPr>
        <w:t>Sociological</w:t>
      </w:r>
      <w:proofErr w:type="spellEnd"/>
      <w:r w:rsidRPr="00FD2DA6">
        <w:rPr>
          <w:rFonts w:asciiTheme="minorHAnsi" w:hAnsiTheme="minorHAnsi" w:cstheme="minorHAnsi"/>
          <w:i/>
          <w:color w:val="002060"/>
          <w:sz w:val="32"/>
          <w:szCs w:val="32"/>
          <w:lang w:val="fr-CA"/>
        </w:rPr>
        <w:t xml:space="preserve"> Imagination</w:t>
      </w:r>
    </w:p>
    <w:p w14:paraId="04AAA497" w14:textId="2178E1AA" w:rsidR="008558B5" w:rsidRPr="00FD2DA6" w:rsidRDefault="008558B5" w:rsidP="008558B5">
      <w:pPr>
        <w:spacing w:line="240" w:lineRule="auto"/>
        <w:rPr>
          <w:rFonts w:asciiTheme="minorHAnsi" w:hAnsiTheme="minorHAnsi" w:cstheme="minorHAnsi"/>
          <w:iCs/>
          <w:color w:val="002060"/>
          <w:sz w:val="28"/>
          <w:szCs w:val="28"/>
          <w:lang w:val="fr-CA"/>
        </w:rPr>
      </w:pPr>
    </w:p>
    <w:p w14:paraId="35760210" w14:textId="306BC220" w:rsidR="008558B5" w:rsidRPr="00FD2DA6" w:rsidRDefault="008558B5" w:rsidP="008558B5">
      <w:pPr>
        <w:spacing w:line="360" w:lineRule="auto"/>
        <w:rPr>
          <w:rFonts w:asciiTheme="minorHAnsi" w:hAnsiTheme="minorHAnsi" w:cstheme="minorHAnsi"/>
          <w:b/>
          <w:bCs/>
          <w:iCs/>
          <w:color w:val="002060"/>
          <w:sz w:val="28"/>
          <w:szCs w:val="28"/>
          <w:lang w:val="fr-CA"/>
        </w:rPr>
      </w:pPr>
      <w:r w:rsidRPr="00FD2DA6">
        <w:rPr>
          <w:rFonts w:asciiTheme="minorHAnsi" w:hAnsiTheme="minorHAnsi" w:cstheme="minorHAnsi"/>
          <w:b/>
          <w:bCs/>
          <w:iCs/>
          <w:color w:val="002060"/>
          <w:sz w:val="28"/>
          <w:szCs w:val="28"/>
          <w:lang w:val="fr-CA"/>
        </w:rPr>
        <w:t>Critical Engagement Questions</w:t>
      </w:r>
    </w:p>
    <w:p w14:paraId="2F05D72E" w14:textId="6E6D1362" w:rsidR="008558B5" w:rsidRPr="00CC6755" w:rsidRDefault="008558B5" w:rsidP="00111F35">
      <w:pPr>
        <w:pStyle w:val="ListParagraph"/>
        <w:numPr>
          <w:ilvl w:val="0"/>
          <w:numId w:val="54"/>
        </w:numPr>
        <w:spacing w:line="360" w:lineRule="auto"/>
      </w:pPr>
      <w:r>
        <w:lastRenderedPageBreak/>
        <w:t xml:space="preserve">What are the differences between the sociological imagination and a global sociological imagination? Why is it important to understand the historical global processes that impact your personal circumstances? </w:t>
      </w:r>
    </w:p>
    <w:p w14:paraId="0E1CCFD0" w14:textId="472C95F0" w:rsidR="008558B5" w:rsidRPr="00CC6755" w:rsidRDefault="008558B5" w:rsidP="00111F35">
      <w:pPr>
        <w:pStyle w:val="ListParagraph"/>
        <w:numPr>
          <w:ilvl w:val="0"/>
          <w:numId w:val="54"/>
        </w:numPr>
        <w:spacing w:line="360" w:lineRule="auto"/>
      </w:pPr>
      <w:r>
        <w:t xml:space="preserve">Think about your experiences in university so far. How has the process of globalization shaped or influenced how you learn today? Compare this to how learning and education would have been </w:t>
      </w:r>
      <w:r w:rsidR="00111F35">
        <w:t>done</w:t>
      </w:r>
      <w:r>
        <w:t xml:space="preserve"> differently in 10, 20, or 50 years</w:t>
      </w:r>
      <w:r w:rsidR="00111F35">
        <w:t xml:space="preserve"> ago.</w:t>
      </w:r>
    </w:p>
    <w:p w14:paraId="025D18B6" w14:textId="1480FC4B" w:rsidR="008558B5" w:rsidRDefault="008558B5" w:rsidP="00111F35">
      <w:pPr>
        <w:pStyle w:val="ListParagraph"/>
        <w:numPr>
          <w:ilvl w:val="0"/>
          <w:numId w:val="54"/>
        </w:numPr>
        <w:spacing w:line="360" w:lineRule="auto"/>
      </w:pPr>
      <w:r>
        <w:t xml:space="preserve">Think about your daily routine. What people and systems do you rely on? Are there people that rely on you? How can approaching interdependence using Ubuntu </w:t>
      </w:r>
      <w:proofErr w:type="spellStart"/>
      <w:r>
        <w:t>WorldSense</w:t>
      </w:r>
      <w:proofErr w:type="spellEnd"/>
      <w:r>
        <w:t xml:space="preserve"> be used to explain our connections to others? </w:t>
      </w:r>
    </w:p>
    <w:p w14:paraId="335B9680" w14:textId="2117BB73" w:rsidR="00111F35" w:rsidRPr="00111F35" w:rsidRDefault="00111F35" w:rsidP="00111F35">
      <w:pPr>
        <w:spacing w:line="240" w:lineRule="auto"/>
        <w:rPr>
          <w:sz w:val="22"/>
          <w:szCs w:val="22"/>
        </w:rPr>
      </w:pPr>
    </w:p>
    <w:p w14:paraId="267EDD22" w14:textId="45EBA40A" w:rsidR="00111F35" w:rsidRPr="00111F35" w:rsidRDefault="00111F35" w:rsidP="00111F35">
      <w:pPr>
        <w:spacing w:line="360" w:lineRule="auto"/>
        <w:rPr>
          <w:rFonts w:asciiTheme="minorHAnsi" w:hAnsiTheme="minorHAnsi" w:cstheme="minorHAnsi"/>
          <w:b/>
          <w:bCs/>
          <w:color w:val="002060"/>
          <w:sz w:val="28"/>
          <w:szCs w:val="28"/>
        </w:rPr>
      </w:pPr>
      <w:r w:rsidRPr="00111F35">
        <w:rPr>
          <w:rFonts w:asciiTheme="minorHAnsi" w:hAnsiTheme="minorHAnsi" w:cstheme="minorHAnsi"/>
          <w:b/>
          <w:bCs/>
          <w:color w:val="002060"/>
          <w:sz w:val="28"/>
          <w:szCs w:val="28"/>
        </w:rPr>
        <w:t>Assignment Ideas</w:t>
      </w:r>
    </w:p>
    <w:p w14:paraId="4A722ED4" w14:textId="2B878962" w:rsidR="00111F35" w:rsidRPr="00A246A4" w:rsidRDefault="00111F35" w:rsidP="00111F35">
      <w:pPr>
        <w:pStyle w:val="ListParagraph"/>
        <w:numPr>
          <w:ilvl w:val="0"/>
          <w:numId w:val="55"/>
        </w:numPr>
        <w:spacing w:line="360" w:lineRule="auto"/>
      </w:pPr>
      <w:r w:rsidRPr="00A246A4">
        <w:t>Using a research topic of your choice answer the following questions:</w:t>
      </w:r>
    </w:p>
    <w:p w14:paraId="197B4DD0" w14:textId="77777777" w:rsidR="00111F35" w:rsidRPr="00A246A4" w:rsidRDefault="00111F35" w:rsidP="00111F35">
      <w:pPr>
        <w:pStyle w:val="ListParagraph"/>
        <w:numPr>
          <w:ilvl w:val="0"/>
          <w:numId w:val="56"/>
        </w:numPr>
        <w:spacing w:after="0" w:line="360" w:lineRule="auto"/>
      </w:pPr>
      <w:r w:rsidRPr="00A246A4">
        <w:t xml:space="preserve">Briefly describe the research topic and explain its significance. </w:t>
      </w:r>
    </w:p>
    <w:p w14:paraId="2A64F364" w14:textId="77777777" w:rsidR="00111F35" w:rsidRPr="00A246A4" w:rsidRDefault="00111F35" w:rsidP="00111F35">
      <w:pPr>
        <w:pStyle w:val="ListParagraph"/>
        <w:numPr>
          <w:ilvl w:val="0"/>
          <w:numId w:val="56"/>
        </w:numPr>
        <w:spacing w:after="0" w:line="360" w:lineRule="auto"/>
      </w:pPr>
      <w:r w:rsidRPr="00A246A4">
        <w:t xml:space="preserve">How has globalization impacted the way that we receive information about your topic? </w:t>
      </w:r>
    </w:p>
    <w:p w14:paraId="7DD9FA19" w14:textId="77777777" w:rsidR="00111F35" w:rsidRPr="00DD7515" w:rsidRDefault="00111F35" w:rsidP="00111F35">
      <w:pPr>
        <w:pStyle w:val="ListParagraph"/>
        <w:numPr>
          <w:ilvl w:val="0"/>
          <w:numId w:val="56"/>
        </w:numPr>
        <w:spacing w:after="0" w:line="360" w:lineRule="auto"/>
      </w:pPr>
      <w:r w:rsidRPr="00A246A4">
        <w:t xml:space="preserve">How can a global sociological imagination be used to explain the broader social forces that are related to your topic? </w:t>
      </w:r>
    </w:p>
    <w:p w14:paraId="48F7EB54" w14:textId="02DAA782" w:rsidR="00FD2DA6" w:rsidRDefault="00111F35" w:rsidP="00FD2DA6">
      <w:pPr>
        <w:pStyle w:val="ListParagraph"/>
        <w:numPr>
          <w:ilvl w:val="0"/>
          <w:numId w:val="55"/>
        </w:numPr>
        <w:spacing w:line="360" w:lineRule="auto"/>
      </w:pPr>
      <w:r>
        <w:t>Create a visual aid (</w:t>
      </w:r>
      <w:proofErr w:type="gramStart"/>
      <w:r>
        <w:t>e.g.</w:t>
      </w:r>
      <w:proofErr w:type="gramEnd"/>
      <w:r>
        <w:t xml:space="preserve"> infographic, poster, art) to explain Ubuntu </w:t>
      </w:r>
      <w:proofErr w:type="spellStart"/>
      <w:r>
        <w:t>WorldSense</w:t>
      </w:r>
      <w:proofErr w:type="spellEnd"/>
      <w:r>
        <w:t xml:space="preserve">. Include a brief reflection (300 words) about how you can engage in Ubuntu </w:t>
      </w:r>
      <w:proofErr w:type="spellStart"/>
      <w:r>
        <w:t>WorldSense</w:t>
      </w:r>
      <w:proofErr w:type="spellEnd"/>
      <w:r>
        <w:t xml:space="preserve"> as you continue to learn about sociology. </w:t>
      </w:r>
    </w:p>
    <w:p w14:paraId="1958E013" w14:textId="77777777" w:rsidR="00FD2DA6" w:rsidRPr="00FD2DA6" w:rsidRDefault="00FD2DA6" w:rsidP="00FD2DA6">
      <w:pPr>
        <w:pStyle w:val="ListParagraph"/>
        <w:spacing w:line="360" w:lineRule="auto"/>
        <w:ind w:left="360"/>
      </w:pPr>
    </w:p>
    <w:p w14:paraId="6047D059" w14:textId="77777777" w:rsidR="00111F35" w:rsidRPr="00111F35" w:rsidRDefault="00111F35" w:rsidP="00111F35">
      <w:pPr>
        <w:spacing w:line="360" w:lineRule="auto"/>
        <w:rPr>
          <w:rFonts w:asciiTheme="minorHAnsi" w:hAnsiTheme="minorHAnsi" w:cstheme="minorHAnsi"/>
          <w:b/>
          <w:bCs/>
          <w:color w:val="002060"/>
          <w:sz w:val="28"/>
          <w:szCs w:val="28"/>
        </w:rPr>
      </w:pPr>
      <w:r w:rsidRPr="00111F35">
        <w:rPr>
          <w:rFonts w:asciiTheme="minorHAnsi" w:hAnsiTheme="minorHAnsi" w:cstheme="minorHAnsi"/>
          <w:b/>
          <w:bCs/>
          <w:color w:val="002060"/>
          <w:sz w:val="28"/>
          <w:szCs w:val="28"/>
        </w:rPr>
        <w:t>Suggested Readings</w:t>
      </w:r>
    </w:p>
    <w:p w14:paraId="3E10CDBC" w14:textId="0980B665" w:rsidR="00111F35" w:rsidRPr="000635EC" w:rsidRDefault="00111F35" w:rsidP="00111F35">
      <w:pPr>
        <w:pStyle w:val="ListParagraph"/>
        <w:numPr>
          <w:ilvl w:val="0"/>
          <w:numId w:val="57"/>
        </w:numPr>
        <w:spacing w:after="0" w:line="360" w:lineRule="auto"/>
        <w:ind w:left="360"/>
      </w:pPr>
      <w:proofErr w:type="spellStart"/>
      <w:r w:rsidRPr="000635EC">
        <w:rPr>
          <w:color w:val="212529"/>
          <w:shd w:val="clear" w:color="auto" w:fill="FFFFFF"/>
        </w:rPr>
        <w:t>Etieyibo</w:t>
      </w:r>
      <w:proofErr w:type="spellEnd"/>
      <w:r w:rsidRPr="000635EC">
        <w:rPr>
          <w:color w:val="212529"/>
          <w:shd w:val="clear" w:color="auto" w:fill="FFFFFF"/>
        </w:rPr>
        <w:t>, E. (2017). Moral education, ubuntu and ubuntu-inspired communities. </w:t>
      </w:r>
      <w:r w:rsidRPr="000635EC">
        <w:rPr>
          <w:i/>
          <w:iCs/>
          <w:color w:val="212529"/>
        </w:rPr>
        <w:t>South African Journal of Philosophy</w:t>
      </w:r>
      <w:r w:rsidRPr="000635EC">
        <w:rPr>
          <w:color w:val="212529"/>
          <w:shd w:val="clear" w:color="auto" w:fill="FFFFFF"/>
        </w:rPr>
        <w:t>, </w:t>
      </w:r>
      <w:r w:rsidRPr="000635EC">
        <w:rPr>
          <w:i/>
          <w:iCs/>
          <w:color w:val="212529"/>
        </w:rPr>
        <w:t>36</w:t>
      </w:r>
      <w:r w:rsidRPr="000635EC">
        <w:rPr>
          <w:color w:val="212529"/>
          <w:shd w:val="clear" w:color="auto" w:fill="FFFFFF"/>
        </w:rPr>
        <w:t>(3), 311–325.</w:t>
      </w:r>
      <w:r>
        <w:rPr>
          <w:color w:val="212529"/>
          <w:shd w:val="clear" w:color="auto" w:fill="FFFFFF"/>
        </w:rPr>
        <w:t xml:space="preserve"> </w:t>
      </w:r>
      <w:r w:rsidRPr="000635EC">
        <w:rPr>
          <w:color w:val="212529"/>
          <w:shd w:val="clear" w:color="auto" w:fill="FFFFFF"/>
        </w:rPr>
        <w:t>https://doi.org/10.1080/02580136.2017.1269995</w:t>
      </w:r>
    </w:p>
    <w:p w14:paraId="25B17240" w14:textId="77777777" w:rsidR="00111F35" w:rsidRPr="003B25B4" w:rsidRDefault="00111F35" w:rsidP="00111F35">
      <w:pPr>
        <w:spacing w:line="360" w:lineRule="auto"/>
      </w:pPr>
      <w:r>
        <w:t xml:space="preserve">This article discusses how ubuntu can be integrated into teaching moral education and the implications for social and political engagement. </w:t>
      </w:r>
    </w:p>
    <w:p w14:paraId="2378C9A2" w14:textId="77777777" w:rsidR="00111F35" w:rsidRPr="00D43EC1" w:rsidRDefault="00111F35" w:rsidP="00111F35">
      <w:pPr>
        <w:pStyle w:val="ListParagraph"/>
        <w:numPr>
          <w:ilvl w:val="0"/>
          <w:numId w:val="58"/>
        </w:numPr>
        <w:spacing w:after="0" w:line="360" w:lineRule="auto"/>
      </w:pPr>
      <w:r w:rsidRPr="00D43EC1">
        <w:rPr>
          <w:color w:val="000000"/>
          <w:shd w:val="clear" w:color="auto" w:fill="FFFFFF"/>
        </w:rPr>
        <w:t>Norgaard, K. M. (2018). The sociological imagination in a time of climate change. </w:t>
      </w:r>
      <w:r w:rsidRPr="00D43EC1">
        <w:rPr>
          <w:i/>
          <w:iCs/>
          <w:color w:val="000000"/>
        </w:rPr>
        <w:t>Global and Planetary Change</w:t>
      </w:r>
      <w:r w:rsidRPr="00D43EC1">
        <w:rPr>
          <w:color w:val="000000"/>
          <w:shd w:val="clear" w:color="auto" w:fill="FFFFFF"/>
        </w:rPr>
        <w:t>, </w:t>
      </w:r>
      <w:r w:rsidRPr="00D43EC1">
        <w:rPr>
          <w:i/>
          <w:iCs/>
          <w:color w:val="000000"/>
        </w:rPr>
        <w:t>163</w:t>
      </w:r>
      <w:r w:rsidRPr="00D43EC1">
        <w:rPr>
          <w:color w:val="000000"/>
          <w:shd w:val="clear" w:color="auto" w:fill="FFFFFF"/>
        </w:rPr>
        <w:t>, 171–176. https://doi.org/10.1016/j.gloplacha.2017.09.018</w:t>
      </w:r>
    </w:p>
    <w:p w14:paraId="383E3DC3" w14:textId="48658F19" w:rsidR="00111F35" w:rsidRPr="00FD2DA6" w:rsidRDefault="00111F35" w:rsidP="00FD2DA6">
      <w:pPr>
        <w:spacing w:line="360" w:lineRule="auto"/>
      </w:pPr>
      <w:r>
        <w:lastRenderedPageBreak/>
        <w:t xml:space="preserve">This article examines the importance of understanding climate change through the sociological imagination. This will allow us to see the relationships between human impacts and the environment. </w:t>
      </w:r>
    </w:p>
    <w:p w14:paraId="4C0BC0F1" w14:textId="6BDCB6AB" w:rsidR="00111F35" w:rsidRPr="00111F35" w:rsidRDefault="00111F35" w:rsidP="00111F35">
      <w:pPr>
        <w:spacing w:line="360" w:lineRule="auto"/>
        <w:rPr>
          <w:rFonts w:asciiTheme="minorHAnsi" w:hAnsiTheme="minorHAnsi" w:cstheme="minorHAnsi"/>
          <w:b/>
          <w:bCs/>
          <w:color w:val="002060"/>
          <w:sz w:val="28"/>
          <w:szCs w:val="28"/>
          <w:lang w:val="en-CA"/>
        </w:rPr>
      </w:pPr>
      <w:r w:rsidRPr="00111F35">
        <w:rPr>
          <w:rFonts w:asciiTheme="minorHAnsi" w:hAnsiTheme="minorHAnsi" w:cstheme="minorHAnsi"/>
          <w:b/>
          <w:bCs/>
          <w:color w:val="002060"/>
          <w:sz w:val="28"/>
          <w:szCs w:val="28"/>
          <w:lang w:val="en-CA"/>
        </w:rPr>
        <w:t>Multiple Choice Questions</w:t>
      </w:r>
    </w:p>
    <w:p w14:paraId="79F5AD0C" w14:textId="5F13224A" w:rsidR="00111F35" w:rsidRDefault="00111F35" w:rsidP="00111F35">
      <w:pPr>
        <w:pStyle w:val="ListParagraph"/>
        <w:numPr>
          <w:ilvl w:val="0"/>
          <w:numId w:val="59"/>
        </w:numPr>
        <w:spacing w:line="360" w:lineRule="auto"/>
      </w:pPr>
      <w:r>
        <w:t>Which of the following statements about globalization is false?</w:t>
      </w:r>
    </w:p>
    <w:p w14:paraId="60FC9AD8" w14:textId="26AF9E42" w:rsidR="00111F35" w:rsidRDefault="00111F35" w:rsidP="00111F35">
      <w:pPr>
        <w:pStyle w:val="ListParagraph"/>
        <w:numPr>
          <w:ilvl w:val="0"/>
          <w:numId w:val="60"/>
        </w:numPr>
        <w:spacing w:after="0" w:line="360" w:lineRule="auto"/>
      </w:pPr>
      <w:r>
        <w:t>It is facilitated by advancements in technology.</w:t>
      </w:r>
    </w:p>
    <w:p w14:paraId="55CD497A" w14:textId="3A571B46" w:rsidR="00111F35" w:rsidRPr="00DD66DD" w:rsidRDefault="00111F35" w:rsidP="00111F35">
      <w:pPr>
        <w:pStyle w:val="ListParagraph"/>
        <w:numPr>
          <w:ilvl w:val="0"/>
          <w:numId w:val="60"/>
        </w:numPr>
        <w:spacing w:after="0" w:line="360" w:lineRule="auto"/>
        <w:rPr>
          <w:b/>
          <w:bCs/>
        </w:rPr>
      </w:pPr>
      <w:r w:rsidRPr="00DD66DD">
        <w:rPr>
          <w:b/>
          <w:bCs/>
        </w:rPr>
        <w:t>It refers to the decreasing connectedness of the world through movements of people, ideas, and goods</w:t>
      </w:r>
      <w:r>
        <w:rPr>
          <w:b/>
          <w:bCs/>
        </w:rPr>
        <w:t>.</w:t>
      </w:r>
    </w:p>
    <w:p w14:paraId="7A842A6A" w14:textId="67237F91" w:rsidR="00111F35" w:rsidRDefault="00111F35" w:rsidP="00111F35">
      <w:pPr>
        <w:pStyle w:val="ListParagraph"/>
        <w:numPr>
          <w:ilvl w:val="0"/>
          <w:numId w:val="60"/>
        </w:numPr>
        <w:spacing w:after="0" w:line="360" w:lineRule="auto"/>
      </w:pPr>
      <w:r>
        <w:t>Globalization has multiple contradictions.</w:t>
      </w:r>
    </w:p>
    <w:p w14:paraId="57979BB2" w14:textId="6C378130" w:rsidR="00111F35" w:rsidRDefault="00111F35" w:rsidP="00111F35">
      <w:pPr>
        <w:pStyle w:val="ListParagraph"/>
        <w:numPr>
          <w:ilvl w:val="0"/>
          <w:numId w:val="60"/>
        </w:numPr>
        <w:spacing w:after="0" w:line="360" w:lineRule="auto"/>
      </w:pPr>
      <w:r>
        <w:t xml:space="preserve">None of the above </w:t>
      </w:r>
    </w:p>
    <w:p w14:paraId="28640773" w14:textId="77777777" w:rsidR="00111F35" w:rsidRDefault="00111F35" w:rsidP="00111F35">
      <w:pPr>
        <w:pStyle w:val="ListParagraph"/>
        <w:spacing w:after="0" w:line="240" w:lineRule="auto"/>
      </w:pPr>
    </w:p>
    <w:p w14:paraId="6E3CDD38" w14:textId="74BC278D" w:rsidR="00111F35" w:rsidRPr="002310C0" w:rsidRDefault="00111F35" w:rsidP="00111F35">
      <w:pPr>
        <w:pStyle w:val="ListParagraph"/>
        <w:numPr>
          <w:ilvl w:val="0"/>
          <w:numId w:val="59"/>
        </w:numPr>
        <w:spacing w:after="0" w:line="360" w:lineRule="auto"/>
      </w:pPr>
      <w:r w:rsidRPr="002310C0">
        <w:t xml:space="preserve">Ubuntu </w:t>
      </w:r>
      <w:proofErr w:type="spellStart"/>
      <w:r w:rsidRPr="002310C0">
        <w:t>WorldSense</w:t>
      </w:r>
      <w:proofErr w:type="spellEnd"/>
      <w:r w:rsidRPr="002310C0">
        <w:t xml:space="preserve"> can be defined as</w:t>
      </w:r>
      <w:r>
        <w:t xml:space="preserve"> _________________.</w:t>
      </w:r>
    </w:p>
    <w:p w14:paraId="2FFF9A37" w14:textId="300324E1" w:rsidR="00111F35" w:rsidRPr="00AB197E" w:rsidRDefault="00111F35" w:rsidP="00111F35">
      <w:pPr>
        <w:pStyle w:val="ListParagraph"/>
        <w:numPr>
          <w:ilvl w:val="0"/>
          <w:numId w:val="61"/>
        </w:numPr>
        <w:spacing w:after="0" w:line="360" w:lineRule="auto"/>
      </w:pPr>
      <w:r>
        <w:t>a</w:t>
      </w:r>
      <w:r w:rsidRPr="00AB197E">
        <w:t xml:space="preserve"> philosophical approach to life that centers human interconnection. </w:t>
      </w:r>
    </w:p>
    <w:p w14:paraId="7BCC06F8" w14:textId="2ACA2373" w:rsidR="00111F35" w:rsidRDefault="00111F35" w:rsidP="00111F35">
      <w:pPr>
        <w:pStyle w:val="ListParagraph"/>
        <w:numPr>
          <w:ilvl w:val="0"/>
          <w:numId w:val="61"/>
        </w:numPr>
        <w:spacing w:after="0" w:line="360" w:lineRule="auto"/>
      </w:pPr>
      <w:r>
        <w:t xml:space="preserve">an awareness that the world is made up of more than physical elements. </w:t>
      </w:r>
    </w:p>
    <w:p w14:paraId="5D3453E0" w14:textId="5E1E56AC" w:rsidR="00111F35" w:rsidRDefault="00111F35" w:rsidP="00111F35">
      <w:pPr>
        <w:pStyle w:val="ListParagraph"/>
        <w:numPr>
          <w:ilvl w:val="0"/>
          <w:numId w:val="61"/>
        </w:numPr>
        <w:spacing w:after="0" w:line="360" w:lineRule="auto"/>
      </w:pPr>
      <w:r>
        <w:t>a mutual dependence on humans and other systems for survival.</w:t>
      </w:r>
    </w:p>
    <w:p w14:paraId="3B8294E9" w14:textId="2B1F5195" w:rsidR="00111F35" w:rsidRPr="00F303B7" w:rsidRDefault="00111F35" w:rsidP="00111F35">
      <w:pPr>
        <w:pStyle w:val="ListParagraph"/>
        <w:numPr>
          <w:ilvl w:val="0"/>
          <w:numId w:val="61"/>
        </w:numPr>
        <w:spacing w:after="0" w:line="360" w:lineRule="auto"/>
        <w:rPr>
          <w:b/>
          <w:bCs/>
        </w:rPr>
      </w:pPr>
      <w:r>
        <w:rPr>
          <w:b/>
          <w:bCs/>
        </w:rPr>
        <w:t>a</w:t>
      </w:r>
      <w:r w:rsidRPr="00F303B7">
        <w:rPr>
          <w:b/>
          <w:bCs/>
        </w:rPr>
        <w:t xml:space="preserve">n approach to life that underscores human interdependency with the totality of the environment. </w:t>
      </w:r>
    </w:p>
    <w:p w14:paraId="1B979500" w14:textId="0AA8454F" w:rsidR="00111F35" w:rsidRDefault="00111F35" w:rsidP="00111F35">
      <w:pPr>
        <w:pStyle w:val="ListParagraph"/>
        <w:numPr>
          <w:ilvl w:val="0"/>
          <w:numId w:val="55"/>
        </w:numPr>
        <w:spacing w:after="0" w:line="360" w:lineRule="auto"/>
      </w:pPr>
      <w:r>
        <w:t xml:space="preserve">_________ is a way of applying the sociological imagination on a global scale. </w:t>
      </w:r>
    </w:p>
    <w:p w14:paraId="213BD920" w14:textId="77777777" w:rsidR="00111F35" w:rsidRDefault="00111F35" w:rsidP="00111F35">
      <w:pPr>
        <w:pStyle w:val="ListParagraph"/>
        <w:numPr>
          <w:ilvl w:val="0"/>
          <w:numId w:val="62"/>
        </w:numPr>
        <w:spacing w:after="0" w:line="360" w:lineRule="auto"/>
      </w:pPr>
      <w:r>
        <w:t>Globalization</w:t>
      </w:r>
    </w:p>
    <w:p w14:paraId="100555FA" w14:textId="77777777" w:rsidR="00111F35" w:rsidRDefault="00111F35" w:rsidP="00111F35">
      <w:pPr>
        <w:pStyle w:val="ListParagraph"/>
        <w:numPr>
          <w:ilvl w:val="0"/>
          <w:numId w:val="62"/>
        </w:numPr>
        <w:spacing w:after="0" w:line="360" w:lineRule="auto"/>
      </w:pPr>
      <w:r>
        <w:t>International sociological imagination</w:t>
      </w:r>
    </w:p>
    <w:p w14:paraId="37C017E3" w14:textId="77777777" w:rsidR="00111F35" w:rsidRPr="00841652" w:rsidRDefault="00111F35" w:rsidP="00111F35">
      <w:pPr>
        <w:pStyle w:val="ListParagraph"/>
        <w:numPr>
          <w:ilvl w:val="0"/>
          <w:numId w:val="62"/>
        </w:numPr>
        <w:spacing w:after="0" w:line="360" w:lineRule="auto"/>
        <w:rPr>
          <w:b/>
          <w:bCs/>
        </w:rPr>
      </w:pPr>
      <w:r w:rsidRPr="00841652">
        <w:rPr>
          <w:b/>
          <w:bCs/>
        </w:rPr>
        <w:t>Global sociological imagination</w:t>
      </w:r>
    </w:p>
    <w:p w14:paraId="5F611E8E" w14:textId="228CE8EE" w:rsidR="00111F35" w:rsidRDefault="00111F35" w:rsidP="00111F35">
      <w:pPr>
        <w:pStyle w:val="ListParagraph"/>
        <w:numPr>
          <w:ilvl w:val="0"/>
          <w:numId w:val="62"/>
        </w:numPr>
        <w:spacing w:after="0" w:line="360" w:lineRule="auto"/>
      </w:pPr>
      <w:proofErr w:type="spellStart"/>
      <w:r>
        <w:t>WorldSense</w:t>
      </w:r>
      <w:proofErr w:type="spellEnd"/>
    </w:p>
    <w:p w14:paraId="12D0AFC1" w14:textId="7A5490EA" w:rsidR="00111F35" w:rsidRDefault="00111F35" w:rsidP="00111F35">
      <w:pPr>
        <w:spacing w:after="0" w:line="360" w:lineRule="auto"/>
      </w:pPr>
    </w:p>
    <w:p w14:paraId="0DD3945E" w14:textId="5DB392EC" w:rsidR="00111F35" w:rsidRPr="00111F35" w:rsidRDefault="00111F35" w:rsidP="00111F35">
      <w:pPr>
        <w:spacing w:after="0" w:line="360" w:lineRule="auto"/>
        <w:rPr>
          <w:rFonts w:asciiTheme="minorHAnsi" w:hAnsiTheme="minorHAnsi" w:cstheme="minorHAnsi"/>
          <w:b/>
          <w:bCs/>
          <w:color w:val="002060"/>
          <w:sz w:val="28"/>
          <w:szCs w:val="28"/>
        </w:rPr>
      </w:pPr>
      <w:r w:rsidRPr="00111F35">
        <w:rPr>
          <w:rFonts w:asciiTheme="minorHAnsi" w:hAnsiTheme="minorHAnsi" w:cstheme="minorHAnsi"/>
          <w:b/>
          <w:bCs/>
          <w:color w:val="002060"/>
          <w:sz w:val="28"/>
          <w:szCs w:val="28"/>
        </w:rPr>
        <w:t>Media Features</w:t>
      </w:r>
    </w:p>
    <w:p w14:paraId="10E6D25F" w14:textId="77777777" w:rsidR="00111F35" w:rsidRDefault="00111F35" w:rsidP="00111F35">
      <w:pPr>
        <w:pStyle w:val="ListParagraph"/>
        <w:numPr>
          <w:ilvl w:val="0"/>
          <w:numId w:val="58"/>
        </w:numPr>
        <w:spacing w:line="360" w:lineRule="auto"/>
      </w:pPr>
      <w:proofErr w:type="spellStart"/>
      <w:r>
        <w:t>Ngomane</w:t>
      </w:r>
      <w:proofErr w:type="spellEnd"/>
      <w:r>
        <w:t xml:space="preserve">, </w:t>
      </w:r>
      <w:proofErr w:type="spellStart"/>
      <w:r>
        <w:t>Mungi</w:t>
      </w:r>
      <w:proofErr w:type="spellEnd"/>
      <w:r>
        <w:t>. “</w:t>
      </w:r>
      <w:proofErr w:type="spellStart"/>
      <w:r>
        <w:t>Everyday</w:t>
      </w:r>
      <w:proofErr w:type="spellEnd"/>
      <w:r>
        <w:t xml:space="preserve"> Ubuntu.” Podcast. </w:t>
      </w:r>
      <w:hyperlink r:id="rId26" w:history="1">
        <w:r w:rsidRPr="00B1062F">
          <w:rPr>
            <w:rStyle w:val="Hyperlink"/>
          </w:rPr>
          <w:t>https://mungingomane.co/everydayubuntupod</w:t>
        </w:r>
      </w:hyperlink>
      <w:r>
        <w:t xml:space="preserve"> </w:t>
      </w:r>
    </w:p>
    <w:p w14:paraId="310321DD" w14:textId="52C0F6D4" w:rsidR="008558B5" w:rsidRPr="00362C36" w:rsidRDefault="00111F35" w:rsidP="00362C36">
      <w:pPr>
        <w:spacing w:line="360" w:lineRule="auto"/>
      </w:pPr>
      <w:r>
        <w:t xml:space="preserve">This podcast features conversations between the host </w:t>
      </w:r>
      <w:proofErr w:type="spellStart"/>
      <w:r>
        <w:t>Mungi</w:t>
      </w:r>
      <w:proofErr w:type="spellEnd"/>
      <w:r>
        <w:t xml:space="preserve"> </w:t>
      </w:r>
      <w:proofErr w:type="spellStart"/>
      <w:r>
        <w:t>Ngomane</w:t>
      </w:r>
      <w:proofErr w:type="spellEnd"/>
      <w:r>
        <w:t xml:space="preserve"> and featured guests where they discuss topics related to empowerment and politics using </w:t>
      </w:r>
      <w:proofErr w:type="gramStart"/>
      <w:r>
        <w:t>a</w:t>
      </w:r>
      <w:proofErr w:type="gramEnd"/>
      <w:r>
        <w:t xml:space="preserve"> Ubuntu lens. </w:t>
      </w:r>
    </w:p>
    <w:sectPr w:rsidR="008558B5" w:rsidRPr="00362C36">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3078B" w14:textId="77777777" w:rsidR="00F56871" w:rsidRDefault="00F56871" w:rsidP="00F56871">
      <w:pPr>
        <w:spacing w:after="0" w:line="240" w:lineRule="auto"/>
      </w:pPr>
      <w:r>
        <w:separator/>
      </w:r>
    </w:p>
  </w:endnote>
  <w:endnote w:type="continuationSeparator" w:id="0">
    <w:p w14:paraId="211D5B7D" w14:textId="77777777" w:rsidR="00F56871" w:rsidRDefault="00F56871" w:rsidP="00F56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FD31F" w14:textId="77777777" w:rsidR="002752DE" w:rsidRDefault="002752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C40C" w14:textId="77777777" w:rsidR="002752DE" w:rsidRDefault="002752DE" w:rsidP="002752DE">
    <w:pPr>
      <w:pStyle w:val="Footer"/>
      <w:jc w:val="center"/>
      <w:rPr>
        <w:rFonts w:cstheme="minorHAnsi"/>
        <w:i/>
        <w:color w:val="002060"/>
      </w:rPr>
    </w:pPr>
  </w:p>
  <w:p w14:paraId="3A0AF32C" w14:textId="5EF7043F" w:rsidR="002752DE" w:rsidRPr="00C5131B" w:rsidRDefault="002752DE" w:rsidP="002752DE">
    <w:pPr>
      <w:pStyle w:val="Footer"/>
      <w:jc w:val="center"/>
      <w:rPr>
        <w:rFonts w:cstheme="minorHAnsi"/>
        <w:color w:val="002060"/>
      </w:rPr>
    </w:pPr>
    <w:r>
      <w:rPr>
        <w:rFonts w:cstheme="minorHAnsi"/>
        <w:i/>
        <w:color w:val="002060"/>
      </w:rPr>
      <w:t>Reading Sociology: Decolonizing Canada</w:t>
    </w:r>
    <w:r w:rsidRPr="00C5131B">
      <w:rPr>
        <w:rFonts w:cstheme="minorHAnsi"/>
        <w:color w:val="002060"/>
      </w:rPr>
      <w:t xml:space="preserve">, </w:t>
    </w:r>
    <w:r>
      <w:rPr>
        <w:rFonts w:cstheme="minorHAnsi"/>
        <w:color w:val="002060"/>
      </w:rPr>
      <w:t>Fourth</w:t>
    </w:r>
    <w:r w:rsidRPr="00C5131B">
      <w:rPr>
        <w:rFonts w:cstheme="minorHAnsi"/>
        <w:color w:val="002060"/>
      </w:rPr>
      <w:t xml:space="preserve"> Edition</w:t>
    </w:r>
  </w:p>
  <w:p w14:paraId="511FAB30" w14:textId="2B873FAA" w:rsidR="002752DE" w:rsidRPr="00C5131B" w:rsidRDefault="002752DE" w:rsidP="002752DE">
    <w:pPr>
      <w:pStyle w:val="Footer"/>
      <w:jc w:val="center"/>
      <w:rPr>
        <w:rFonts w:cstheme="minorHAnsi"/>
        <w:color w:val="002060"/>
      </w:rPr>
    </w:pPr>
    <w:r w:rsidRPr="00C5131B">
      <w:rPr>
        <w:rFonts w:cstheme="minorHAnsi"/>
        <w:color w:val="002060"/>
      </w:rPr>
      <w:t>© Oxford University Press Canada, 202</w:t>
    </w:r>
    <w:r>
      <w:rPr>
        <w:rFonts w:cstheme="minorHAnsi"/>
        <w:color w:val="002060"/>
      </w:rPr>
      <w:t>4</w:t>
    </w:r>
  </w:p>
  <w:p w14:paraId="6B4B4966" w14:textId="77777777" w:rsidR="002752DE" w:rsidRDefault="002752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8E8C7" w14:textId="77777777" w:rsidR="002752DE" w:rsidRDefault="00275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93F9C" w14:textId="77777777" w:rsidR="00F56871" w:rsidRDefault="00F56871" w:rsidP="00F56871">
      <w:pPr>
        <w:spacing w:after="0" w:line="240" w:lineRule="auto"/>
      </w:pPr>
      <w:r>
        <w:separator/>
      </w:r>
    </w:p>
  </w:footnote>
  <w:footnote w:type="continuationSeparator" w:id="0">
    <w:p w14:paraId="14ADA639" w14:textId="77777777" w:rsidR="00F56871" w:rsidRDefault="00F56871" w:rsidP="00F56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FD27" w14:textId="77777777" w:rsidR="002752DE" w:rsidRDefault="002752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95C0" w14:textId="77777777" w:rsidR="002752DE" w:rsidRDefault="002752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5C332" w14:textId="77777777" w:rsidR="002752DE" w:rsidRDefault="002752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2E3E"/>
    <w:multiLevelType w:val="hybridMultilevel"/>
    <w:tmpl w:val="54C45A3C"/>
    <w:lvl w:ilvl="0" w:tplc="10090017">
      <w:start w:val="1"/>
      <w:numFmt w:val="lowerLetter"/>
      <w:lvlText w:val="%1)"/>
      <w:lvlJc w:val="left"/>
      <w:pPr>
        <w:ind w:left="720" w:hanging="360"/>
      </w:p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A24707"/>
    <w:multiLevelType w:val="hybridMultilevel"/>
    <w:tmpl w:val="5BC403A0"/>
    <w:lvl w:ilvl="0" w:tplc="1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433CC"/>
    <w:multiLevelType w:val="hybridMultilevel"/>
    <w:tmpl w:val="AAE0D7B6"/>
    <w:lvl w:ilvl="0" w:tplc="10090017">
      <w:start w:val="1"/>
      <w:numFmt w:val="lowerLetter"/>
      <w:lvlText w:val="%1)"/>
      <w:lvlJc w:val="left"/>
      <w:pPr>
        <w:ind w:left="720" w:hanging="360"/>
      </w:p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192EAA"/>
    <w:multiLevelType w:val="hybridMultilevel"/>
    <w:tmpl w:val="D91A79A8"/>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87AE9"/>
    <w:multiLevelType w:val="hybridMultilevel"/>
    <w:tmpl w:val="141852CC"/>
    <w:lvl w:ilvl="0" w:tplc="1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9579D4"/>
    <w:multiLevelType w:val="hybridMultilevel"/>
    <w:tmpl w:val="F3B4C640"/>
    <w:lvl w:ilvl="0" w:tplc="1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25035"/>
    <w:multiLevelType w:val="hybridMultilevel"/>
    <w:tmpl w:val="997CD2A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64A590F"/>
    <w:multiLevelType w:val="multilevel"/>
    <w:tmpl w:val="A40E15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71D592B"/>
    <w:multiLevelType w:val="hybridMultilevel"/>
    <w:tmpl w:val="2AA0AAD8"/>
    <w:lvl w:ilvl="0" w:tplc="10090017">
      <w:start w:val="1"/>
      <w:numFmt w:val="lowerLetter"/>
      <w:lvlText w:val="%1)"/>
      <w:lvlJc w:val="left"/>
      <w:pPr>
        <w:ind w:left="720" w:hanging="360"/>
      </w:p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C96666"/>
    <w:multiLevelType w:val="hybridMultilevel"/>
    <w:tmpl w:val="40D46244"/>
    <w:lvl w:ilvl="0" w:tplc="10090017">
      <w:start w:val="1"/>
      <w:numFmt w:val="lowerLetter"/>
      <w:lvlText w:val="%1)"/>
      <w:lvlJc w:val="left"/>
      <w:pPr>
        <w:ind w:left="720" w:hanging="360"/>
      </w:p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ACC39B0"/>
    <w:multiLevelType w:val="hybridMultilevel"/>
    <w:tmpl w:val="85FC7C68"/>
    <w:lvl w:ilvl="0" w:tplc="10090017">
      <w:start w:val="1"/>
      <w:numFmt w:val="lowerLetter"/>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1B861589"/>
    <w:multiLevelType w:val="hybridMultilevel"/>
    <w:tmpl w:val="58703E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F5C3501"/>
    <w:multiLevelType w:val="multilevel"/>
    <w:tmpl w:val="3252EC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FD44283"/>
    <w:multiLevelType w:val="hybridMultilevel"/>
    <w:tmpl w:val="9954C9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02D27C4"/>
    <w:multiLevelType w:val="hybridMultilevel"/>
    <w:tmpl w:val="3F809E80"/>
    <w:lvl w:ilvl="0" w:tplc="EAF442FC">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25863769"/>
    <w:multiLevelType w:val="hybridMultilevel"/>
    <w:tmpl w:val="DDDA72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28092995"/>
    <w:multiLevelType w:val="hybridMultilevel"/>
    <w:tmpl w:val="F35EE52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29512FEE"/>
    <w:multiLevelType w:val="multilevel"/>
    <w:tmpl w:val="49D4BD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9E15B8B"/>
    <w:multiLevelType w:val="hybridMultilevel"/>
    <w:tmpl w:val="E0C8F86E"/>
    <w:lvl w:ilvl="0" w:tplc="10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EAD547B"/>
    <w:multiLevelType w:val="hybridMultilevel"/>
    <w:tmpl w:val="513A87EC"/>
    <w:lvl w:ilvl="0" w:tplc="1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1C7013"/>
    <w:multiLevelType w:val="hybridMultilevel"/>
    <w:tmpl w:val="615EAC3E"/>
    <w:lvl w:ilvl="0" w:tplc="10090017">
      <w:start w:val="1"/>
      <w:numFmt w:val="lowerLetter"/>
      <w:lvlText w:val="%1)"/>
      <w:lvlJc w:val="left"/>
      <w:pPr>
        <w:ind w:left="720" w:hanging="360"/>
      </w:p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F5E72F5"/>
    <w:multiLevelType w:val="hybridMultilevel"/>
    <w:tmpl w:val="CE76FE94"/>
    <w:lvl w:ilvl="0" w:tplc="10090017">
      <w:start w:val="1"/>
      <w:numFmt w:val="lowerLetter"/>
      <w:lvlText w:val="%1)"/>
      <w:lvlJc w:val="left"/>
      <w:pPr>
        <w:ind w:left="720" w:hanging="360"/>
      </w:p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0184FDB"/>
    <w:multiLevelType w:val="hybridMultilevel"/>
    <w:tmpl w:val="7F42ADC8"/>
    <w:lvl w:ilvl="0" w:tplc="10090017">
      <w:start w:val="1"/>
      <w:numFmt w:val="lowerLetter"/>
      <w:lvlText w:val="%1)"/>
      <w:lvlJc w:val="left"/>
      <w:pPr>
        <w:ind w:left="720" w:hanging="360"/>
      </w:p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1747924"/>
    <w:multiLevelType w:val="hybridMultilevel"/>
    <w:tmpl w:val="3C5E75CC"/>
    <w:lvl w:ilvl="0" w:tplc="76529D54">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31D03EC9"/>
    <w:multiLevelType w:val="hybridMultilevel"/>
    <w:tmpl w:val="E43C7422"/>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1E605F0"/>
    <w:multiLevelType w:val="hybridMultilevel"/>
    <w:tmpl w:val="0374D95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2397288"/>
    <w:multiLevelType w:val="hybridMultilevel"/>
    <w:tmpl w:val="4B9E6B8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2C44F87"/>
    <w:multiLevelType w:val="hybridMultilevel"/>
    <w:tmpl w:val="A7B09A34"/>
    <w:lvl w:ilvl="0" w:tplc="10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49614CB"/>
    <w:multiLevelType w:val="hybridMultilevel"/>
    <w:tmpl w:val="E7A2CF7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34C65669"/>
    <w:multiLevelType w:val="hybridMultilevel"/>
    <w:tmpl w:val="98825DEA"/>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35F07026"/>
    <w:multiLevelType w:val="hybridMultilevel"/>
    <w:tmpl w:val="92AA2AA8"/>
    <w:lvl w:ilvl="0" w:tplc="10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801369C"/>
    <w:multiLevelType w:val="hybridMultilevel"/>
    <w:tmpl w:val="984E7EB4"/>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380144F5"/>
    <w:multiLevelType w:val="multilevel"/>
    <w:tmpl w:val="49D4BD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A481A96"/>
    <w:multiLevelType w:val="hybridMultilevel"/>
    <w:tmpl w:val="3ADC5628"/>
    <w:lvl w:ilvl="0" w:tplc="10090017">
      <w:start w:val="1"/>
      <w:numFmt w:val="lowerLetter"/>
      <w:lvlText w:val="%1)"/>
      <w:lvlJc w:val="left"/>
      <w:pPr>
        <w:ind w:left="720" w:hanging="360"/>
      </w:p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3A6A261F"/>
    <w:multiLevelType w:val="hybridMultilevel"/>
    <w:tmpl w:val="5B8C6446"/>
    <w:lvl w:ilvl="0" w:tplc="10090017">
      <w:start w:val="1"/>
      <w:numFmt w:val="lowerLetter"/>
      <w:lvlText w:val="%1)"/>
      <w:lvlJc w:val="left"/>
      <w:pPr>
        <w:ind w:left="720" w:hanging="360"/>
      </w:p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3B463A0F"/>
    <w:multiLevelType w:val="hybridMultilevel"/>
    <w:tmpl w:val="B8F876CC"/>
    <w:lvl w:ilvl="0" w:tplc="69B0F252">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3BFB5283"/>
    <w:multiLevelType w:val="multilevel"/>
    <w:tmpl w:val="5FE8A0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3C845E9F"/>
    <w:multiLevelType w:val="hybridMultilevel"/>
    <w:tmpl w:val="2E1E850A"/>
    <w:lvl w:ilvl="0" w:tplc="3E92E908">
      <w:start w:val="1"/>
      <w:numFmt w:val="decimal"/>
      <w:lvlText w:val="%1."/>
      <w:lvlJc w:val="left"/>
      <w:pPr>
        <w:ind w:left="360" w:hanging="360"/>
      </w:pPr>
      <w:rPr>
        <w:rFonts w:ascii="Times New Roman" w:hAnsi="Times New Roman" w:cs="Times New Roman" w:hint="default"/>
        <w:b w:val="0"/>
        <w:bCs w:val="0"/>
        <w:color w:val="auto"/>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15:restartNumberingAfterBreak="0">
    <w:nsid w:val="3D565288"/>
    <w:multiLevelType w:val="hybridMultilevel"/>
    <w:tmpl w:val="FE2A290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46113D13"/>
    <w:multiLevelType w:val="hybridMultilevel"/>
    <w:tmpl w:val="903CD3E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47B8152F"/>
    <w:multiLevelType w:val="hybridMultilevel"/>
    <w:tmpl w:val="D9F088B2"/>
    <w:lvl w:ilvl="0" w:tplc="16F8AD5E">
      <w:start w:val="2"/>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52514095"/>
    <w:multiLevelType w:val="hybridMultilevel"/>
    <w:tmpl w:val="C7162F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15:restartNumberingAfterBreak="0">
    <w:nsid w:val="5C0E54E8"/>
    <w:multiLevelType w:val="hybridMultilevel"/>
    <w:tmpl w:val="0046EAD8"/>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5CB13B54"/>
    <w:multiLevelType w:val="hybridMultilevel"/>
    <w:tmpl w:val="F1F00D2E"/>
    <w:lvl w:ilvl="0" w:tplc="12B89508">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4" w15:restartNumberingAfterBreak="0">
    <w:nsid w:val="5CDB0C09"/>
    <w:multiLevelType w:val="hybridMultilevel"/>
    <w:tmpl w:val="AA4A7222"/>
    <w:lvl w:ilvl="0" w:tplc="1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5B371B"/>
    <w:multiLevelType w:val="hybridMultilevel"/>
    <w:tmpl w:val="9454EF8A"/>
    <w:lvl w:ilvl="0" w:tplc="10090017">
      <w:start w:val="1"/>
      <w:numFmt w:val="lowerLetter"/>
      <w:lvlText w:val="%1)"/>
      <w:lvlJc w:val="left"/>
      <w:pPr>
        <w:ind w:left="720" w:hanging="360"/>
      </w:p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63562F65"/>
    <w:multiLevelType w:val="hybridMultilevel"/>
    <w:tmpl w:val="9B4E67C0"/>
    <w:lvl w:ilvl="0" w:tplc="10090017">
      <w:start w:val="1"/>
      <w:numFmt w:val="lowerLetter"/>
      <w:lvlText w:val="%1)"/>
      <w:lvlJc w:val="left"/>
      <w:pPr>
        <w:ind w:left="720" w:hanging="360"/>
      </w:p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637726B9"/>
    <w:multiLevelType w:val="hybridMultilevel"/>
    <w:tmpl w:val="6C22CA4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69FE7B07"/>
    <w:multiLevelType w:val="hybridMultilevel"/>
    <w:tmpl w:val="4308E924"/>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9" w15:restartNumberingAfterBreak="0">
    <w:nsid w:val="6B3C1FCF"/>
    <w:multiLevelType w:val="hybridMultilevel"/>
    <w:tmpl w:val="3E70DBE6"/>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0" w15:restartNumberingAfterBreak="0">
    <w:nsid w:val="6D8422B9"/>
    <w:multiLevelType w:val="hybridMultilevel"/>
    <w:tmpl w:val="298C5900"/>
    <w:lvl w:ilvl="0" w:tplc="8224258E">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1" w15:restartNumberingAfterBreak="0">
    <w:nsid w:val="6E405954"/>
    <w:multiLevelType w:val="hybridMultilevel"/>
    <w:tmpl w:val="C3B6D1CC"/>
    <w:lvl w:ilvl="0" w:tplc="10090017">
      <w:start w:val="1"/>
      <w:numFmt w:val="lowerLetter"/>
      <w:lvlText w:val="%1)"/>
      <w:lvlJc w:val="left"/>
      <w:pPr>
        <w:ind w:left="720" w:hanging="360"/>
      </w:p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6FD22D3C"/>
    <w:multiLevelType w:val="hybridMultilevel"/>
    <w:tmpl w:val="22A22BFA"/>
    <w:lvl w:ilvl="0" w:tplc="10090017">
      <w:start w:val="1"/>
      <w:numFmt w:val="lowerLetter"/>
      <w:lvlText w:val="%1)"/>
      <w:lvlJc w:val="left"/>
      <w:pPr>
        <w:ind w:left="720" w:hanging="360"/>
      </w:p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705A72D6"/>
    <w:multiLevelType w:val="hybridMultilevel"/>
    <w:tmpl w:val="04720898"/>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72044805"/>
    <w:multiLevelType w:val="hybridMultilevel"/>
    <w:tmpl w:val="660C6C0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5" w15:restartNumberingAfterBreak="0">
    <w:nsid w:val="72811891"/>
    <w:multiLevelType w:val="hybridMultilevel"/>
    <w:tmpl w:val="5C6E6412"/>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7285220C"/>
    <w:multiLevelType w:val="hybridMultilevel"/>
    <w:tmpl w:val="D8C8094C"/>
    <w:lvl w:ilvl="0" w:tplc="51ACAAF4">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7" w15:restartNumberingAfterBreak="0">
    <w:nsid w:val="72CC4249"/>
    <w:multiLevelType w:val="hybridMultilevel"/>
    <w:tmpl w:val="7F2AF234"/>
    <w:lvl w:ilvl="0" w:tplc="1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6352CD8"/>
    <w:multiLevelType w:val="hybridMultilevel"/>
    <w:tmpl w:val="4C42EB84"/>
    <w:lvl w:ilvl="0" w:tplc="1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88902D1"/>
    <w:multiLevelType w:val="hybridMultilevel"/>
    <w:tmpl w:val="7024902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7B856E58"/>
    <w:multiLevelType w:val="hybridMultilevel"/>
    <w:tmpl w:val="0D78318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7E60096D"/>
    <w:multiLevelType w:val="hybridMultilevel"/>
    <w:tmpl w:val="8BEC83A4"/>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32"/>
  </w:num>
  <w:num w:numId="2">
    <w:abstractNumId w:val="17"/>
  </w:num>
  <w:num w:numId="3">
    <w:abstractNumId w:val="30"/>
  </w:num>
  <w:num w:numId="4">
    <w:abstractNumId w:val="5"/>
  </w:num>
  <w:num w:numId="5">
    <w:abstractNumId w:val="1"/>
  </w:num>
  <w:num w:numId="6">
    <w:abstractNumId w:val="57"/>
  </w:num>
  <w:num w:numId="7">
    <w:abstractNumId w:val="41"/>
  </w:num>
  <w:num w:numId="8">
    <w:abstractNumId w:val="15"/>
  </w:num>
  <w:num w:numId="9">
    <w:abstractNumId w:val="12"/>
  </w:num>
  <w:num w:numId="10">
    <w:abstractNumId w:val="10"/>
  </w:num>
  <w:num w:numId="11">
    <w:abstractNumId w:val="47"/>
  </w:num>
  <w:num w:numId="12">
    <w:abstractNumId w:val="11"/>
  </w:num>
  <w:num w:numId="13">
    <w:abstractNumId w:val="36"/>
  </w:num>
  <w:num w:numId="14">
    <w:abstractNumId w:val="20"/>
  </w:num>
  <w:num w:numId="15">
    <w:abstractNumId w:val="51"/>
  </w:num>
  <w:num w:numId="16">
    <w:abstractNumId w:val="46"/>
  </w:num>
  <w:num w:numId="17">
    <w:abstractNumId w:val="22"/>
  </w:num>
  <w:num w:numId="18">
    <w:abstractNumId w:val="45"/>
  </w:num>
  <w:num w:numId="19">
    <w:abstractNumId w:val="7"/>
  </w:num>
  <w:num w:numId="20">
    <w:abstractNumId w:val="54"/>
  </w:num>
  <w:num w:numId="21">
    <w:abstractNumId w:val="56"/>
  </w:num>
  <w:num w:numId="22">
    <w:abstractNumId w:val="52"/>
  </w:num>
  <w:num w:numId="23">
    <w:abstractNumId w:val="21"/>
  </w:num>
  <w:num w:numId="24">
    <w:abstractNumId w:val="16"/>
  </w:num>
  <w:num w:numId="25">
    <w:abstractNumId w:val="28"/>
  </w:num>
  <w:num w:numId="26">
    <w:abstractNumId w:val="38"/>
  </w:num>
  <w:num w:numId="27">
    <w:abstractNumId w:val="27"/>
  </w:num>
  <w:num w:numId="28">
    <w:abstractNumId w:val="8"/>
  </w:num>
  <w:num w:numId="29">
    <w:abstractNumId w:val="34"/>
  </w:num>
  <w:num w:numId="30">
    <w:abstractNumId w:val="26"/>
  </w:num>
  <w:num w:numId="31">
    <w:abstractNumId w:val="3"/>
  </w:num>
  <w:num w:numId="32">
    <w:abstractNumId w:val="48"/>
  </w:num>
  <w:num w:numId="33">
    <w:abstractNumId w:val="23"/>
  </w:num>
  <w:num w:numId="34">
    <w:abstractNumId w:val="37"/>
  </w:num>
  <w:num w:numId="35">
    <w:abstractNumId w:val="2"/>
  </w:num>
  <w:num w:numId="36">
    <w:abstractNumId w:val="0"/>
  </w:num>
  <w:num w:numId="37">
    <w:abstractNumId w:val="40"/>
  </w:num>
  <w:num w:numId="38">
    <w:abstractNumId w:val="33"/>
  </w:num>
  <w:num w:numId="39">
    <w:abstractNumId w:val="49"/>
  </w:num>
  <w:num w:numId="40">
    <w:abstractNumId w:val="50"/>
  </w:num>
  <w:num w:numId="41">
    <w:abstractNumId w:val="9"/>
  </w:num>
  <w:num w:numId="42">
    <w:abstractNumId w:val="35"/>
  </w:num>
  <w:num w:numId="43">
    <w:abstractNumId w:val="24"/>
  </w:num>
  <w:num w:numId="44">
    <w:abstractNumId w:val="25"/>
  </w:num>
  <w:num w:numId="45">
    <w:abstractNumId w:val="39"/>
  </w:num>
  <w:num w:numId="46">
    <w:abstractNumId w:val="42"/>
  </w:num>
  <w:num w:numId="47">
    <w:abstractNumId w:val="53"/>
  </w:num>
  <w:num w:numId="48">
    <w:abstractNumId w:val="6"/>
  </w:num>
  <w:num w:numId="49">
    <w:abstractNumId w:val="60"/>
  </w:num>
  <w:num w:numId="50">
    <w:abstractNumId w:val="29"/>
  </w:num>
  <w:num w:numId="51">
    <w:abstractNumId w:val="59"/>
  </w:num>
  <w:num w:numId="52">
    <w:abstractNumId w:val="55"/>
  </w:num>
  <w:num w:numId="53">
    <w:abstractNumId w:val="31"/>
  </w:num>
  <w:num w:numId="54">
    <w:abstractNumId w:val="61"/>
  </w:num>
  <w:num w:numId="55">
    <w:abstractNumId w:val="43"/>
  </w:num>
  <w:num w:numId="56">
    <w:abstractNumId w:val="58"/>
  </w:num>
  <w:num w:numId="57">
    <w:abstractNumId w:val="13"/>
  </w:num>
  <w:num w:numId="58">
    <w:abstractNumId w:val="18"/>
  </w:num>
  <w:num w:numId="59">
    <w:abstractNumId w:val="14"/>
  </w:num>
  <w:num w:numId="60">
    <w:abstractNumId w:val="4"/>
  </w:num>
  <w:num w:numId="61">
    <w:abstractNumId w:val="44"/>
  </w:num>
  <w:num w:numId="62">
    <w:abstractNumId w:val="1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71"/>
    <w:rsid w:val="00111F35"/>
    <w:rsid w:val="00192F91"/>
    <w:rsid w:val="00222D2C"/>
    <w:rsid w:val="002477ED"/>
    <w:rsid w:val="002752DE"/>
    <w:rsid w:val="00362C36"/>
    <w:rsid w:val="00651139"/>
    <w:rsid w:val="006553F9"/>
    <w:rsid w:val="00744EFB"/>
    <w:rsid w:val="008558B5"/>
    <w:rsid w:val="008676B0"/>
    <w:rsid w:val="008E0B69"/>
    <w:rsid w:val="009B390B"/>
    <w:rsid w:val="00A85062"/>
    <w:rsid w:val="00AA2630"/>
    <w:rsid w:val="00AB605E"/>
    <w:rsid w:val="00BD3EFB"/>
    <w:rsid w:val="00C9567B"/>
    <w:rsid w:val="00D31EF1"/>
    <w:rsid w:val="00D5387F"/>
    <w:rsid w:val="00D5401A"/>
    <w:rsid w:val="00DB3D45"/>
    <w:rsid w:val="00EA4BB2"/>
    <w:rsid w:val="00EF1AD1"/>
    <w:rsid w:val="00F07A6A"/>
    <w:rsid w:val="00F50CD6"/>
    <w:rsid w:val="00F56871"/>
    <w:rsid w:val="00FD2D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45C2B"/>
  <w15:chartTrackingRefBased/>
  <w15:docId w15:val="{CA203716-346A-463D-B2BA-5E4D902E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871"/>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F56871"/>
    <w:pPr>
      <w:keepNext/>
      <w:keepLines/>
      <w:spacing w:after="0" w:line="240" w:lineRule="auto"/>
      <w:outlineLvl w:val="0"/>
    </w:pPr>
    <w:rPr>
      <w:rFonts w:eastAsiaTheme="majorEastAsia"/>
      <w:color w:val="4472C4" w:themeColor="accent1"/>
      <w:sz w:val="32"/>
      <w:szCs w:val="32"/>
    </w:rPr>
  </w:style>
  <w:style w:type="paragraph" w:styleId="Heading2">
    <w:name w:val="heading 2"/>
    <w:basedOn w:val="Normal"/>
    <w:next w:val="Normal"/>
    <w:link w:val="Heading2Char"/>
    <w:uiPriority w:val="9"/>
    <w:unhideWhenUsed/>
    <w:qFormat/>
    <w:rsid w:val="00222D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871"/>
    <w:rPr>
      <w:rFonts w:ascii="Times New Roman" w:eastAsiaTheme="majorEastAsia" w:hAnsi="Times New Roman" w:cs="Times New Roman"/>
      <w:color w:val="4472C4" w:themeColor="accent1"/>
      <w:sz w:val="32"/>
      <w:szCs w:val="32"/>
      <w:lang w:val="en-US"/>
    </w:rPr>
  </w:style>
  <w:style w:type="paragraph" w:styleId="ListParagraph">
    <w:name w:val="List Paragraph"/>
    <w:basedOn w:val="Normal"/>
    <w:uiPriority w:val="34"/>
    <w:qFormat/>
    <w:rsid w:val="00F56871"/>
    <w:pPr>
      <w:ind w:left="720"/>
      <w:contextualSpacing/>
    </w:pPr>
  </w:style>
  <w:style w:type="character" w:styleId="Hyperlink">
    <w:name w:val="Hyperlink"/>
    <w:basedOn w:val="DefaultParagraphFont"/>
    <w:uiPriority w:val="99"/>
    <w:unhideWhenUsed/>
    <w:rsid w:val="00F56871"/>
    <w:rPr>
      <w:color w:val="0563C1" w:themeColor="hyperlink"/>
      <w:u w:val="single"/>
    </w:rPr>
  </w:style>
  <w:style w:type="paragraph" w:styleId="CommentText">
    <w:name w:val="annotation text"/>
    <w:basedOn w:val="Normal"/>
    <w:link w:val="CommentTextChar"/>
    <w:uiPriority w:val="99"/>
    <w:semiHidden/>
    <w:unhideWhenUsed/>
    <w:rsid w:val="00F56871"/>
    <w:pPr>
      <w:spacing w:line="240" w:lineRule="auto"/>
    </w:pPr>
    <w:rPr>
      <w:sz w:val="20"/>
      <w:szCs w:val="20"/>
    </w:rPr>
  </w:style>
  <w:style w:type="character" w:customStyle="1" w:styleId="CommentTextChar">
    <w:name w:val="Comment Text Char"/>
    <w:basedOn w:val="DefaultParagraphFont"/>
    <w:link w:val="CommentText"/>
    <w:uiPriority w:val="99"/>
    <w:semiHidden/>
    <w:rsid w:val="00F56871"/>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F56871"/>
    <w:rPr>
      <w:sz w:val="16"/>
      <w:szCs w:val="16"/>
    </w:rPr>
  </w:style>
  <w:style w:type="paragraph" w:styleId="BalloonText">
    <w:name w:val="Balloon Text"/>
    <w:basedOn w:val="Normal"/>
    <w:link w:val="BalloonTextChar"/>
    <w:uiPriority w:val="99"/>
    <w:semiHidden/>
    <w:unhideWhenUsed/>
    <w:rsid w:val="00F56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871"/>
    <w:rPr>
      <w:rFonts w:ascii="Segoe UI" w:eastAsia="Times New Roman"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192F91"/>
    <w:rPr>
      <w:b/>
      <w:bCs/>
    </w:rPr>
  </w:style>
  <w:style w:type="character" w:customStyle="1" w:styleId="CommentSubjectChar">
    <w:name w:val="Comment Subject Char"/>
    <w:basedOn w:val="CommentTextChar"/>
    <w:link w:val="CommentSubject"/>
    <w:uiPriority w:val="99"/>
    <w:semiHidden/>
    <w:rsid w:val="00192F91"/>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EF1AD1"/>
    <w:rPr>
      <w:color w:val="605E5C"/>
      <w:shd w:val="clear" w:color="auto" w:fill="E1DFDD"/>
    </w:rPr>
  </w:style>
  <w:style w:type="character" w:customStyle="1" w:styleId="Heading2Char">
    <w:name w:val="Heading 2 Char"/>
    <w:basedOn w:val="DefaultParagraphFont"/>
    <w:link w:val="Heading2"/>
    <w:uiPriority w:val="9"/>
    <w:rsid w:val="00222D2C"/>
    <w:rPr>
      <w:rFonts w:asciiTheme="majorHAnsi" w:eastAsiaTheme="majorEastAsia" w:hAnsiTheme="majorHAnsi" w:cstheme="majorBidi"/>
      <w:color w:val="2F5496" w:themeColor="accent1" w:themeShade="BF"/>
      <w:sz w:val="26"/>
      <w:szCs w:val="26"/>
      <w:lang w:val="en-US"/>
    </w:rPr>
  </w:style>
  <w:style w:type="paragraph" w:customStyle="1" w:styleId="FGS">
    <w:name w:val="FGS"/>
    <w:basedOn w:val="Normal"/>
    <w:rsid w:val="00EA4BB2"/>
    <w:pPr>
      <w:spacing w:before="40" w:after="40" w:line="360" w:lineRule="auto"/>
    </w:pPr>
  </w:style>
  <w:style w:type="character" w:styleId="FollowedHyperlink">
    <w:name w:val="FollowedHyperlink"/>
    <w:basedOn w:val="DefaultParagraphFont"/>
    <w:uiPriority w:val="99"/>
    <w:semiHidden/>
    <w:unhideWhenUsed/>
    <w:rsid w:val="00AA2630"/>
    <w:rPr>
      <w:color w:val="954F72" w:themeColor="followedHyperlink"/>
      <w:u w:val="single"/>
    </w:rPr>
  </w:style>
  <w:style w:type="paragraph" w:styleId="Header">
    <w:name w:val="header"/>
    <w:basedOn w:val="Normal"/>
    <w:link w:val="HeaderChar"/>
    <w:uiPriority w:val="99"/>
    <w:unhideWhenUsed/>
    <w:rsid w:val="00275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2D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75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2D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pihtawikosisan.com/" TargetMode="External"/><Relationship Id="rId18" Type="http://schemas.openxmlformats.org/officeDocument/2006/relationships/hyperlink" Target="http://www.peopleofafeather.com" TargetMode="External"/><Relationship Id="rId26" Type="http://schemas.openxmlformats.org/officeDocument/2006/relationships/hyperlink" Target="https://mungingomane.co/everydayubuntupod" TargetMode="External"/><Relationship Id="rId3" Type="http://schemas.openxmlformats.org/officeDocument/2006/relationships/customXml" Target="../customXml/item3.xml"/><Relationship Id="rId21" Type="http://schemas.openxmlformats.org/officeDocument/2006/relationships/hyperlink" Target="http://www.itk.ca/taimannganit"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nfb.ca/film/dancing_around_the_table_1/" TargetMode="External"/><Relationship Id="rId17" Type="http://schemas.openxmlformats.org/officeDocument/2006/relationships/hyperlink" Target="https://m.youtube.com/watch?v=5OmgqXao1ng" TargetMode="External"/><Relationship Id="rId25" Type="http://schemas.openxmlformats.org/officeDocument/2006/relationships/hyperlink" Target="https://www.cbc.ca/listen/live-radio/1-105-unreserved"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suma.tv" TargetMode="External"/><Relationship Id="rId20" Type="http://schemas.openxmlformats.org/officeDocument/2006/relationships/hyperlink" Target="http://www.inuitcircumpolar.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ellowheadinstitute.org/resources/lilys-story-the-feminization-of-poverty/" TargetMode="External"/><Relationship Id="rId24" Type="http://schemas.openxmlformats.org/officeDocument/2006/relationships/hyperlink" Target="https://theconversation.com/stolen-identities-what-does-it-mean-to-be-indigenous-dont-call-me-resilient-podcast-ep-8-166248" TargetMode="External"/><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gov.nu.ca/information/inuit-societal-values" TargetMode="External"/><Relationship Id="rId23" Type="http://schemas.openxmlformats.org/officeDocument/2006/relationships/hyperlink" Target="https://cashback.yellowheadinstitute.org/" TargetMode="External"/><Relationship Id="rId28" Type="http://schemas.openxmlformats.org/officeDocument/2006/relationships/header" Target="header2.xml"/><Relationship Id="rId10" Type="http://schemas.openxmlformats.org/officeDocument/2006/relationships/hyperlink" Target="https://www.youtube.com/watch?v=BINK6r1Wy78" TargetMode="External"/><Relationship Id="rId19" Type="http://schemas.openxmlformats.org/officeDocument/2006/relationships/hyperlink" Target="https://www.cbc.ca/player/play/1918281283738" TargetMode="Externa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rctic-council.org" TargetMode="External"/><Relationship Id="rId22" Type="http://schemas.openxmlformats.org/officeDocument/2006/relationships/hyperlink" Target="http://www.pauktuutit.ca"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8CE00F7C7CB94BA2208C60BEDBDB69" ma:contentTypeVersion="12" ma:contentTypeDescription="Create a new document." ma:contentTypeScope="" ma:versionID="b544efc7cfd1acbd2cce9e76d76893bc">
  <xsd:schema xmlns:xsd="http://www.w3.org/2001/XMLSchema" xmlns:xs="http://www.w3.org/2001/XMLSchema" xmlns:p="http://schemas.microsoft.com/office/2006/metadata/properties" xmlns:ns3="75d48b80-9edd-4271-b233-92e990796bec" xmlns:ns4="7690eba7-b5d6-4f45-b70b-6e8620fac5d0" targetNamespace="http://schemas.microsoft.com/office/2006/metadata/properties" ma:root="true" ma:fieldsID="f798324f2930133ef643f3960e96fe90" ns3:_="" ns4:_="">
    <xsd:import namespace="75d48b80-9edd-4271-b233-92e990796bec"/>
    <xsd:import namespace="7690eba7-b5d6-4f45-b70b-6e8620fac5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48b80-9edd-4271-b233-92e990796b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90eba7-b5d6-4f45-b70b-6e8620fac5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9BE7BE-0DC3-4389-838B-8315B0AAC8F2}">
  <ds:schemaRefs>
    <ds:schemaRef ds:uri="http://schemas.microsoft.com/sharepoint/v3/contenttype/forms"/>
  </ds:schemaRefs>
</ds:datastoreItem>
</file>

<file path=customXml/itemProps2.xml><?xml version="1.0" encoding="utf-8"?>
<ds:datastoreItem xmlns:ds="http://schemas.openxmlformats.org/officeDocument/2006/customXml" ds:itemID="{9DC8BD3B-E4B1-4282-931D-1AFC170A9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48b80-9edd-4271-b233-92e990796bec"/>
    <ds:schemaRef ds:uri="7690eba7-b5d6-4f45-b70b-6e8620fac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446286-4D4B-4404-B0DB-C0F04B5AB936}">
  <ds:schemaRefs>
    <ds:schemaRef ds:uri="http://schemas.microsoft.com/office/2006/metadata/properties"/>
    <ds:schemaRef ds:uri="7690eba7-b5d6-4f45-b70b-6e8620fac5d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5d48b80-9edd-4271-b233-92e990796bec"/>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23</Pages>
  <Words>4808</Words>
  <Characters>27409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32153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 Isabelle</dc:creator>
  <cp:keywords/>
  <dc:description/>
  <cp:lastModifiedBy>Isabelle Shi</cp:lastModifiedBy>
  <cp:revision>14</cp:revision>
  <dcterms:created xsi:type="dcterms:W3CDTF">2022-08-01T19:23:00Z</dcterms:created>
  <dcterms:modified xsi:type="dcterms:W3CDTF">2022-10-07T21:32:00Z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2022-03-04T21:10:10Z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b5cc6738-42ab-4a08-83ed-0000da2ece29</vt:lpwstr>
  </property>
  <property fmtid="{D5CDD505-2E9C-101B-9397-08002B2CF9AE}" pid="8" name="MSIP_Label_be5cb09a-2992-49d6-8ac9-5f63e7b1ad2f_ContentBits">
    <vt:lpwstr>0</vt:lpwstr>
  </property>
  <property fmtid="{D5CDD505-2E9C-101B-9397-08002B2CF9AE}" pid="9" name="ContentTypeId">
    <vt:lpwstr>0x010100CB8CE00F7C7CB94BA2208C60BEDBDB69</vt:lpwstr>
  </property>
</Properties>
</file>