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61AE" w14:textId="2CE186DD" w:rsidR="002230EA" w:rsidRPr="0000116B" w:rsidRDefault="0000116B" w:rsidP="009E7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HAnsi"/>
          <w:iCs/>
          <w:szCs w:val="36"/>
          <w:lang w:val="en-CA"/>
        </w:rPr>
      </w:pPr>
      <w:r w:rsidRPr="0000116B">
        <w:rPr>
          <w:rFonts w:eastAsiaTheme="minorHAnsi"/>
          <w:b/>
          <w:iCs/>
          <w:sz w:val="36"/>
          <w:szCs w:val="36"/>
          <w:lang w:val="en-CA"/>
        </w:rPr>
        <w:t>Chapter Outline</w:t>
      </w:r>
    </w:p>
    <w:p w14:paraId="67C84E13" w14:textId="77777777" w:rsidR="002230EA" w:rsidRPr="002230EA" w:rsidRDefault="009E7840" w:rsidP="009E7840">
      <w:pPr>
        <w:pStyle w:val="head2"/>
        <w:tabs>
          <w:tab w:val="left" w:pos="0"/>
        </w:tabs>
        <w:spacing w:before="0" w:after="0" w:line="240" w:lineRule="auto"/>
        <w:jc w:val="center"/>
        <w:rPr>
          <w:rFonts w:ascii="Times New Roman" w:hAnsi="Times New Roman"/>
          <w:b w:val="0"/>
          <w:sz w:val="24"/>
          <w:szCs w:val="24"/>
          <w:lang w:val="en-CA"/>
        </w:rPr>
      </w:pPr>
      <w:r w:rsidRPr="004B0724">
        <w:rPr>
          <w:rFonts w:ascii="Times New Roman" w:hAnsi="Times New Roman"/>
          <w:b w:val="0"/>
          <w:sz w:val="24"/>
          <w:szCs w:val="24"/>
          <w:lang w:val="en-CA"/>
        </w:rPr>
        <w:t>to accompany</w:t>
      </w:r>
    </w:p>
    <w:p w14:paraId="475084B2" w14:textId="77777777" w:rsidR="002230EA" w:rsidRPr="002230EA" w:rsidRDefault="009E7840" w:rsidP="009E7840">
      <w:pPr>
        <w:pStyle w:val="head2"/>
        <w:tabs>
          <w:tab w:val="left" w:pos="0"/>
        </w:tabs>
        <w:spacing w:before="0" w:after="0" w:line="240" w:lineRule="auto"/>
        <w:jc w:val="center"/>
        <w:rPr>
          <w:rFonts w:ascii="Times New Roman" w:hAnsi="Times New Roman"/>
          <w:b w:val="0"/>
          <w:bCs/>
          <w:sz w:val="24"/>
          <w:szCs w:val="28"/>
          <w:lang w:val="en-CA"/>
        </w:rPr>
      </w:pPr>
      <w:r w:rsidRPr="004B0724">
        <w:rPr>
          <w:rFonts w:ascii="Times New Roman" w:hAnsi="Times New Roman"/>
          <w:bCs/>
          <w:i/>
          <w:sz w:val="28"/>
          <w:szCs w:val="28"/>
          <w:lang w:val="en-CA"/>
        </w:rPr>
        <w:t>Indigenous Peoples within Canada: A Concise History</w:t>
      </w:r>
      <w:r w:rsidRPr="004B0724">
        <w:rPr>
          <w:rFonts w:ascii="Times New Roman" w:hAnsi="Times New Roman"/>
          <w:b w:val="0"/>
          <w:bCs/>
          <w:sz w:val="28"/>
          <w:szCs w:val="28"/>
          <w:lang w:val="en-CA"/>
        </w:rPr>
        <w:t>,</w:t>
      </w:r>
      <w:r w:rsidRPr="004B0724">
        <w:rPr>
          <w:rFonts w:ascii="Times New Roman" w:hAnsi="Times New Roman"/>
          <w:bCs/>
          <w:sz w:val="28"/>
          <w:szCs w:val="28"/>
          <w:lang w:val="en-CA"/>
        </w:rPr>
        <w:t xml:space="preserve"> Fifth Edition</w:t>
      </w:r>
    </w:p>
    <w:p w14:paraId="7CD47C0F" w14:textId="77777777" w:rsidR="002230EA" w:rsidRPr="002230EA" w:rsidRDefault="009E7840" w:rsidP="009E7840">
      <w:pPr>
        <w:pStyle w:val="head2"/>
        <w:tabs>
          <w:tab w:val="left" w:pos="0"/>
        </w:tabs>
        <w:spacing w:before="0" w:after="0" w:line="240" w:lineRule="auto"/>
        <w:jc w:val="center"/>
        <w:rPr>
          <w:rFonts w:ascii="Times New Roman" w:hAnsi="Times New Roman"/>
          <w:b w:val="0"/>
          <w:sz w:val="24"/>
          <w:szCs w:val="28"/>
          <w:lang w:val="en-CA"/>
        </w:rPr>
      </w:pPr>
      <w:r w:rsidRPr="004B0724">
        <w:rPr>
          <w:rFonts w:ascii="Times New Roman" w:hAnsi="Times New Roman"/>
          <w:b w:val="0"/>
          <w:sz w:val="28"/>
          <w:szCs w:val="28"/>
          <w:lang w:val="en-CA"/>
        </w:rPr>
        <w:t>Dickason, Newbigging, and Miller</w:t>
      </w:r>
    </w:p>
    <w:p w14:paraId="03163C2B" w14:textId="77777777" w:rsidR="002230EA" w:rsidRPr="002230EA" w:rsidRDefault="002230EA" w:rsidP="009E7840">
      <w:pPr>
        <w:tabs>
          <w:tab w:val="left" w:pos="0"/>
        </w:tabs>
        <w:jc w:val="center"/>
        <w:rPr>
          <w:szCs w:val="28"/>
          <w:lang w:val="en-CA"/>
        </w:rPr>
      </w:pPr>
    </w:p>
    <w:p w14:paraId="4A103120" w14:textId="19BF4ABA" w:rsidR="002230EA" w:rsidRPr="002230EA" w:rsidRDefault="009E7840" w:rsidP="4EFB44FD">
      <w:pPr>
        <w:ind w:left="0"/>
        <w:contextualSpacing/>
        <w:jc w:val="center"/>
        <w:rPr>
          <w:b/>
          <w:bCs/>
          <w:sz w:val="32"/>
          <w:szCs w:val="32"/>
          <w:lang w:val="en-CA"/>
        </w:rPr>
      </w:pPr>
      <w:r w:rsidRPr="4EFB44FD">
        <w:rPr>
          <w:b/>
          <w:bCs/>
          <w:sz w:val="32"/>
          <w:szCs w:val="32"/>
          <w:lang w:val="en-CA"/>
        </w:rPr>
        <w:t>Chapter 2: At the Beginning</w:t>
      </w:r>
    </w:p>
    <w:p w14:paraId="7F825413" w14:textId="75520071" w:rsidR="002230EA" w:rsidRDefault="002230EA" w:rsidP="009E7840">
      <w:pPr>
        <w:spacing w:line="259" w:lineRule="auto"/>
        <w:ind w:left="0"/>
        <w:contextualSpacing/>
        <w:jc w:val="both"/>
        <w:rPr>
          <w:spacing w:val="-3"/>
          <w:lang w:val="en-CA"/>
        </w:rPr>
      </w:pPr>
    </w:p>
    <w:p w14:paraId="26C8C937" w14:textId="77777777" w:rsidR="002230EA" w:rsidRPr="002230EA" w:rsidRDefault="002230EA" w:rsidP="002B3589">
      <w:pPr>
        <w:ind w:left="0"/>
        <w:contextualSpacing/>
        <w:jc w:val="both"/>
      </w:pPr>
    </w:p>
    <w:p w14:paraId="4442F5E2" w14:textId="77777777" w:rsidR="00B81408" w:rsidRDefault="0060150D" w:rsidP="0060150D">
      <w:pPr>
        <w:ind w:left="0"/>
        <w:contextualSpacing/>
        <w:jc w:val="both"/>
      </w:pPr>
      <w:r>
        <w:t>Chapter 2 serves as a point of departure to discuss the complex history of First Peoples in Canada from different perspectives. The chapter can be divided into five main themes: migration patterns and settlement; cultural adaptations related to resource management (plant domestication and animal resource management); the role of geography and adaptation</w:t>
      </w:r>
      <w:r w:rsidR="0A873526">
        <w:t xml:space="preserve"> (</w:t>
      </w:r>
      <w:proofErr w:type="gramStart"/>
      <w:r w:rsidR="0A873526">
        <w:t>e.g.</w:t>
      </w:r>
      <w:proofErr w:type="gramEnd"/>
      <w:r w:rsidR="0A873526">
        <w:t xml:space="preserve"> watercraft technology)</w:t>
      </w:r>
      <w:r>
        <w:t>; social organization; and patterns of trade and warfare. The chapter begins with an overview of migration patterns, which flowed from east to west and north to south. There is a brief overview of the development and sophistication of early technology such as the fluted points and the marvel of early engineering projects in the Americas.</w:t>
      </w:r>
    </w:p>
    <w:p w14:paraId="17D4F573" w14:textId="7AF280C5" w:rsidR="002230EA" w:rsidRPr="002230EA" w:rsidRDefault="002230EA" w:rsidP="0060150D">
      <w:pPr>
        <w:ind w:left="0"/>
        <w:contextualSpacing/>
        <w:jc w:val="both"/>
      </w:pPr>
    </w:p>
    <w:p w14:paraId="0BB39894" w14:textId="5E0E488B" w:rsidR="002230EA" w:rsidRPr="002230EA" w:rsidRDefault="0060150D" w:rsidP="0060150D">
      <w:pPr>
        <w:ind w:left="0"/>
        <w:contextualSpacing/>
        <w:jc w:val="both"/>
      </w:pPr>
      <w:r>
        <w:t xml:space="preserve">Additionally, the chapter traces the development of plant and animal domestication and, in the process, identifies plant and animal life unique to the Americas. Indigenous Peoples of the Americas had a very extensive knowledge of plant domestication, and their uses are exemplified by the medical application of these plants, which account for more than 500 present-day drugs. This chapter also stresses the uniqueness and diversity of cultures that existed at the time of contact, demonstrating how the geography of the land and the resources available from the land directly influenced the cultures that would develop within specific geographic areas. In addition to the variations in economic and geographic influences, social development across the Americas also varied. This social development resulted in societies that were either egalitarian or hierarchical, although some societies had aspects of both. </w:t>
      </w:r>
      <w:r w:rsidR="34BB08EA">
        <w:t>The makeup</w:t>
      </w:r>
      <w:r>
        <w:t xml:space="preserve"> of </w:t>
      </w:r>
      <w:r w:rsidR="0043129D">
        <w:t xml:space="preserve">the </w:t>
      </w:r>
      <w:r w:rsidR="362E2277">
        <w:t>society</w:t>
      </w:r>
      <w:r>
        <w:t xml:space="preserve"> highly influenced the selection of leaders and the political organization of </w:t>
      </w:r>
      <w:r w:rsidR="4DDFC10B">
        <w:t>societies</w:t>
      </w:r>
      <w:r>
        <w:t>. This provides clear evidence of the diversity of Indigenous societies at the time of contact.</w:t>
      </w:r>
    </w:p>
    <w:p w14:paraId="02A7B5FC" w14:textId="77777777" w:rsidR="002230EA" w:rsidRPr="002230EA" w:rsidRDefault="002230EA" w:rsidP="0060150D">
      <w:pPr>
        <w:ind w:left="0"/>
        <w:contextualSpacing/>
        <w:jc w:val="both"/>
      </w:pPr>
    </w:p>
    <w:p w14:paraId="45DE893B" w14:textId="77777777" w:rsidR="002230EA" w:rsidRPr="002230EA" w:rsidRDefault="0060150D" w:rsidP="002B3589">
      <w:pPr>
        <w:ind w:left="0"/>
        <w:contextualSpacing/>
        <w:jc w:val="both"/>
      </w:pPr>
      <w:r>
        <w:t>The chapter concludes by discussing the roles of trade and gift diplomacy in various types of interactions such as alliances and treaties. In this context, the significance of access to natural resources as a central factor in facilitating trade, and also contributing to warfare, is an important perspective underlying these types of interaction between groups.</w:t>
      </w:r>
    </w:p>
    <w:p w14:paraId="293E7046" w14:textId="77777777" w:rsidR="002230EA" w:rsidRPr="002230EA" w:rsidRDefault="002230EA" w:rsidP="002B3589">
      <w:pPr>
        <w:ind w:left="0"/>
        <w:contextualSpacing/>
        <w:jc w:val="both"/>
      </w:pPr>
    </w:p>
    <w:p w14:paraId="4FA6D02F" w14:textId="77777777" w:rsidR="002230EA" w:rsidRPr="002230EA" w:rsidRDefault="002230EA" w:rsidP="002B3589">
      <w:pPr>
        <w:ind w:left="0"/>
        <w:contextualSpacing/>
        <w:jc w:val="both"/>
      </w:pPr>
    </w:p>
    <w:sectPr w:rsidR="002230EA" w:rsidRPr="002230EA" w:rsidSect="00EC0FF9">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EB24" w14:textId="77777777" w:rsidR="00C87357" w:rsidRDefault="00C87357">
      <w:r>
        <w:separator/>
      </w:r>
    </w:p>
  </w:endnote>
  <w:endnote w:type="continuationSeparator" w:id="0">
    <w:p w14:paraId="1A51EABB" w14:textId="77777777" w:rsidR="00C87357" w:rsidRDefault="00C8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F8CB" w14:textId="77777777" w:rsidR="002230EA" w:rsidRPr="002230EA" w:rsidRDefault="00312504" w:rsidP="001446C0">
    <w:pPr>
      <w:pStyle w:val="Footer"/>
      <w:jc w:val="center"/>
      <w:rPr>
        <w:szCs w:val="22"/>
      </w:rPr>
    </w:pPr>
    <w:r w:rsidRPr="00E9426E">
      <w:rPr>
        <w:i/>
        <w:iCs/>
        <w:sz w:val="22"/>
        <w:szCs w:val="22"/>
      </w:rPr>
      <w:t>Indigenous Peoples Within Canada: A Concise History</w:t>
    </w:r>
    <w:r w:rsidR="001446C0" w:rsidRPr="003D442D">
      <w:rPr>
        <w:sz w:val="22"/>
        <w:szCs w:val="22"/>
      </w:rPr>
      <w:t xml:space="preserve">, </w:t>
    </w:r>
    <w:r w:rsidRPr="003D442D">
      <w:rPr>
        <w:sz w:val="22"/>
        <w:szCs w:val="22"/>
      </w:rPr>
      <w:t>F</w:t>
    </w:r>
    <w:r w:rsidR="003D442D" w:rsidRPr="003D442D">
      <w:rPr>
        <w:sz w:val="22"/>
        <w:szCs w:val="22"/>
      </w:rPr>
      <w:t xml:space="preserve">ifth </w:t>
    </w:r>
    <w:r w:rsidR="001446C0" w:rsidRPr="003D442D">
      <w:rPr>
        <w:sz w:val="22"/>
        <w:szCs w:val="22"/>
      </w:rPr>
      <w:t>Edition</w:t>
    </w:r>
  </w:p>
  <w:p w14:paraId="452A5D34" w14:textId="3E4E6C39" w:rsidR="001446C0" w:rsidRPr="00EC5A80" w:rsidRDefault="001446C0" w:rsidP="00EC5A80">
    <w:pPr>
      <w:pStyle w:val="Footer"/>
      <w:jc w:val="center"/>
      <w:rPr>
        <w:szCs w:val="22"/>
      </w:rPr>
    </w:pPr>
    <w:r w:rsidRPr="003D442D">
      <w:rPr>
        <w:sz w:val="22"/>
        <w:szCs w:val="22"/>
      </w:rPr>
      <w:t xml:space="preserve">© Oxford University Press Canada, </w:t>
    </w:r>
    <w:r w:rsidR="00312504" w:rsidRPr="003D442D">
      <w:rPr>
        <w:sz w:val="22"/>
        <w:szCs w:val="22"/>
      </w:rPr>
      <w:t>20</w:t>
    </w:r>
    <w:r w:rsidR="003D442D" w:rsidRPr="003D442D">
      <w:rPr>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5DAD" w14:textId="77777777" w:rsidR="00C87357" w:rsidRDefault="00C87357">
      <w:r>
        <w:separator/>
      </w:r>
    </w:p>
  </w:footnote>
  <w:footnote w:type="continuationSeparator" w:id="0">
    <w:p w14:paraId="6931E122" w14:textId="77777777" w:rsidR="00C87357" w:rsidRDefault="00C87357">
      <w:r>
        <w:continuationSeparator/>
      </w:r>
    </w:p>
  </w:footnote>
</w:footnotes>
</file>

<file path=word/intelligence2.xml><?xml version="1.0" encoding="utf-8"?>
<int2:intelligence xmlns:int2="http://schemas.microsoft.com/office/intelligence/2020/intelligence">
  <int2:observations>
    <int2:bookmark int2:bookmarkName="_Int_dC7VWL17" int2:invalidationBookmarkName="" int2:hashCode="V9ivzS98IUcTOL" int2:id="aK3gtqZh">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A8A"/>
    <w:multiLevelType w:val="hybridMultilevel"/>
    <w:tmpl w:val="D11E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8174C6"/>
    <w:multiLevelType w:val="hybridMultilevel"/>
    <w:tmpl w:val="54E06740"/>
    <w:lvl w:ilvl="0" w:tplc="20EA2534">
      <w:start w:val="1"/>
      <w:numFmt w:val="decimal"/>
      <w:lvlText w:val="%1."/>
      <w:lvlJc w:val="left"/>
      <w:pPr>
        <w:ind w:left="1440" w:hanging="360"/>
      </w:pPr>
      <w:rPr>
        <w:rFonts w:cs="Times New Roman"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78D73F"/>
    <w:multiLevelType w:val="hybridMultilevel"/>
    <w:tmpl w:val="43D6FD3C"/>
    <w:lvl w:ilvl="0" w:tplc="9AA89CBC">
      <w:start w:val="1"/>
      <w:numFmt w:val="decimal"/>
      <w:lvlText w:val="%1."/>
      <w:lvlJc w:val="left"/>
      <w:pPr>
        <w:ind w:left="720" w:hanging="360"/>
      </w:pPr>
    </w:lvl>
    <w:lvl w:ilvl="1" w:tplc="7A3E078A">
      <w:start w:val="1"/>
      <w:numFmt w:val="lowerLetter"/>
      <w:lvlText w:val="%2."/>
      <w:lvlJc w:val="left"/>
      <w:pPr>
        <w:ind w:left="1440" w:hanging="360"/>
      </w:pPr>
    </w:lvl>
    <w:lvl w:ilvl="2" w:tplc="A1B8AA80">
      <w:start w:val="1"/>
      <w:numFmt w:val="lowerRoman"/>
      <w:lvlText w:val="%3."/>
      <w:lvlJc w:val="right"/>
      <w:pPr>
        <w:ind w:left="2160" w:hanging="180"/>
      </w:pPr>
    </w:lvl>
    <w:lvl w:ilvl="3" w:tplc="A0E299F2">
      <w:start w:val="1"/>
      <w:numFmt w:val="decimal"/>
      <w:lvlText w:val="%4."/>
      <w:lvlJc w:val="left"/>
      <w:pPr>
        <w:ind w:left="2880" w:hanging="360"/>
      </w:pPr>
    </w:lvl>
    <w:lvl w:ilvl="4" w:tplc="7BFAAA86">
      <w:start w:val="1"/>
      <w:numFmt w:val="lowerLetter"/>
      <w:lvlText w:val="%5."/>
      <w:lvlJc w:val="left"/>
      <w:pPr>
        <w:ind w:left="3600" w:hanging="360"/>
      </w:pPr>
    </w:lvl>
    <w:lvl w:ilvl="5" w:tplc="80D86248">
      <w:start w:val="1"/>
      <w:numFmt w:val="lowerRoman"/>
      <w:lvlText w:val="%6."/>
      <w:lvlJc w:val="right"/>
      <w:pPr>
        <w:ind w:left="4320" w:hanging="180"/>
      </w:pPr>
    </w:lvl>
    <w:lvl w:ilvl="6" w:tplc="0212E02A">
      <w:start w:val="1"/>
      <w:numFmt w:val="decimal"/>
      <w:lvlText w:val="%7."/>
      <w:lvlJc w:val="left"/>
      <w:pPr>
        <w:ind w:left="5040" w:hanging="360"/>
      </w:pPr>
    </w:lvl>
    <w:lvl w:ilvl="7" w:tplc="6D98E2A6">
      <w:start w:val="1"/>
      <w:numFmt w:val="lowerLetter"/>
      <w:lvlText w:val="%8."/>
      <w:lvlJc w:val="left"/>
      <w:pPr>
        <w:ind w:left="5760" w:hanging="360"/>
      </w:pPr>
    </w:lvl>
    <w:lvl w:ilvl="8" w:tplc="B2D054EE">
      <w:start w:val="1"/>
      <w:numFmt w:val="lowerRoman"/>
      <w:lvlText w:val="%9."/>
      <w:lvlJc w:val="right"/>
      <w:pPr>
        <w:ind w:left="6480" w:hanging="180"/>
      </w:pPr>
    </w:lvl>
  </w:abstractNum>
  <w:abstractNum w:abstractNumId="3"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5065E5"/>
    <w:multiLevelType w:val="hybridMultilevel"/>
    <w:tmpl w:val="B25C1C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9161AF"/>
    <w:multiLevelType w:val="hybridMultilevel"/>
    <w:tmpl w:val="59F465D2"/>
    <w:lvl w:ilvl="0" w:tplc="20EA253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E97787A"/>
    <w:multiLevelType w:val="hybridMultilevel"/>
    <w:tmpl w:val="87F0808E"/>
    <w:lvl w:ilvl="0" w:tplc="20EA2534">
      <w:start w:val="1"/>
      <w:numFmt w:val="decimal"/>
      <w:lvlText w:val="%1."/>
      <w:lvlJc w:val="left"/>
      <w:pPr>
        <w:ind w:left="360" w:hanging="360"/>
      </w:pPr>
      <w:rPr>
        <w:rFonts w:cs="Times New Roman"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73D07E9"/>
    <w:multiLevelType w:val="hybridMultilevel"/>
    <w:tmpl w:val="6E9269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416AEA"/>
    <w:multiLevelType w:val="hybridMultilevel"/>
    <w:tmpl w:val="AF1C69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1C4EEB"/>
    <w:multiLevelType w:val="hybridMultilevel"/>
    <w:tmpl w:val="CC2661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00C58D3"/>
    <w:multiLevelType w:val="hybridMultilevel"/>
    <w:tmpl w:val="CDACB5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3"/>
  </w:num>
  <w:num w:numId="5">
    <w:abstractNumId w:val="5"/>
  </w:num>
  <w:num w:numId="6">
    <w:abstractNumId w:val="9"/>
  </w:num>
  <w:num w:numId="7">
    <w:abstractNumId w:val="1"/>
  </w:num>
  <w:num w:numId="8">
    <w:abstractNumId w:val="13"/>
  </w:num>
  <w:num w:numId="9">
    <w:abstractNumId w:val="4"/>
  </w:num>
  <w:num w:numId="10">
    <w:abstractNumId w:val="10"/>
  </w:num>
  <w:num w:numId="11">
    <w:abstractNumId w:val="11"/>
  </w:num>
  <w:num w:numId="12">
    <w:abstractNumId w:val="0"/>
  </w:num>
  <w:num w:numId="13">
    <w:abstractNumId w:val="14"/>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0116B"/>
    <w:rsid w:val="000120BF"/>
    <w:rsid w:val="00020ACB"/>
    <w:rsid w:val="000214AA"/>
    <w:rsid w:val="00021C32"/>
    <w:rsid w:val="0002791B"/>
    <w:rsid w:val="00033F47"/>
    <w:rsid w:val="00034A0D"/>
    <w:rsid w:val="00040F1A"/>
    <w:rsid w:val="000506FF"/>
    <w:rsid w:val="000618EB"/>
    <w:rsid w:val="00070405"/>
    <w:rsid w:val="000801D6"/>
    <w:rsid w:val="00086874"/>
    <w:rsid w:val="000D6CB3"/>
    <w:rsid w:val="000E01E9"/>
    <w:rsid w:val="000E4328"/>
    <w:rsid w:val="000F0057"/>
    <w:rsid w:val="000F2288"/>
    <w:rsid w:val="000F72DB"/>
    <w:rsid w:val="00104055"/>
    <w:rsid w:val="0011206F"/>
    <w:rsid w:val="00117105"/>
    <w:rsid w:val="001224E9"/>
    <w:rsid w:val="00131831"/>
    <w:rsid w:val="00135D28"/>
    <w:rsid w:val="001446C0"/>
    <w:rsid w:val="001563CE"/>
    <w:rsid w:val="00156B9E"/>
    <w:rsid w:val="00181499"/>
    <w:rsid w:val="00187EEE"/>
    <w:rsid w:val="00191BFE"/>
    <w:rsid w:val="00195AB4"/>
    <w:rsid w:val="001A5794"/>
    <w:rsid w:val="001A799B"/>
    <w:rsid w:val="001C555E"/>
    <w:rsid w:val="001D2719"/>
    <w:rsid w:val="001D6450"/>
    <w:rsid w:val="001F3B45"/>
    <w:rsid w:val="001F659D"/>
    <w:rsid w:val="001F663B"/>
    <w:rsid w:val="0020518C"/>
    <w:rsid w:val="00213A4A"/>
    <w:rsid w:val="002230EA"/>
    <w:rsid w:val="002256F6"/>
    <w:rsid w:val="0022700B"/>
    <w:rsid w:val="00234058"/>
    <w:rsid w:val="00236BCB"/>
    <w:rsid w:val="00241C28"/>
    <w:rsid w:val="00273ABF"/>
    <w:rsid w:val="002803AE"/>
    <w:rsid w:val="00285B37"/>
    <w:rsid w:val="002B0410"/>
    <w:rsid w:val="002B3589"/>
    <w:rsid w:val="002B4CA9"/>
    <w:rsid w:val="002B4D4F"/>
    <w:rsid w:val="002B5399"/>
    <w:rsid w:val="002B671E"/>
    <w:rsid w:val="002C41E7"/>
    <w:rsid w:val="002E45D4"/>
    <w:rsid w:val="002F7235"/>
    <w:rsid w:val="00312504"/>
    <w:rsid w:val="00312575"/>
    <w:rsid w:val="003133EE"/>
    <w:rsid w:val="0033562E"/>
    <w:rsid w:val="003413DC"/>
    <w:rsid w:val="003426B2"/>
    <w:rsid w:val="00346803"/>
    <w:rsid w:val="00397497"/>
    <w:rsid w:val="003B2876"/>
    <w:rsid w:val="003C7E21"/>
    <w:rsid w:val="003D442D"/>
    <w:rsid w:val="003E0B04"/>
    <w:rsid w:val="003F2542"/>
    <w:rsid w:val="003F5D27"/>
    <w:rsid w:val="003F75B9"/>
    <w:rsid w:val="0040007C"/>
    <w:rsid w:val="00410909"/>
    <w:rsid w:val="004223C6"/>
    <w:rsid w:val="0043129D"/>
    <w:rsid w:val="00455C49"/>
    <w:rsid w:val="004626DD"/>
    <w:rsid w:val="00474C49"/>
    <w:rsid w:val="004818AA"/>
    <w:rsid w:val="004B55A0"/>
    <w:rsid w:val="004C362F"/>
    <w:rsid w:val="004D45DC"/>
    <w:rsid w:val="004F79BE"/>
    <w:rsid w:val="00501932"/>
    <w:rsid w:val="005149E5"/>
    <w:rsid w:val="0052059E"/>
    <w:rsid w:val="00533799"/>
    <w:rsid w:val="0053421D"/>
    <w:rsid w:val="0054074F"/>
    <w:rsid w:val="00571699"/>
    <w:rsid w:val="00577DE4"/>
    <w:rsid w:val="00582182"/>
    <w:rsid w:val="005839E9"/>
    <w:rsid w:val="00595956"/>
    <w:rsid w:val="0059783D"/>
    <w:rsid w:val="005C5E9F"/>
    <w:rsid w:val="005D01EA"/>
    <w:rsid w:val="005D6EC5"/>
    <w:rsid w:val="005D6ED2"/>
    <w:rsid w:val="005D7843"/>
    <w:rsid w:val="005D7A13"/>
    <w:rsid w:val="005E1007"/>
    <w:rsid w:val="005E5ECC"/>
    <w:rsid w:val="0060147D"/>
    <w:rsid w:val="0060150D"/>
    <w:rsid w:val="00602949"/>
    <w:rsid w:val="00611A1F"/>
    <w:rsid w:val="006176CF"/>
    <w:rsid w:val="00620041"/>
    <w:rsid w:val="00634233"/>
    <w:rsid w:val="00641242"/>
    <w:rsid w:val="00642A96"/>
    <w:rsid w:val="00644AB9"/>
    <w:rsid w:val="00644BAC"/>
    <w:rsid w:val="00672CF7"/>
    <w:rsid w:val="00674194"/>
    <w:rsid w:val="00676B0D"/>
    <w:rsid w:val="006919CB"/>
    <w:rsid w:val="006C3946"/>
    <w:rsid w:val="006C430A"/>
    <w:rsid w:val="006D2D4C"/>
    <w:rsid w:val="006D5CCF"/>
    <w:rsid w:val="006E4998"/>
    <w:rsid w:val="006F3DFD"/>
    <w:rsid w:val="006F4A9E"/>
    <w:rsid w:val="00713AEA"/>
    <w:rsid w:val="00727C10"/>
    <w:rsid w:val="007313BE"/>
    <w:rsid w:val="00732042"/>
    <w:rsid w:val="00732736"/>
    <w:rsid w:val="00743EDA"/>
    <w:rsid w:val="0075196A"/>
    <w:rsid w:val="0075790D"/>
    <w:rsid w:val="00764F2D"/>
    <w:rsid w:val="00781E61"/>
    <w:rsid w:val="00785B5C"/>
    <w:rsid w:val="0079511E"/>
    <w:rsid w:val="007A10E3"/>
    <w:rsid w:val="007C4839"/>
    <w:rsid w:val="007C6F9D"/>
    <w:rsid w:val="007E02AB"/>
    <w:rsid w:val="007E513C"/>
    <w:rsid w:val="007E6D4C"/>
    <w:rsid w:val="007E6E17"/>
    <w:rsid w:val="00803470"/>
    <w:rsid w:val="00811450"/>
    <w:rsid w:val="008363EB"/>
    <w:rsid w:val="00844EC2"/>
    <w:rsid w:val="00886BBA"/>
    <w:rsid w:val="008878D0"/>
    <w:rsid w:val="008A3751"/>
    <w:rsid w:val="008A5018"/>
    <w:rsid w:val="008B44FE"/>
    <w:rsid w:val="008D261D"/>
    <w:rsid w:val="008D2D52"/>
    <w:rsid w:val="008E3EEA"/>
    <w:rsid w:val="009004EE"/>
    <w:rsid w:val="00901C98"/>
    <w:rsid w:val="00906967"/>
    <w:rsid w:val="00906FF0"/>
    <w:rsid w:val="009100D7"/>
    <w:rsid w:val="0094202F"/>
    <w:rsid w:val="00952AB5"/>
    <w:rsid w:val="00975AB1"/>
    <w:rsid w:val="00976095"/>
    <w:rsid w:val="00985B6A"/>
    <w:rsid w:val="00985F2E"/>
    <w:rsid w:val="0099670E"/>
    <w:rsid w:val="009A412A"/>
    <w:rsid w:val="009B26A8"/>
    <w:rsid w:val="009B7562"/>
    <w:rsid w:val="009E7840"/>
    <w:rsid w:val="00A02E67"/>
    <w:rsid w:val="00A25CC2"/>
    <w:rsid w:val="00A26BB1"/>
    <w:rsid w:val="00A33FFB"/>
    <w:rsid w:val="00A37805"/>
    <w:rsid w:val="00A645D6"/>
    <w:rsid w:val="00A756C6"/>
    <w:rsid w:val="00A91432"/>
    <w:rsid w:val="00A964F0"/>
    <w:rsid w:val="00AA20EF"/>
    <w:rsid w:val="00AA72AD"/>
    <w:rsid w:val="00AB42C5"/>
    <w:rsid w:val="00AC0D6F"/>
    <w:rsid w:val="00AF0C95"/>
    <w:rsid w:val="00AF76FC"/>
    <w:rsid w:val="00B37AEC"/>
    <w:rsid w:val="00B504DB"/>
    <w:rsid w:val="00B55D01"/>
    <w:rsid w:val="00B64DD4"/>
    <w:rsid w:val="00B75BF9"/>
    <w:rsid w:val="00B76871"/>
    <w:rsid w:val="00B80A44"/>
    <w:rsid w:val="00B81408"/>
    <w:rsid w:val="00B84453"/>
    <w:rsid w:val="00BC2A31"/>
    <w:rsid w:val="00BD632E"/>
    <w:rsid w:val="00C036A4"/>
    <w:rsid w:val="00C13620"/>
    <w:rsid w:val="00C35A1C"/>
    <w:rsid w:val="00C54FDB"/>
    <w:rsid w:val="00C63592"/>
    <w:rsid w:val="00C87357"/>
    <w:rsid w:val="00CA1AF9"/>
    <w:rsid w:val="00CA6182"/>
    <w:rsid w:val="00CD4F80"/>
    <w:rsid w:val="00CE2FCC"/>
    <w:rsid w:val="00CE5F2E"/>
    <w:rsid w:val="00D21B1E"/>
    <w:rsid w:val="00D324E5"/>
    <w:rsid w:val="00D351BA"/>
    <w:rsid w:val="00D61376"/>
    <w:rsid w:val="00D65734"/>
    <w:rsid w:val="00D742EE"/>
    <w:rsid w:val="00D85BD3"/>
    <w:rsid w:val="00DB57CF"/>
    <w:rsid w:val="00E2027C"/>
    <w:rsid w:val="00E21D92"/>
    <w:rsid w:val="00E40E2A"/>
    <w:rsid w:val="00E417F5"/>
    <w:rsid w:val="00E6605E"/>
    <w:rsid w:val="00E8071B"/>
    <w:rsid w:val="00E82BBD"/>
    <w:rsid w:val="00E9426E"/>
    <w:rsid w:val="00EA158F"/>
    <w:rsid w:val="00EA57F5"/>
    <w:rsid w:val="00EB1EAF"/>
    <w:rsid w:val="00EB23DE"/>
    <w:rsid w:val="00EB4F48"/>
    <w:rsid w:val="00EC0FF9"/>
    <w:rsid w:val="00EC5A80"/>
    <w:rsid w:val="00EE31A7"/>
    <w:rsid w:val="00EE45B1"/>
    <w:rsid w:val="00F034B6"/>
    <w:rsid w:val="00F03552"/>
    <w:rsid w:val="00F178E8"/>
    <w:rsid w:val="00F203F8"/>
    <w:rsid w:val="00F304A4"/>
    <w:rsid w:val="00F45C70"/>
    <w:rsid w:val="00F9168B"/>
    <w:rsid w:val="00FD6B6C"/>
    <w:rsid w:val="00FE389C"/>
    <w:rsid w:val="02727B96"/>
    <w:rsid w:val="06824593"/>
    <w:rsid w:val="07F7A615"/>
    <w:rsid w:val="08E7040F"/>
    <w:rsid w:val="09772EEB"/>
    <w:rsid w:val="0A755E98"/>
    <w:rsid w:val="0A873526"/>
    <w:rsid w:val="0AB01AA3"/>
    <w:rsid w:val="0D9C9020"/>
    <w:rsid w:val="0EA8895F"/>
    <w:rsid w:val="0F838BC6"/>
    <w:rsid w:val="118739B3"/>
    <w:rsid w:val="137C6253"/>
    <w:rsid w:val="1419FE18"/>
    <w:rsid w:val="153E4385"/>
    <w:rsid w:val="1604FDEA"/>
    <w:rsid w:val="17AEE61B"/>
    <w:rsid w:val="1829FD2F"/>
    <w:rsid w:val="19522DAD"/>
    <w:rsid w:val="1B9BDF9A"/>
    <w:rsid w:val="1BDE27A9"/>
    <w:rsid w:val="1E2DB616"/>
    <w:rsid w:val="1EB00525"/>
    <w:rsid w:val="1F696A57"/>
    <w:rsid w:val="216556D8"/>
    <w:rsid w:val="21843EF2"/>
    <w:rsid w:val="21B40A2B"/>
    <w:rsid w:val="21D6F684"/>
    <w:rsid w:val="22C0157B"/>
    <w:rsid w:val="23012739"/>
    <w:rsid w:val="231652D4"/>
    <w:rsid w:val="2438AB6A"/>
    <w:rsid w:val="245532D9"/>
    <w:rsid w:val="245BE5DC"/>
    <w:rsid w:val="25F7B63D"/>
    <w:rsid w:val="26C00C1B"/>
    <w:rsid w:val="2793869E"/>
    <w:rsid w:val="2D384275"/>
    <w:rsid w:val="2EC3FDED"/>
    <w:rsid w:val="31069465"/>
    <w:rsid w:val="31836828"/>
    <w:rsid w:val="32993A74"/>
    <w:rsid w:val="32D63945"/>
    <w:rsid w:val="338EF31D"/>
    <w:rsid w:val="346DD675"/>
    <w:rsid w:val="34BB08EA"/>
    <w:rsid w:val="34D65F32"/>
    <w:rsid w:val="360DDA07"/>
    <w:rsid w:val="362E2277"/>
    <w:rsid w:val="36408325"/>
    <w:rsid w:val="38702728"/>
    <w:rsid w:val="39AFF1DD"/>
    <w:rsid w:val="3AF7B0B3"/>
    <w:rsid w:val="3B40E8D5"/>
    <w:rsid w:val="3B7AC537"/>
    <w:rsid w:val="3BEC6401"/>
    <w:rsid w:val="3CF5161B"/>
    <w:rsid w:val="3DBA9ACA"/>
    <w:rsid w:val="3DE327DA"/>
    <w:rsid w:val="3E18EBEC"/>
    <w:rsid w:val="3EC6404F"/>
    <w:rsid w:val="41508CAE"/>
    <w:rsid w:val="417907C1"/>
    <w:rsid w:val="42441A42"/>
    <w:rsid w:val="43977669"/>
    <w:rsid w:val="44B9A670"/>
    <w:rsid w:val="4541EAF5"/>
    <w:rsid w:val="457BF063"/>
    <w:rsid w:val="45EBCB10"/>
    <w:rsid w:val="47ED4457"/>
    <w:rsid w:val="48E3680C"/>
    <w:rsid w:val="48F5AD10"/>
    <w:rsid w:val="4905268A"/>
    <w:rsid w:val="49963537"/>
    <w:rsid w:val="4B3B36F3"/>
    <w:rsid w:val="4CBF197A"/>
    <w:rsid w:val="4CC4304C"/>
    <w:rsid w:val="4CE9EFA3"/>
    <w:rsid w:val="4D6DD9EB"/>
    <w:rsid w:val="4DDFC10B"/>
    <w:rsid w:val="4E36FD3C"/>
    <w:rsid w:val="4E66D423"/>
    <w:rsid w:val="4ECCAB7B"/>
    <w:rsid w:val="4EFB44FD"/>
    <w:rsid w:val="4FD2CD9D"/>
    <w:rsid w:val="50319DE1"/>
    <w:rsid w:val="51E2F9EC"/>
    <w:rsid w:val="537ECA4D"/>
    <w:rsid w:val="5388CC07"/>
    <w:rsid w:val="54A63EC0"/>
    <w:rsid w:val="54F555C3"/>
    <w:rsid w:val="5563FA89"/>
    <w:rsid w:val="55D81E19"/>
    <w:rsid w:val="563B293C"/>
    <w:rsid w:val="571CA9B7"/>
    <w:rsid w:val="582F2E39"/>
    <w:rsid w:val="58523B70"/>
    <w:rsid w:val="5895B01D"/>
    <w:rsid w:val="59952C33"/>
    <w:rsid w:val="59EEAA51"/>
    <w:rsid w:val="59FC5577"/>
    <w:rsid w:val="5BA53E1A"/>
    <w:rsid w:val="5BB706B6"/>
    <w:rsid w:val="5BDB18E1"/>
    <w:rsid w:val="5BF01ADA"/>
    <w:rsid w:val="5BF1A925"/>
    <w:rsid w:val="5BF2B7CB"/>
    <w:rsid w:val="5F27BB9C"/>
    <w:rsid w:val="60393BA4"/>
    <w:rsid w:val="63F8862E"/>
    <w:rsid w:val="657DD4C3"/>
    <w:rsid w:val="666785A1"/>
    <w:rsid w:val="68F57F66"/>
    <w:rsid w:val="6A0C1D21"/>
    <w:rsid w:val="6A6702DD"/>
    <w:rsid w:val="6A6A6E43"/>
    <w:rsid w:val="6CF21411"/>
    <w:rsid w:val="6DAE6F47"/>
    <w:rsid w:val="6E8AC453"/>
    <w:rsid w:val="6E9D5ACC"/>
    <w:rsid w:val="70D9AFC7"/>
    <w:rsid w:val="752027C6"/>
    <w:rsid w:val="756374BB"/>
    <w:rsid w:val="76A8490D"/>
    <w:rsid w:val="78E4C1AC"/>
    <w:rsid w:val="793DB695"/>
    <w:rsid w:val="7A4F48DD"/>
    <w:rsid w:val="7ACC2A66"/>
    <w:rsid w:val="7CB1D43F"/>
    <w:rsid w:val="7CE5DE23"/>
    <w:rsid w:val="7E01A66A"/>
    <w:rsid w:val="7FB33C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C4D9BF"/>
  <w15:docId w15:val="{3C948831-4BB0-41D6-A3C7-31AF03C2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194"/>
    <w:pPr>
      <w:ind w:left="720"/>
    </w:pPr>
    <w:rPr>
      <w:sz w:val="24"/>
      <w:szCs w:val="24"/>
      <w:lang w:val="en-US" w:eastAsia="en-US"/>
    </w:rPr>
  </w:style>
  <w:style w:type="paragraph" w:styleId="Heading2">
    <w:name w:val="heading 2"/>
    <w:basedOn w:val="Normal"/>
    <w:next w:val="Normal"/>
    <w:link w:val="Heading2Char"/>
    <w:semiHidden/>
    <w:unhideWhenUsed/>
    <w:qFormat/>
    <w:rsid w:val="006741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EC0FF9"/>
    <w:rPr>
      <w:color w:val="0000FF"/>
      <w:u w:val="single"/>
    </w:rPr>
  </w:style>
  <w:style w:type="character" w:styleId="FollowedHyperlink">
    <w:name w:val="FollowedHyperlink"/>
    <w:rsid w:val="00EE31A7"/>
    <w:rPr>
      <w:color w:val="800080"/>
      <w:u w:val="single"/>
    </w:rPr>
  </w:style>
  <w:style w:type="paragraph" w:styleId="BalloonText">
    <w:name w:val="Balloon Text"/>
    <w:basedOn w:val="Normal"/>
    <w:link w:val="BalloonTextChar"/>
    <w:rsid w:val="002B3589"/>
    <w:rPr>
      <w:rFonts w:ascii="Tahoma" w:hAnsi="Tahoma" w:cs="Tahoma"/>
      <w:sz w:val="16"/>
      <w:szCs w:val="16"/>
    </w:rPr>
  </w:style>
  <w:style w:type="character" w:customStyle="1" w:styleId="BalloonTextChar">
    <w:name w:val="Balloon Text Char"/>
    <w:basedOn w:val="DefaultParagraphFont"/>
    <w:link w:val="BalloonText"/>
    <w:rsid w:val="002B3589"/>
    <w:rPr>
      <w:rFonts w:ascii="Tahoma" w:hAnsi="Tahoma" w:cs="Tahoma"/>
      <w:sz w:val="16"/>
      <w:szCs w:val="16"/>
      <w:lang w:val="en-US" w:eastAsia="en-US"/>
    </w:rPr>
  </w:style>
  <w:style w:type="character" w:styleId="CommentReference">
    <w:name w:val="annotation reference"/>
    <w:basedOn w:val="DefaultParagraphFont"/>
    <w:semiHidden/>
    <w:unhideWhenUsed/>
    <w:rsid w:val="0094202F"/>
    <w:rPr>
      <w:sz w:val="16"/>
      <w:szCs w:val="16"/>
    </w:rPr>
  </w:style>
  <w:style w:type="paragraph" w:styleId="CommentText">
    <w:name w:val="annotation text"/>
    <w:basedOn w:val="Normal"/>
    <w:link w:val="CommentTextChar"/>
    <w:semiHidden/>
    <w:unhideWhenUsed/>
    <w:rsid w:val="0094202F"/>
    <w:rPr>
      <w:sz w:val="20"/>
      <w:szCs w:val="20"/>
    </w:rPr>
  </w:style>
  <w:style w:type="character" w:customStyle="1" w:styleId="CommentTextChar">
    <w:name w:val="Comment Text Char"/>
    <w:basedOn w:val="DefaultParagraphFont"/>
    <w:link w:val="CommentText"/>
    <w:semiHidden/>
    <w:rsid w:val="0094202F"/>
    <w:rPr>
      <w:lang w:val="en-US" w:eastAsia="en-US"/>
    </w:rPr>
  </w:style>
  <w:style w:type="paragraph" w:styleId="CommentSubject">
    <w:name w:val="annotation subject"/>
    <w:basedOn w:val="CommentText"/>
    <w:next w:val="CommentText"/>
    <w:link w:val="CommentSubjectChar"/>
    <w:semiHidden/>
    <w:unhideWhenUsed/>
    <w:rsid w:val="0094202F"/>
    <w:rPr>
      <w:b/>
      <w:bCs/>
    </w:rPr>
  </w:style>
  <w:style w:type="character" w:customStyle="1" w:styleId="CommentSubjectChar">
    <w:name w:val="Comment Subject Char"/>
    <w:basedOn w:val="CommentTextChar"/>
    <w:link w:val="CommentSubject"/>
    <w:semiHidden/>
    <w:rsid w:val="0094202F"/>
    <w:rPr>
      <w:b/>
      <w:bCs/>
      <w:lang w:val="en-US" w:eastAsia="en-US"/>
    </w:rPr>
  </w:style>
  <w:style w:type="character" w:customStyle="1" w:styleId="UnresolvedMention1">
    <w:name w:val="Unresolved Mention1"/>
    <w:basedOn w:val="DefaultParagraphFont"/>
    <w:uiPriority w:val="99"/>
    <w:semiHidden/>
    <w:unhideWhenUsed/>
    <w:rsid w:val="00602949"/>
    <w:rPr>
      <w:color w:val="808080"/>
      <w:shd w:val="clear" w:color="auto" w:fill="E6E6E6"/>
    </w:rPr>
  </w:style>
  <w:style w:type="paragraph" w:styleId="Revision">
    <w:name w:val="Revision"/>
    <w:hidden/>
    <w:uiPriority w:val="99"/>
    <w:semiHidden/>
    <w:rsid w:val="00E417F5"/>
    <w:rPr>
      <w:sz w:val="24"/>
      <w:szCs w:val="24"/>
      <w:lang w:val="en-US" w:eastAsia="en-US"/>
    </w:rPr>
  </w:style>
  <w:style w:type="character" w:customStyle="1" w:styleId="Heading2Char">
    <w:name w:val="Heading 2 Char"/>
    <w:basedOn w:val="DefaultParagraphFont"/>
    <w:link w:val="Heading2"/>
    <w:semiHidden/>
    <w:rsid w:val="0067419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A756C6"/>
    <w:rPr>
      <w:color w:val="605E5C"/>
      <w:shd w:val="clear" w:color="auto" w:fill="E1DFDD"/>
    </w:rPr>
  </w:style>
  <w:style w:type="paragraph" w:customStyle="1" w:styleId="head2">
    <w:name w:val="head 2"/>
    <w:rsid w:val="009E7840"/>
    <w:pPr>
      <w:spacing w:before="115" w:after="20" w:line="260" w:lineRule="exact"/>
    </w:pPr>
    <w:rPr>
      <w:rFonts w:ascii="Helvetica" w:hAnsi="Helvetica"/>
      <w:b/>
      <w:sz w:val="21"/>
      <w:lang w:val="en-US" w:eastAsia="en-US"/>
    </w:rPr>
  </w:style>
  <w:style w:type="paragraph" w:customStyle="1" w:styleId="ListItem">
    <w:name w:val="List Item"/>
    <w:basedOn w:val="Normal"/>
    <w:uiPriority w:val="1"/>
    <w:qFormat/>
    <w:rsid w:val="4EFB44FD"/>
    <w:pPr>
      <w:spacing w:before="60" w:after="60" w:line="480" w:lineRule="auto"/>
    </w:pPr>
    <w:rPr>
      <w:rFonts w:eastAsia="Calibri"/>
      <w:lang w:eastAsia="ko-KR"/>
    </w:rPr>
  </w:style>
  <w:style w:type="paragraph" w:customStyle="1" w:styleId="BibliographicCitation">
    <w:name w:val="Bibliographic Citation"/>
    <w:basedOn w:val="Normal"/>
    <w:link w:val="BibliographicCitationChar"/>
    <w:uiPriority w:val="1"/>
    <w:qFormat/>
    <w:rsid w:val="756374BB"/>
    <w:pPr>
      <w:spacing w:before="60" w:after="60" w:line="480" w:lineRule="auto"/>
      <w:ind w:left="432" w:hanging="432"/>
    </w:pPr>
    <w:rPr>
      <w:rFonts w:eastAsia="Calibri"/>
      <w:lang w:eastAsia="ko-KR"/>
    </w:rPr>
  </w:style>
  <w:style w:type="paragraph" w:customStyle="1" w:styleId="BibliographicCitationBook">
    <w:name w:val="Bibliographic Citation:Book"/>
    <w:basedOn w:val="Normal"/>
    <w:uiPriority w:val="1"/>
    <w:qFormat/>
    <w:rsid w:val="756374BB"/>
    <w:pPr>
      <w:spacing w:before="60" w:after="60" w:line="480" w:lineRule="auto"/>
      <w:ind w:left="432" w:hanging="432"/>
    </w:pPr>
    <w:rPr>
      <w:rFonts w:eastAsia="Calibri"/>
      <w:lang w:eastAsia="ko-KR"/>
    </w:rPr>
  </w:style>
  <w:style w:type="character" w:customStyle="1" w:styleId="CitationPlaceofPublication">
    <w:name w:val="Citation Place of Publication"/>
    <w:basedOn w:val="DefaultParagraphFont"/>
    <w:uiPriority w:val="1"/>
    <w:rsid w:val="756374BB"/>
    <w:rPr>
      <w:color w:val="993366"/>
      <w:sz w:val="24"/>
      <w:szCs w:val="24"/>
    </w:rPr>
  </w:style>
  <w:style w:type="character" w:customStyle="1" w:styleId="CitationPublisher">
    <w:name w:val="Citation Publisher"/>
    <w:basedOn w:val="DefaultParagraphFont"/>
    <w:uiPriority w:val="1"/>
    <w:rsid w:val="756374BB"/>
    <w:rPr>
      <w:color w:val="333399"/>
      <w:sz w:val="24"/>
      <w:szCs w:val="24"/>
    </w:rPr>
  </w:style>
  <w:style w:type="character" w:customStyle="1" w:styleId="CitationSourceTitle">
    <w:name w:val="Citation Source Title"/>
    <w:basedOn w:val="DefaultParagraphFont"/>
    <w:uiPriority w:val="1"/>
    <w:rsid w:val="756374BB"/>
    <w:rPr>
      <w:i w:val="0"/>
      <w:iCs w:val="0"/>
      <w:color w:val="FF0000"/>
      <w:sz w:val="24"/>
      <w:szCs w:val="24"/>
    </w:rPr>
  </w:style>
  <w:style w:type="character" w:customStyle="1" w:styleId="CitationYear">
    <w:name w:val="Citation Year"/>
    <w:basedOn w:val="DefaultParagraphFont"/>
    <w:uiPriority w:val="1"/>
    <w:rsid w:val="756374BB"/>
    <w:rPr>
      <w:i w:val="0"/>
      <w:iCs w:val="0"/>
      <w:color w:val="99CC00"/>
      <w:sz w:val="24"/>
      <w:szCs w:val="24"/>
    </w:rPr>
  </w:style>
  <w:style w:type="character" w:customStyle="1" w:styleId="NameGiven">
    <w:name w:val="Name Given"/>
    <w:basedOn w:val="DefaultParagraphFont"/>
    <w:uiPriority w:val="1"/>
    <w:rsid w:val="756374BB"/>
    <w:rPr>
      <w:color w:val="993300"/>
      <w:sz w:val="24"/>
      <w:szCs w:val="24"/>
    </w:rPr>
  </w:style>
  <w:style w:type="character" w:customStyle="1" w:styleId="NameSurname">
    <w:name w:val="Name Surname"/>
    <w:basedOn w:val="DefaultParagraphFont"/>
    <w:uiPriority w:val="1"/>
    <w:rsid w:val="756374BB"/>
    <w:rPr>
      <w:b w:val="0"/>
      <w:bCs w:val="0"/>
      <w:i w:val="0"/>
      <w:iCs w:val="0"/>
      <w:caps w:val="0"/>
      <w:smallCaps w:val="0"/>
      <w:strike w:val="0"/>
      <w:dstrike w:val="0"/>
      <w:color w:val="808000"/>
      <w:sz w:val="24"/>
      <w:szCs w:val="24"/>
      <w:vertAlign w:val="baseline"/>
    </w:rPr>
  </w:style>
  <w:style w:type="character" w:customStyle="1" w:styleId="BibliographicCitationChar">
    <w:name w:val="Bibliographic Citation Char"/>
    <w:basedOn w:val="DefaultParagraphFont"/>
    <w:link w:val="BibliographicCitation"/>
    <w:uiPriority w:val="1"/>
    <w:rsid w:val="756374BB"/>
    <w:rPr>
      <w:rFonts w:ascii="Times New Roman" w:eastAsia="Calibri" w:hAnsi="Times New Roman" w:cs="Times New Roman"/>
      <w:sz w:val="24"/>
      <w:szCs w:val="24"/>
      <w:lang w:val="en-US" w:eastAsia="ko-KR"/>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Indented">
    <w:name w:val="Paragraph:Indented"/>
    <w:basedOn w:val="Normal"/>
    <w:uiPriority w:val="1"/>
    <w:qFormat/>
    <w:rsid w:val="7E01A66A"/>
    <w:pPr>
      <w:spacing w:before="60" w:after="60" w:line="480" w:lineRule="auto"/>
      <w:ind w:firstLine="432"/>
    </w:pPr>
    <w:rPr>
      <w:rFonts w:eastAsia="Calibr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5297">
      <w:bodyDiv w:val="1"/>
      <w:marLeft w:val="0"/>
      <w:marRight w:val="0"/>
      <w:marTop w:val="0"/>
      <w:marBottom w:val="0"/>
      <w:divBdr>
        <w:top w:val="none" w:sz="0" w:space="0" w:color="auto"/>
        <w:left w:val="none" w:sz="0" w:space="0" w:color="auto"/>
        <w:bottom w:val="none" w:sz="0" w:space="0" w:color="auto"/>
        <w:right w:val="none" w:sz="0" w:space="0" w:color="auto"/>
      </w:divBdr>
    </w:div>
    <w:div w:id="166873449">
      <w:bodyDiv w:val="1"/>
      <w:marLeft w:val="0"/>
      <w:marRight w:val="0"/>
      <w:marTop w:val="0"/>
      <w:marBottom w:val="0"/>
      <w:divBdr>
        <w:top w:val="none" w:sz="0" w:space="0" w:color="auto"/>
        <w:left w:val="none" w:sz="0" w:space="0" w:color="auto"/>
        <w:bottom w:val="none" w:sz="0" w:space="0" w:color="auto"/>
        <w:right w:val="none" w:sz="0" w:space="0" w:color="auto"/>
      </w:divBdr>
    </w:div>
    <w:div w:id="1150899400">
      <w:bodyDiv w:val="1"/>
      <w:marLeft w:val="0"/>
      <w:marRight w:val="0"/>
      <w:marTop w:val="0"/>
      <w:marBottom w:val="0"/>
      <w:divBdr>
        <w:top w:val="none" w:sz="0" w:space="0" w:color="auto"/>
        <w:left w:val="none" w:sz="0" w:space="0" w:color="auto"/>
        <w:bottom w:val="none" w:sz="0" w:space="0" w:color="auto"/>
        <w:right w:val="none" w:sz="0" w:space="0" w:color="auto"/>
      </w:divBdr>
    </w:div>
    <w:div w:id="1198081437">
      <w:bodyDiv w:val="1"/>
      <w:marLeft w:val="0"/>
      <w:marRight w:val="0"/>
      <w:marTop w:val="0"/>
      <w:marBottom w:val="0"/>
      <w:divBdr>
        <w:top w:val="none" w:sz="0" w:space="0" w:color="auto"/>
        <w:left w:val="none" w:sz="0" w:space="0" w:color="auto"/>
        <w:bottom w:val="none" w:sz="0" w:space="0" w:color="auto"/>
        <w:right w:val="none" w:sz="0" w:space="0" w:color="auto"/>
      </w:divBdr>
      <w:divsChild>
        <w:div w:id="768815676">
          <w:marLeft w:val="0"/>
          <w:marRight w:val="0"/>
          <w:marTop w:val="0"/>
          <w:marBottom w:val="240"/>
          <w:divBdr>
            <w:top w:val="single" w:sz="2" w:space="0" w:color="CCCCCC"/>
            <w:left w:val="single" w:sz="2" w:space="0" w:color="CCCCCC"/>
            <w:bottom w:val="single" w:sz="2" w:space="0" w:color="CCCCCC"/>
            <w:right w:val="single" w:sz="2" w:space="0" w:color="CCCCCC"/>
          </w:divBdr>
          <w:divsChild>
            <w:div w:id="860164819">
              <w:marLeft w:val="0"/>
              <w:marRight w:val="0"/>
              <w:marTop w:val="0"/>
              <w:marBottom w:val="0"/>
              <w:divBdr>
                <w:top w:val="none" w:sz="0" w:space="0" w:color="auto"/>
                <w:left w:val="none" w:sz="0" w:space="0" w:color="auto"/>
                <w:bottom w:val="none" w:sz="0" w:space="0" w:color="auto"/>
                <w:right w:val="none" w:sz="0" w:space="0" w:color="auto"/>
              </w:divBdr>
              <w:divsChild>
                <w:div w:id="314189588">
                  <w:marLeft w:val="0"/>
                  <w:marRight w:val="0"/>
                  <w:marTop w:val="0"/>
                  <w:marBottom w:val="0"/>
                  <w:divBdr>
                    <w:top w:val="none" w:sz="0" w:space="0" w:color="auto"/>
                    <w:left w:val="none" w:sz="0" w:space="0" w:color="auto"/>
                    <w:bottom w:val="none" w:sz="0" w:space="0" w:color="auto"/>
                    <w:right w:val="none" w:sz="0" w:space="0" w:color="auto"/>
                  </w:divBdr>
                  <w:divsChild>
                    <w:div w:id="930352676">
                      <w:marLeft w:val="0"/>
                      <w:marRight w:val="0"/>
                      <w:marTop w:val="0"/>
                      <w:marBottom w:val="0"/>
                      <w:divBdr>
                        <w:top w:val="none" w:sz="0" w:space="0" w:color="auto"/>
                        <w:left w:val="none" w:sz="0" w:space="0" w:color="auto"/>
                        <w:bottom w:val="none" w:sz="0" w:space="0" w:color="auto"/>
                        <w:right w:val="none" w:sz="0" w:space="0" w:color="auto"/>
                      </w:divBdr>
                      <w:divsChild>
                        <w:div w:id="987057315">
                          <w:marLeft w:val="0"/>
                          <w:marRight w:val="0"/>
                          <w:marTop w:val="0"/>
                          <w:marBottom w:val="0"/>
                          <w:divBdr>
                            <w:top w:val="none" w:sz="0" w:space="0" w:color="auto"/>
                            <w:left w:val="none" w:sz="0" w:space="0" w:color="auto"/>
                            <w:bottom w:val="none" w:sz="0" w:space="0" w:color="auto"/>
                            <w:right w:val="none" w:sz="0" w:space="0" w:color="auto"/>
                          </w:divBdr>
                          <w:divsChild>
                            <w:div w:id="2357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257428">
      <w:bodyDiv w:val="1"/>
      <w:marLeft w:val="0"/>
      <w:marRight w:val="0"/>
      <w:marTop w:val="0"/>
      <w:marBottom w:val="0"/>
      <w:divBdr>
        <w:top w:val="none" w:sz="0" w:space="0" w:color="auto"/>
        <w:left w:val="none" w:sz="0" w:space="0" w:color="auto"/>
        <w:bottom w:val="none" w:sz="0" w:space="0" w:color="auto"/>
        <w:right w:val="none" w:sz="0" w:space="0" w:color="auto"/>
      </w:divBdr>
    </w:div>
    <w:div w:id="1590045517">
      <w:bodyDiv w:val="1"/>
      <w:marLeft w:val="0"/>
      <w:marRight w:val="0"/>
      <w:marTop w:val="0"/>
      <w:marBottom w:val="0"/>
      <w:divBdr>
        <w:top w:val="none" w:sz="0" w:space="0" w:color="auto"/>
        <w:left w:val="none" w:sz="0" w:space="0" w:color="auto"/>
        <w:bottom w:val="none" w:sz="0" w:space="0" w:color="auto"/>
        <w:right w:val="none" w:sz="0" w:space="0" w:color="auto"/>
      </w:divBdr>
      <w:divsChild>
        <w:div w:id="1430352252">
          <w:marLeft w:val="0"/>
          <w:marRight w:val="0"/>
          <w:marTop w:val="0"/>
          <w:marBottom w:val="240"/>
          <w:divBdr>
            <w:top w:val="single" w:sz="2" w:space="0" w:color="CCCCCC"/>
            <w:left w:val="single" w:sz="2" w:space="0" w:color="CCCCCC"/>
            <w:bottom w:val="single" w:sz="2" w:space="0" w:color="CCCCCC"/>
            <w:right w:val="single" w:sz="2" w:space="0" w:color="CCCCCC"/>
          </w:divBdr>
          <w:divsChild>
            <w:div w:id="527134903">
              <w:marLeft w:val="0"/>
              <w:marRight w:val="0"/>
              <w:marTop w:val="0"/>
              <w:marBottom w:val="0"/>
              <w:divBdr>
                <w:top w:val="none" w:sz="0" w:space="0" w:color="auto"/>
                <w:left w:val="none" w:sz="0" w:space="0" w:color="auto"/>
                <w:bottom w:val="none" w:sz="0" w:space="0" w:color="auto"/>
                <w:right w:val="none" w:sz="0" w:space="0" w:color="auto"/>
              </w:divBdr>
              <w:divsChild>
                <w:div w:id="999432378">
                  <w:marLeft w:val="0"/>
                  <w:marRight w:val="0"/>
                  <w:marTop w:val="0"/>
                  <w:marBottom w:val="0"/>
                  <w:divBdr>
                    <w:top w:val="none" w:sz="0" w:space="0" w:color="auto"/>
                    <w:left w:val="none" w:sz="0" w:space="0" w:color="auto"/>
                    <w:bottom w:val="none" w:sz="0" w:space="0" w:color="auto"/>
                    <w:right w:val="none" w:sz="0" w:space="0" w:color="auto"/>
                  </w:divBdr>
                  <w:divsChild>
                    <w:div w:id="713970495">
                      <w:marLeft w:val="0"/>
                      <w:marRight w:val="0"/>
                      <w:marTop w:val="0"/>
                      <w:marBottom w:val="0"/>
                      <w:divBdr>
                        <w:top w:val="none" w:sz="0" w:space="0" w:color="auto"/>
                        <w:left w:val="none" w:sz="0" w:space="0" w:color="auto"/>
                        <w:bottom w:val="none" w:sz="0" w:space="0" w:color="auto"/>
                        <w:right w:val="none" w:sz="0" w:space="0" w:color="auto"/>
                      </w:divBdr>
                      <w:divsChild>
                        <w:div w:id="946544960">
                          <w:marLeft w:val="0"/>
                          <w:marRight w:val="0"/>
                          <w:marTop w:val="0"/>
                          <w:marBottom w:val="0"/>
                          <w:divBdr>
                            <w:top w:val="none" w:sz="0" w:space="0" w:color="auto"/>
                            <w:left w:val="none" w:sz="0" w:space="0" w:color="auto"/>
                            <w:bottom w:val="none" w:sz="0" w:space="0" w:color="auto"/>
                            <w:right w:val="none" w:sz="0" w:space="0" w:color="auto"/>
                          </w:divBdr>
                          <w:divsChild>
                            <w:div w:id="10330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597388">
      <w:bodyDiv w:val="1"/>
      <w:marLeft w:val="0"/>
      <w:marRight w:val="0"/>
      <w:marTop w:val="0"/>
      <w:marBottom w:val="0"/>
      <w:divBdr>
        <w:top w:val="none" w:sz="0" w:space="0" w:color="auto"/>
        <w:left w:val="none" w:sz="0" w:space="0" w:color="auto"/>
        <w:bottom w:val="none" w:sz="0" w:space="0" w:color="auto"/>
        <w:right w:val="none" w:sz="0" w:space="0" w:color="auto"/>
      </w:divBdr>
    </w:div>
    <w:div w:id="1740832849">
      <w:bodyDiv w:val="1"/>
      <w:marLeft w:val="0"/>
      <w:marRight w:val="0"/>
      <w:marTop w:val="0"/>
      <w:marBottom w:val="0"/>
      <w:divBdr>
        <w:top w:val="none" w:sz="0" w:space="0" w:color="auto"/>
        <w:left w:val="none" w:sz="0" w:space="0" w:color="auto"/>
        <w:bottom w:val="none" w:sz="0" w:space="0" w:color="auto"/>
        <w:right w:val="none" w:sz="0" w:space="0" w:color="auto"/>
      </w:divBdr>
    </w:div>
    <w:div w:id="2069498967">
      <w:bodyDiv w:val="1"/>
      <w:marLeft w:val="0"/>
      <w:marRight w:val="0"/>
      <w:marTop w:val="0"/>
      <w:marBottom w:val="0"/>
      <w:divBdr>
        <w:top w:val="none" w:sz="0" w:space="0" w:color="auto"/>
        <w:left w:val="none" w:sz="0" w:space="0" w:color="auto"/>
        <w:bottom w:val="none" w:sz="0" w:space="0" w:color="auto"/>
        <w:right w:val="none" w:sz="0" w:space="0" w:color="auto"/>
      </w:divBdr>
      <w:divsChild>
        <w:div w:id="814831946">
          <w:marLeft w:val="0"/>
          <w:marRight w:val="0"/>
          <w:marTop w:val="0"/>
          <w:marBottom w:val="240"/>
          <w:divBdr>
            <w:top w:val="single" w:sz="2" w:space="0" w:color="CCCCCC"/>
            <w:left w:val="single" w:sz="2" w:space="0" w:color="CCCCCC"/>
            <w:bottom w:val="single" w:sz="2" w:space="0" w:color="CCCCCC"/>
            <w:right w:val="single" w:sz="2" w:space="0" w:color="CCCCCC"/>
          </w:divBdr>
          <w:divsChild>
            <w:div w:id="2033648261">
              <w:marLeft w:val="0"/>
              <w:marRight w:val="0"/>
              <w:marTop w:val="0"/>
              <w:marBottom w:val="0"/>
              <w:divBdr>
                <w:top w:val="none" w:sz="0" w:space="0" w:color="auto"/>
                <w:left w:val="none" w:sz="0" w:space="0" w:color="auto"/>
                <w:bottom w:val="none" w:sz="0" w:space="0" w:color="auto"/>
                <w:right w:val="none" w:sz="0" w:space="0" w:color="auto"/>
              </w:divBdr>
              <w:divsChild>
                <w:div w:id="1286304309">
                  <w:marLeft w:val="0"/>
                  <w:marRight w:val="0"/>
                  <w:marTop w:val="0"/>
                  <w:marBottom w:val="0"/>
                  <w:divBdr>
                    <w:top w:val="none" w:sz="0" w:space="0" w:color="auto"/>
                    <w:left w:val="none" w:sz="0" w:space="0" w:color="auto"/>
                    <w:bottom w:val="none" w:sz="0" w:space="0" w:color="auto"/>
                    <w:right w:val="none" w:sz="0" w:space="0" w:color="auto"/>
                  </w:divBdr>
                  <w:divsChild>
                    <w:div w:id="797719705">
                      <w:marLeft w:val="0"/>
                      <w:marRight w:val="0"/>
                      <w:marTop w:val="0"/>
                      <w:marBottom w:val="0"/>
                      <w:divBdr>
                        <w:top w:val="none" w:sz="0" w:space="0" w:color="auto"/>
                        <w:left w:val="none" w:sz="0" w:space="0" w:color="auto"/>
                        <w:bottom w:val="none" w:sz="0" w:space="0" w:color="auto"/>
                        <w:right w:val="none" w:sz="0" w:space="0" w:color="auto"/>
                      </w:divBdr>
                      <w:divsChild>
                        <w:div w:id="244581241">
                          <w:marLeft w:val="0"/>
                          <w:marRight w:val="0"/>
                          <w:marTop w:val="0"/>
                          <w:marBottom w:val="0"/>
                          <w:divBdr>
                            <w:top w:val="none" w:sz="0" w:space="0" w:color="auto"/>
                            <w:left w:val="none" w:sz="0" w:space="0" w:color="auto"/>
                            <w:bottom w:val="none" w:sz="0" w:space="0" w:color="auto"/>
                            <w:right w:val="none" w:sz="0" w:space="0" w:color="auto"/>
                          </w:divBdr>
                          <w:divsChild>
                            <w:div w:id="16622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2017</Characters>
  <Application>Microsoft Office Word</Application>
  <DocSecurity>0</DocSecurity>
  <Lines>16</Lines>
  <Paragraphs>4</Paragraphs>
  <ScaleCrop>false</ScaleCrop>
  <Company>Oxford University Press Canada</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5</cp:revision>
  <cp:lastPrinted>2018-08-01T14:21:00Z</cp:lastPrinted>
  <dcterms:created xsi:type="dcterms:W3CDTF">2023-01-19T16:10:00Z</dcterms:created>
  <dcterms:modified xsi:type="dcterms:W3CDTF">2023-01-19T16:11:00Z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2022-09-27T19:14:26Z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b26f8324-0b4f-4163-910c-ec713d5cb4ef</vt:lpwstr>
  </property>
  <property fmtid="{D5CDD505-2E9C-101B-9397-08002B2CF9AE}" pid="8" name="MSIP_Label_be5cb09a-2992-49d6-8ac9-5f63e7b1ad2f_ContentBits">
    <vt:lpwstr>0</vt:lpwstr>
  </property>
</Properties>
</file>