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395A6" w14:textId="77777777" w:rsidR="00E016E2" w:rsidRPr="00B90CA9" w:rsidRDefault="00E016E2" w:rsidP="00E016E2">
      <w:pPr>
        <w:spacing w:after="0" w:line="240" w:lineRule="auto"/>
        <w:contextualSpacing/>
        <w:jc w:val="center"/>
        <w:rPr>
          <w:rFonts w:ascii="Calibri Light" w:eastAsia="Times New Roman" w:hAnsi="Calibri Light" w:cs="Calibri Light"/>
          <w:b/>
          <w:bCs/>
          <w:color w:val="011E41"/>
          <w:spacing w:val="-10"/>
          <w:kern w:val="28"/>
          <w:sz w:val="96"/>
          <w:szCs w:val="96"/>
          <w:lang w:val="en-GB"/>
        </w:rPr>
      </w:pPr>
      <w:r w:rsidRPr="00B90CA9">
        <w:rPr>
          <w:rFonts w:ascii="Calibri Light" w:eastAsia="Times New Roman" w:hAnsi="Calibri Light" w:cs="Calibri Light"/>
          <w:b/>
          <w:bCs/>
          <w:color w:val="011E41"/>
          <w:spacing w:val="-10"/>
          <w:kern w:val="28"/>
          <w:sz w:val="96"/>
          <w:szCs w:val="96"/>
          <w:lang w:val="en-GB"/>
        </w:rPr>
        <w:t>Teaching Language in Context</w:t>
      </w:r>
    </w:p>
    <w:p w14:paraId="2450B768" w14:textId="77777777" w:rsidR="00E016E2" w:rsidRPr="00B90CA9" w:rsidRDefault="00E016E2" w:rsidP="00E016E2">
      <w:pPr>
        <w:jc w:val="center"/>
        <w:rPr>
          <w:rFonts w:eastAsiaTheme="minorEastAsia"/>
          <w:color w:val="595959"/>
          <w:spacing w:val="15"/>
          <w:sz w:val="52"/>
          <w:szCs w:val="52"/>
          <w:lang w:val="en-GB"/>
        </w:rPr>
      </w:pPr>
      <w:r w:rsidRPr="00B90CA9">
        <w:rPr>
          <w:rFonts w:eastAsiaTheme="minorEastAsia"/>
          <w:color w:val="595959"/>
          <w:spacing w:val="15"/>
          <w:sz w:val="52"/>
          <w:szCs w:val="52"/>
          <w:lang w:val="en-GB"/>
        </w:rPr>
        <w:t>A map of language and visual features</w:t>
      </w:r>
    </w:p>
    <w:p w14:paraId="4798C9CE" w14:textId="77777777" w:rsidR="00E016E2" w:rsidRPr="00B90CA9" w:rsidRDefault="00E016E2" w:rsidP="00E016E2">
      <w:pPr>
        <w:jc w:val="center"/>
        <w:rPr>
          <w:lang w:val="en-GB"/>
        </w:rPr>
      </w:pPr>
      <w:r w:rsidRPr="00B90CA9">
        <w:rPr>
          <w:noProof/>
          <w:lang w:val="fr-FR" w:eastAsia="fr-FR"/>
        </w:rPr>
        <w:drawing>
          <wp:inline distT="0" distB="0" distL="0" distR="0" wp14:anchorId="1C2FA6E2" wp14:editId="6B21F528">
            <wp:extent cx="2203087" cy="2957084"/>
            <wp:effectExtent l="0" t="0" r="698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087" cy="295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2B715" w14:textId="77777777" w:rsidR="00E016E2" w:rsidRPr="00B90CA9" w:rsidRDefault="00E016E2" w:rsidP="00E016E2">
      <w:pPr>
        <w:jc w:val="center"/>
        <w:rPr>
          <w:rFonts w:ascii="Century Gothic" w:hAnsi="Century Gothic"/>
          <w:b/>
          <w:bCs/>
          <w:sz w:val="36"/>
          <w:lang w:val="en-GB"/>
        </w:rPr>
      </w:pPr>
      <w:r w:rsidRPr="00B90CA9">
        <w:rPr>
          <w:rFonts w:ascii="Century Gothic" w:hAnsi="Century Gothic"/>
          <w:b/>
          <w:bCs/>
          <w:sz w:val="36"/>
          <w:lang w:val="en-GB"/>
        </w:rPr>
        <w:t>Beverly Derewianka &amp; Pauline Jones</w:t>
      </w:r>
    </w:p>
    <w:p w14:paraId="70B672E6" w14:textId="77777777" w:rsidR="00E016E2" w:rsidRPr="00B90CA9" w:rsidRDefault="00E016E2" w:rsidP="00E016E2">
      <w:pPr>
        <w:jc w:val="center"/>
        <w:rPr>
          <w:rFonts w:ascii="Calibri" w:eastAsia="Calibri" w:hAnsi="Calibri" w:cs="Times New Roman"/>
          <w:b/>
          <w:bCs/>
          <w:sz w:val="28"/>
          <w:lang w:val="en-GB"/>
        </w:rPr>
      </w:pPr>
      <w:r w:rsidRPr="00B90CA9">
        <w:rPr>
          <w:rFonts w:ascii="Century Gothic" w:eastAsia="Calibri" w:hAnsi="Century Gothic" w:cs="Times New Roman"/>
          <w:b/>
          <w:bCs/>
          <w:sz w:val="28"/>
          <w:lang w:val="en-GB"/>
        </w:rPr>
        <w:t>Oxford University Press</w:t>
      </w:r>
    </w:p>
    <w:p w14:paraId="2262CC54" w14:textId="77777777" w:rsidR="00E016E2" w:rsidRPr="00B90CA9" w:rsidRDefault="00E016E2" w:rsidP="00E016E2">
      <w:pPr>
        <w:jc w:val="center"/>
        <w:rPr>
          <w:rFonts w:ascii="Calibri" w:eastAsia="Calibri" w:hAnsi="Calibri" w:cs="Times New Roman"/>
          <w:highlight w:val="yellow"/>
          <w:lang w:val="en-GB"/>
        </w:rPr>
      </w:pPr>
      <w:r w:rsidRPr="00B90CA9">
        <w:rPr>
          <w:rFonts w:ascii="Calibri" w:eastAsia="Calibri" w:hAnsi="Calibri" w:cs="Times New Roman"/>
          <w:highlight w:val="yellow"/>
          <w:lang w:val="en-GB"/>
        </w:rPr>
        <w:t>ISBN: Print: 9780190354633</w:t>
      </w:r>
    </w:p>
    <w:p w14:paraId="43458636" w14:textId="77777777" w:rsidR="00E016E2" w:rsidRPr="00B90CA9" w:rsidRDefault="00E016E2" w:rsidP="00E016E2">
      <w:pPr>
        <w:jc w:val="center"/>
        <w:rPr>
          <w:color w:val="0C4766" w:themeColor="accent1" w:themeShade="BF"/>
          <w:sz w:val="56"/>
          <w:szCs w:val="56"/>
          <w:lang w:val="en-GB"/>
        </w:rPr>
      </w:pPr>
      <w:r w:rsidRPr="00B90CA9">
        <w:rPr>
          <w:rFonts w:ascii="Calibri" w:eastAsia="Calibri" w:hAnsi="Calibri" w:cs="Times New Roman"/>
          <w:highlight w:val="yellow"/>
          <w:lang w:val="en-GB"/>
        </w:rPr>
        <w:t>ISBN: eBook: 9780190354640</w:t>
      </w:r>
      <w:bookmarkStart w:id="0" w:name="_Toc112070540"/>
      <w:r w:rsidRPr="00B90CA9">
        <w:rPr>
          <w:lang w:val="en-GB"/>
        </w:rPr>
        <w:br w:type="page"/>
      </w:r>
    </w:p>
    <w:p w14:paraId="5D3A9B55" w14:textId="77777777" w:rsidR="00E016E2" w:rsidRPr="00B90CA9" w:rsidRDefault="00E016E2" w:rsidP="00E016E2">
      <w:pPr>
        <w:pStyle w:val="Titre2"/>
        <w:rPr>
          <w:b w:val="0"/>
          <w:lang w:val="en-GB"/>
        </w:rPr>
      </w:pPr>
      <w:r w:rsidRPr="00B90CA9">
        <w:rPr>
          <w:lang w:val="en-GB"/>
        </w:rPr>
        <w:lastRenderedPageBreak/>
        <w:t>Contents</w:t>
      </w:r>
      <w:bookmarkEnd w:id="0"/>
    </w:p>
    <w:p w14:paraId="2C66044A" w14:textId="62282079" w:rsidR="00E016E2" w:rsidRPr="00B90CA9" w:rsidRDefault="00E016E2" w:rsidP="00E016E2">
      <w:pPr>
        <w:pStyle w:val="TM1"/>
        <w:rPr>
          <w:rFonts w:asciiTheme="minorHAnsi" w:eastAsiaTheme="minorEastAsia" w:hAnsiTheme="minorHAnsi" w:cstheme="minorHAnsi"/>
          <w:noProof/>
          <w:lang w:val="en-GB" w:eastAsia="en-AU"/>
        </w:rPr>
      </w:pPr>
      <w:r w:rsidRPr="00B90CA9">
        <w:rPr>
          <w:rFonts w:asciiTheme="minorHAnsi" w:hAnsiTheme="minorHAnsi" w:cstheme="minorHAnsi"/>
          <w:bCs/>
          <w:lang w:val="en-GB"/>
        </w:rPr>
        <w:fldChar w:fldCharType="begin"/>
      </w:r>
      <w:r w:rsidRPr="00B90CA9">
        <w:rPr>
          <w:rFonts w:asciiTheme="minorHAnsi" w:hAnsiTheme="minorHAnsi" w:cstheme="minorHAnsi"/>
          <w:bCs/>
          <w:lang w:val="en-GB"/>
        </w:rPr>
        <w:instrText xml:space="preserve"> TOC \o "1-2" \h \z \t "xahead,1,xbhead,2" </w:instrText>
      </w:r>
      <w:r w:rsidRPr="00B90CA9">
        <w:rPr>
          <w:rFonts w:asciiTheme="minorHAnsi" w:hAnsiTheme="minorHAnsi" w:cstheme="minorHAnsi"/>
          <w:bCs/>
          <w:lang w:val="en-GB"/>
        </w:rPr>
        <w:fldChar w:fldCharType="separate"/>
      </w:r>
      <w:hyperlink w:anchor="_Toc112070638" w:history="1">
        <w:r w:rsidRPr="00B90CA9">
          <w:rPr>
            <w:rStyle w:val="Lienhypertexte"/>
            <w:rFonts w:asciiTheme="minorHAnsi" w:hAnsiTheme="minorHAnsi" w:cstheme="minorHAnsi"/>
            <w:noProof/>
            <w:lang w:val="en-GB"/>
          </w:rPr>
          <w:t>Genre</w:t>
        </w:r>
        <w:r w:rsidRPr="00B90CA9">
          <w:rPr>
            <w:rFonts w:asciiTheme="minorHAnsi" w:hAnsiTheme="minorHAnsi" w:cstheme="minorHAnsi"/>
            <w:noProof/>
            <w:webHidden/>
            <w:lang w:val="en-GB"/>
          </w:rPr>
          <w:tab/>
        </w:r>
        <w:r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begin"/>
        </w:r>
        <w:r w:rsidRPr="00B90CA9">
          <w:rPr>
            <w:rFonts w:asciiTheme="minorHAnsi" w:hAnsiTheme="minorHAnsi" w:cstheme="minorHAnsi"/>
            <w:noProof/>
            <w:webHidden/>
            <w:lang w:val="en-GB"/>
          </w:rPr>
          <w:instrText xml:space="preserve"> PAGEREF _Toc112070638 \h </w:instrText>
        </w:r>
        <w:r w:rsidRPr="00B90CA9">
          <w:rPr>
            <w:rFonts w:asciiTheme="minorHAnsi" w:hAnsiTheme="minorHAnsi" w:cstheme="minorHAnsi"/>
            <w:noProof/>
            <w:webHidden/>
            <w:lang w:val="en-GB"/>
          </w:rPr>
        </w:r>
        <w:r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separate"/>
        </w:r>
        <w:r w:rsidRPr="00B90CA9">
          <w:rPr>
            <w:rFonts w:asciiTheme="minorHAnsi" w:hAnsiTheme="minorHAnsi" w:cstheme="minorHAnsi"/>
            <w:noProof/>
            <w:webHidden/>
            <w:lang w:val="en-GB"/>
          </w:rPr>
          <w:t>3</w:t>
        </w:r>
        <w:r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end"/>
        </w:r>
      </w:hyperlink>
    </w:p>
    <w:p w14:paraId="60BF60C0" w14:textId="215C60F0" w:rsidR="00E016E2" w:rsidRPr="00B90CA9" w:rsidRDefault="00C1617A" w:rsidP="00E016E2">
      <w:pPr>
        <w:pStyle w:val="TM1"/>
        <w:rPr>
          <w:rFonts w:asciiTheme="minorHAnsi" w:eastAsiaTheme="minorEastAsia" w:hAnsiTheme="minorHAnsi" w:cstheme="minorHAnsi"/>
          <w:noProof/>
          <w:lang w:val="en-GB" w:eastAsia="en-AU"/>
        </w:rPr>
      </w:pPr>
      <w:hyperlink w:anchor="_Toc112070639" w:history="1">
        <w:r w:rsidR="00E016E2" w:rsidRPr="00B90CA9">
          <w:rPr>
            <w:rStyle w:val="Lienhypertexte"/>
            <w:rFonts w:asciiTheme="minorHAnsi" w:hAnsiTheme="minorHAnsi" w:cstheme="minorHAnsi"/>
            <w:noProof/>
            <w:lang w:val="en-GB"/>
          </w:rPr>
          <w:t>Register</w: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tab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begin"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instrText xml:space="preserve"> PAGEREF _Toc112070639 \h </w:instrTex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separate"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t>4</w: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end"/>
        </w:r>
      </w:hyperlink>
    </w:p>
    <w:p w14:paraId="28EF85BC" w14:textId="3A68E291" w:rsidR="00E016E2" w:rsidRPr="00B90CA9" w:rsidRDefault="00C1617A" w:rsidP="00E016E2">
      <w:pPr>
        <w:pStyle w:val="TM2"/>
        <w:rPr>
          <w:rFonts w:asciiTheme="minorHAnsi" w:eastAsiaTheme="minorEastAsia" w:hAnsiTheme="minorHAnsi" w:cstheme="minorHAnsi"/>
          <w:noProof/>
          <w:lang w:val="en-GB" w:eastAsia="en-AU"/>
        </w:rPr>
      </w:pPr>
      <w:hyperlink w:anchor="_Toc112070640" w:history="1">
        <w:r w:rsidR="00E016E2" w:rsidRPr="00B90CA9">
          <w:rPr>
            <w:rStyle w:val="Lienhypertexte"/>
            <w:rFonts w:asciiTheme="minorHAnsi" w:hAnsiTheme="minorHAnsi" w:cstheme="minorHAnsi"/>
            <w:noProof/>
            <w:lang w:val="en-GB"/>
          </w:rPr>
          <w:t>Field (subject matter/topic/‘what’s going on?’)</w: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tab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begin"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instrText xml:space="preserve"> PAGEREF _Toc112070640 \h </w:instrTex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separate"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t>4</w: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end"/>
        </w:r>
      </w:hyperlink>
    </w:p>
    <w:p w14:paraId="07EA4AED" w14:textId="01ADD1B3" w:rsidR="00E016E2" w:rsidRPr="00B90CA9" w:rsidRDefault="00C1617A" w:rsidP="00E016E2">
      <w:pPr>
        <w:pStyle w:val="TM2"/>
        <w:rPr>
          <w:rFonts w:asciiTheme="minorHAnsi" w:eastAsiaTheme="minorEastAsia" w:hAnsiTheme="minorHAnsi" w:cstheme="minorHAnsi"/>
          <w:noProof/>
          <w:lang w:val="en-GB" w:eastAsia="en-AU"/>
        </w:rPr>
      </w:pPr>
      <w:hyperlink w:anchor="_Toc112070641" w:history="1">
        <w:r w:rsidR="00E016E2" w:rsidRPr="00B90CA9">
          <w:rPr>
            <w:rStyle w:val="Lienhypertexte"/>
            <w:rFonts w:asciiTheme="minorHAnsi" w:hAnsiTheme="minorHAnsi" w:cstheme="minorHAnsi"/>
            <w:noProof/>
            <w:lang w:val="en-GB"/>
          </w:rPr>
          <w:t>Tenor (roles and relationships/‘who’s involved?’)</w: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tab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begin"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instrText xml:space="preserve"> PAGEREF _Toc112070641 \h </w:instrTex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separate"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t>6</w: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end"/>
        </w:r>
      </w:hyperlink>
    </w:p>
    <w:p w14:paraId="42492078" w14:textId="6876C0EF" w:rsidR="00E016E2" w:rsidRPr="00B90CA9" w:rsidRDefault="00C1617A" w:rsidP="00E016E2">
      <w:pPr>
        <w:pStyle w:val="TM2"/>
        <w:rPr>
          <w:rFonts w:asciiTheme="minorHAnsi" w:eastAsiaTheme="minorEastAsia" w:hAnsiTheme="minorHAnsi" w:cstheme="minorHAnsi"/>
          <w:noProof/>
          <w:lang w:val="en-GB" w:eastAsia="en-AU"/>
        </w:rPr>
      </w:pPr>
      <w:hyperlink w:anchor="_Toc112070642" w:history="1">
        <w:r w:rsidR="00E016E2" w:rsidRPr="00B90CA9">
          <w:rPr>
            <w:rStyle w:val="Lienhypertexte"/>
            <w:rFonts w:asciiTheme="minorHAnsi" w:hAnsiTheme="minorHAnsi" w:cstheme="minorHAnsi"/>
            <w:noProof/>
            <w:lang w:val="en-GB"/>
          </w:rPr>
          <w:t>Mode (channel of communication / ‘organising coherent texts’)</w: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tab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begin"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instrText xml:space="preserve"> PAGEREF _Toc112070642 \h </w:instrTex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separate"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t>7</w: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end"/>
        </w:r>
      </w:hyperlink>
    </w:p>
    <w:p w14:paraId="0A6F622E" w14:textId="2A1462FE" w:rsidR="00E016E2" w:rsidRPr="00B90CA9" w:rsidRDefault="00C1617A" w:rsidP="00E016E2">
      <w:pPr>
        <w:pStyle w:val="TM1"/>
        <w:rPr>
          <w:rFonts w:asciiTheme="minorHAnsi" w:eastAsiaTheme="minorEastAsia" w:hAnsiTheme="minorHAnsi" w:cstheme="minorHAnsi"/>
          <w:noProof/>
          <w:lang w:val="en-GB" w:eastAsia="en-AU"/>
        </w:rPr>
      </w:pPr>
      <w:hyperlink w:anchor="_Toc112070643" w:history="1">
        <w:r w:rsidR="00E016E2" w:rsidRPr="00B90CA9">
          <w:rPr>
            <w:rStyle w:val="Lienhypertexte"/>
            <w:rFonts w:asciiTheme="minorHAnsi" w:hAnsiTheme="minorHAnsi" w:cstheme="minorHAnsi"/>
            <w:noProof/>
            <w:lang w:val="en-GB"/>
          </w:rPr>
          <w:t>Images</w: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tab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begin"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instrText xml:space="preserve"> PAGEREF _Toc112070643 \h </w:instrTex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separate"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t>8</w: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end"/>
        </w:r>
      </w:hyperlink>
    </w:p>
    <w:p w14:paraId="6E16363B" w14:textId="3C06A7FB" w:rsidR="00E016E2" w:rsidRPr="00B90CA9" w:rsidRDefault="00C1617A" w:rsidP="00E016E2">
      <w:pPr>
        <w:pStyle w:val="TM2"/>
        <w:rPr>
          <w:rFonts w:asciiTheme="minorHAnsi" w:eastAsiaTheme="minorEastAsia" w:hAnsiTheme="minorHAnsi" w:cstheme="minorHAnsi"/>
          <w:noProof/>
          <w:lang w:val="en-GB" w:eastAsia="en-AU"/>
        </w:rPr>
      </w:pPr>
      <w:hyperlink w:anchor="_Toc112070644" w:history="1">
        <w:r w:rsidR="00E016E2" w:rsidRPr="00B90CA9">
          <w:rPr>
            <w:rStyle w:val="Lienhypertexte"/>
            <w:rFonts w:asciiTheme="minorHAnsi" w:hAnsiTheme="minorHAnsi" w:cstheme="minorHAnsi"/>
            <w:noProof/>
            <w:lang w:val="en-GB"/>
          </w:rPr>
          <w:t>Representation (representing an event or idea through images)</w: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tab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begin"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instrText xml:space="preserve"> PAGEREF _Toc112070644 \h </w:instrTex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separate"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t>8</w: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end"/>
        </w:r>
      </w:hyperlink>
    </w:p>
    <w:p w14:paraId="652B6620" w14:textId="1BC5268C" w:rsidR="00E016E2" w:rsidRPr="00B90CA9" w:rsidRDefault="00C1617A" w:rsidP="00E016E2">
      <w:pPr>
        <w:pStyle w:val="TM2"/>
        <w:rPr>
          <w:rFonts w:asciiTheme="minorHAnsi" w:eastAsiaTheme="minorEastAsia" w:hAnsiTheme="minorHAnsi" w:cstheme="minorHAnsi"/>
          <w:noProof/>
          <w:lang w:val="en-GB" w:eastAsia="en-AU"/>
        </w:rPr>
      </w:pPr>
      <w:hyperlink w:anchor="_Toc112070645" w:history="1">
        <w:r w:rsidR="00E016E2" w:rsidRPr="00B90CA9">
          <w:rPr>
            <w:rStyle w:val="Lienhypertexte"/>
            <w:rFonts w:asciiTheme="minorHAnsi" w:hAnsiTheme="minorHAnsi" w:cstheme="minorHAnsi"/>
            <w:noProof/>
            <w:lang w:val="en-GB"/>
          </w:rPr>
          <w:t>Interaction (creating relationships between image and viewer and between participants in an image)</w: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tab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begin"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instrText xml:space="preserve"> PAGEREF _Toc112070645 \h </w:instrTex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separate"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t>8</w: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end"/>
        </w:r>
      </w:hyperlink>
    </w:p>
    <w:p w14:paraId="4CF9BAA8" w14:textId="2C057547" w:rsidR="00E016E2" w:rsidRPr="00B90CA9" w:rsidRDefault="00C1617A" w:rsidP="00E016E2">
      <w:pPr>
        <w:pStyle w:val="TM2"/>
        <w:rPr>
          <w:rFonts w:asciiTheme="minorHAnsi" w:eastAsiaTheme="minorEastAsia" w:hAnsiTheme="minorHAnsi" w:cstheme="minorHAnsi"/>
          <w:noProof/>
          <w:lang w:val="en-GB" w:eastAsia="en-AU"/>
        </w:rPr>
      </w:pPr>
      <w:hyperlink w:anchor="_Toc112070646" w:history="1">
        <w:r w:rsidR="00E016E2" w:rsidRPr="00B90CA9">
          <w:rPr>
            <w:rStyle w:val="Lienhypertexte"/>
            <w:rFonts w:asciiTheme="minorHAnsi" w:hAnsiTheme="minorHAnsi" w:cstheme="minorHAnsi"/>
            <w:noProof/>
            <w:lang w:val="en-GB"/>
          </w:rPr>
          <w:t>Composition (organising the elements of an image and organising relations between images and surrounding language)</w: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tab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begin"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instrText xml:space="preserve"> PAGEREF _Toc112070646 \h </w:instrTex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separate"/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t>9</w:t>
        </w:r>
        <w:r w:rsidR="00E016E2" w:rsidRPr="00B90CA9">
          <w:rPr>
            <w:rFonts w:asciiTheme="minorHAnsi" w:hAnsiTheme="minorHAnsi" w:cstheme="minorHAnsi"/>
            <w:noProof/>
            <w:webHidden/>
            <w:lang w:val="en-GB"/>
          </w:rPr>
          <w:fldChar w:fldCharType="end"/>
        </w:r>
      </w:hyperlink>
    </w:p>
    <w:p w14:paraId="237AA17D" w14:textId="77777777" w:rsidR="00E016E2" w:rsidRPr="00B90CA9" w:rsidRDefault="00E016E2" w:rsidP="00E016E2">
      <w:pPr>
        <w:pStyle w:val="xahead"/>
        <w:rPr>
          <w:rFonts w:asciiTheme="minorHAnsi" w:hAnsiTheme="minorHAnsi" w:cstheme="minorHAnsi"/>
          <w:lang w:val="en-GB"/>
        </w:rPr>
      </w:pPr>
      <w:r w:rsidRPr="00B90CA9">
        <w:rPr>
          <w:rFonts w:asciiTheme="minorHAnsi" w:eastAsiaTheme="minorHAnsi" w:hAnsiTheme="minorHAnsi" w:cstheme="minorHAnsi"/>
          <w:bCs w:val="0"/>
          <w:noProof w:val="0"/>
          <w:color w:val="auto"/>
          <w:sz w:val="22"/>
          <w:szCs w:val="22"/>
          <w:lang w:val="en-GB" w:eastAsia="en-US"/>
        </w:rPr>
        <w:fldChar w:fldCharType="end"/>
      </w:r>
    </w:p>
    <w:p w14:paraId="329205D0" w14:textId="77777777" w:rsidR="00E016E2" w:rsidRPr="00B90CA9" w:rsidRDefault="00E016E2" w:rsidP="00E016E2">
      <w:pPr>
        <w:spacing w:after="200" w:line="276" w:lineRule="auto"/>
        <w:rPr>
          <w:rFonts w:eastAsia="MS Gothic" w:cs="Times New Roman"/>
          <w:b/>
          <w:bCs/>
          <w:noProof/>
          <w:color w:val="0C4766" w:themeColor="accent1" w:themeShade="BF"/>
          <w:sz w:val="40"/>
          <w:szCs w:val="44"/>
          <w:lang w:val="en-GB" w:eastAsia="en-AU"/>
        </w:rPr>
      </w:pPr>
      <w:r w:rsidRPr="00B90CA9">
        <w:rPr>
          <w:lang w:val="en-GB"/>
        </w:rPr>
        <w:br w:type="page"/>
      </w:r>
    </w:p>
    <w:p w14:paraId="26F5C864" w14:textId="77777777" w:rsidR="00E016E2" w:rsidRPr="00B90CA9" w:rsidRDefault="00E016E2" w:rsidP="00E016E2">
      <w:pPr>
        <w:pStyle w:val="Titre2"/>
        <w:rPr>
          <w:b w:val="0"/>
          <w:lang w:val="en-GB"/>
        </w:rPr>
      </w:pPr>
      <w:bookmarkStart w:id="1" w:name="_Toc112070541"/>
      <w:bookmarkStart w:id="2" w:name="_Toc112070638"/>
      <w:r w:rsidRPr="00B90CA9">
        <w:rPr>
          <w:lang w:val="en-GB"/>
        </w:rPr>
        <w:t>Genre</w:t>
      </w:r>
      <w:bookmarkEnd w:id="1"/>
      <w:bookmarkEnd w:id="2"/>
    </w:p>
    <w:p w14:paraId="3E157746" w14:textId="77777777" w:rsidR="00E016E2" w:rsidRPr="00B90CA9" w:rsidRDefault="00E016E2" w:rsidP="00E016E2">
      <w:pPr>
        <w:rPr>
          <w:lang w:val="en-GB"/>
        </w:rPr>
      </w:pPr>
      <w:r w:rsidRPr="00B90CA9">
        <w:rPr>
          <w:lang w:val="en-GB"/>
        </w:rPr>
        <w:t>How genres enable us to achieve our social purposes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5"/>
        <w:gridCol w:w="2305"/>
        <w:gridCol w:w="2306"/>
        <w:gridCol w:w="2302"/>
        <w:gridCol w:w="2302"/>
        <w:gridCol w:w="2302"/>
        <w:gridCol w:w="2302"/>
        <w:gridCol w:w="2302"/>
        <w:gridCol w:w="2310"/>
      </w:tblGrid>
      <w:tr w:rsidR="00E016E2" w:rsidRPr="00B90CA9" w14:paraId="27B6E3EF" w14:textId="77777777" w:rsidTr="00F45BCA">
        <w:trPr>
          <w:trHeight w:val="688"/>
        </w:trPr>
        <w:tc>
          <w:tcPr>
            <w:tcW w:w="556" w:type="pct"/>
            <w:tcBorders>
              <w:bottom w:val="single" w:sz="4" w:space="0" w:color="auto"/>
            </w:tcBorders>
            <w:shd w:val="clear" w:color="auto" w:fill="106089" w:themeFill="accent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8D9531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Chapter 3</w:t>
            </w:r>
          </w:p>
          <w:p w14:paraId="4AA14DB2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Procedures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106089" w:themeFill="accent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2E77CA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Chapter 4</w:t>
            </w:r>
          </w:p>
          <w:p w14:paraId="76B636DA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Stories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106089" w:themeFill="accent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634B6C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Chapter 5</w:t>
            </w:r>
          </w:p>
          <w:p w14:paraId="47513C62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Recounts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106089" w:themeFill="accent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8666C1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Chapter 6</w:t>
            </w:r>
          </w:p>
          <w:p w14:paraId="4920A3D9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Responses</w:t>
            </w:r>
          </w:p>
        </w:tc>
        <w:tc>
          <w:tcPr>
            <w:tcW w:w="555" w:type="pct"/>
            <w:shd w:val="clear" w:color="auto" w:fill="106089" w:themeFill="accent1"/>
          </w:tcPr>
          <w:p w14:paraId="043A9C58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Chapter 7</w:t>
            </w:r>
          </w:p>
          <w:p w14:paraId="578C8DA5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Information reports</w:t>
            </w:r>
          </w:p>
        </w:tc>
        <w:tc>
          <w:tcPr>
            <w:tcW w:w="555" w:type="pct"/>
            <w:shd w:val="clear" w:color="auto" w:fill="106089" w:themeFill="accent1"/>
          </w:tcPr>
          <w:p w14:paraId="4622DD31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Chapter 8</w:t>
            </w:r>
          </w:p>
          <w:p w14:paraId="428C6A02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Explanations</w:t>
            </w:r>
            <w:r w:rsidRPr="00B90CA9" w:rsidDel="000D6854">
              <w:rPr>
                <w:color w:val="FFFFFF" w:themeColor="background1"/>
                <w:sz w:val="24"/>
                <w:lang w:val="en-GB"/>
              </w:rPr>
              <w:t xml:space="preserve"> </w:t>
            </w:r>
          </w:p>
        </w:tc>
        <w:tc>
          <w:tcPr>
            <w:tcW w:w="555" w:type="pct"/>
            <w:shd w:val="clear" w:color="auto" w:fill="106089" w:themeFill="accent1"/>
          </w:tcPr>
          <w:p w14:paraId="1FCB93F6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Chapter 9</w:t>
            </w:r>
          </w:p>
          <w:p w14:paraId="5FF817E9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Arguments</w:t>
            </w:r>
            <w:r w:rsidRPr="00B90CA9" w:rsidDel="000D6854">
              <w:rPr>
                <w:color w:val="FFFFFF" w:themeColor="background1"/>
                <w:sz w:val="24"/>
                <w:lang w:val="en-GB"/>
              </w:rPr>
              <w:t xml:space="preserve"> </w:t>
            </w:r>
          </w:p>
        </w:tc>
        <w:tc>
          <w:tcPr>
            <w:tcW w:w="555" w:type="pct"/>
            <w:shd w:val="clear" w:color="auto" w:fill="106089" w:themeFill="accent1"/>
          </w:tcPr>
          <w:p w14:paraId="4BBA33CA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Chapter 10</w:t>
            </w:r>
          </w:p>
          <w:p w14:paraId="4161A6AC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Inquiry</w:t>
            </w:r>
          </w:p>
        </w:tc>
        <w:tc>
          <w:tcPr>
            <w:tcW w:w="557" w:type="pct"/>
            <w:shd w:val="clear" w:color="auto" w:fill="106089" w:themeFill="accent1"/>
          </w:tcPr>
          <w:p w14:paraId="5A43E99A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Chapter 11</w:t>
            </w:r>
          </w:p>
          <w:p w14:paraId="7A659FF8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Poetry</w:t>
            </w:r>
          </w:p>
        </w:tc>
      </w:tr>
      <w:tr w:rsidR="00E016E2" w:rsidRPr="00B90CA9" w14:paraId="40FE04F4" w14:textId="77777777" w:rsidTr="00F45BCA">
        <w:tc>
          <w:tcPr>
            <w:tcW w:w="5000" w:type="pct"/>
            <w:gridSpan w:val="9"/>
            <w:shd w:val="clear" w:color="auto" w:fill="BEE4F7" w:themeFill="accent1" w:themeFillTint="33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52FE99" w14:textId="77777777" w:rsidR="00E016E2" w:rsidRPr="00B90CA9" w:rsidRDefault="00E016E2" w:rsidP="007C191A">
            <w:pPr>
              <w:spacing w:after="0" w:line="240" w:lineRule="auto"/>
              <w:jc w:val="center"/>
              <w:rPr>
                <w:b/>
                <w:color w:val="000000" w:themeColor="text1"/>
                <w:lang w:val="en-GB"/>
              </w:rPr>
            </w:pPr>
            <w:r w:rsidRPr="00B90CA9">
              <w:rPr>
                <w:b/>
                <w:color w:val="000000" w:themeColor="text1"/>
                <w:lang w:val="en-GB"/>
              </w:rPr>
              <w:t>Purpose</w:t>
            </w:r>
          </w:p>
        </w:tc>
      </w:tr>
      <w:tr w:rsidR="00E016E2" w:rsidRPr="00B90CA9" w14:paraId="10ADBDAF" w14:textId="77777777" w:rsidTr="00E016E2">
        <w:tc>
          <w:tcPr>
            <w:tcW w:w="556" w:type="pct"/>
            <w:tcBorders>
              <w:bottom w:val="single" w:sz="4" w:space="0" w:color="auto"/>
            </w:tcBorders>
            <w:shd w:val="solid" w:color="FFFFFF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10E885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To tell someone how to do something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solid" w:color="FFFFFF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B51506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To explore the human condition through entertainment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solid" w:color="FFFFFF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F477CC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To tell what happened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solid" w:color="FFFFFF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A4A72B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 xml:space="preserve">To analyse, interpret and evaluate a text </w:t>
            </w:r>
          </w:p>
        </w:tc>
        <w:tc>
          <w:tcPr>
            <w:tcW w:w="555" w:type="pct"/>
          </w:tcPr>
          <w:p w14:paraId="30AE2990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To observe and describe a general class of things</w:t>
            </w:r>
          </w:p>
        </w:tc>
        <w:tc>
          <w:tcPr>
            <w:tcW w:w="555" w:type="pct"/>
          </w:tcPr>
          <w:p w14:paraId="247D466A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To explain how or why, including reasons and consequences</w:t>
            </w:r>
            <w:r w:rsidRPr="00B90CA9" w:rsidDel="000D6854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555" w:type="pct"/>
          </w:tcPr>
          <w:p w14:paraId="750326D3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To argue a case or to discuss an issue</w:t>
            </w:r>
          </w:p>
        </w:tc>
        <w:tc>
          <w:tcPr>
            <w:tcW w:w="555" w:type="pct"/>
          </w:tcPr>
          <w:p w14:paraId="14F55016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To investigate, create and evaluate</w:t>
            </w:r>
          </w:p>
        </w:tc>
        <w:tc>
          <w:tcPr>
            <w:tcW w:w="557" w:type="pct"/>
          </w:tcPr>
          <w:p w14:paraId="220E10F8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To fulfil a range of purposes (e.g. to narrate, to recount, to reflect, to persuade), usually characterised by distinctive uses of spoken and written language</w:t>
            </w:r>
          </w:p>
        </w:tc>
      </w:tr>
      <w:tr w:rsidR="00E016E2" w:rsidRPr="00B90CA9" w14:paraId="1E678D00" w14:textId="77777777" w:rsidTr="00F45BCA">
        <w:tc>
          <w:tcPr>
            <w:tcW w:w="5000" w:type="pct"/>
            <w:gridSpan w:val="9"/>
            <w:shd w:val="clear" w:color="auto" w:fill="BEE4F7" w:themeFill="accent1" w:themeFillTint="33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528FE7" w14:textId="77777777" w:rsidR="00E016E2" w:rsidRPr="00B90CA9" w:rsidRDefault="00E016E2" w:rsidP="007C191A">
            <w:pPr>
              <w:spacing w:after="0" w:line="240" w:lineRule="auto"/>
              <w:jc w:val="center"/>
              <w:rPr>
                <w:b/>
                <w:color w:val="000000" w:themeColor="text1"/>
                <w:lang w:val="en-GB"/>
              </w:rPr>
            </w:pPr>
            <w:r w:rsidRPr="00B90CA9">
              <w:rPr>
                <w:b/>
                <w:color w:val="000000" w:themeColor="text1"/>
                <w:lang w:val="en-GB"/>
              </w:rPr>
              <w:t>Examples</w:t>
            </w:r>
          </w:p>
        </w:tc>
      </w:tr>
      <w:tr w:rsidR="00E016E2" w:rsidRPr="00B90CA9" w14:paraId="16F77565" w14:textId="77777777" w:rsidTr="00E016E2">
        <w:tc>
          <w:tcPr>
            <w:tcW w:w="556" w:type="pct"/>
            <w:shd w:val="solid" w:color="FFFFFF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990B0D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Simple procedures</w:t>
            </w:r>
          </w:p>
        </w:tc>
        <w:tc>
          <w:tcPr>
            <w:tcW w:w="556" w:type="pct"/>
            <w:shd w:val="solid" w:color="FFFFFF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49A13A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Narrative</w:t>
            </w:r>
          </w:p>
          <w:p w14:paraId="32BB0E0E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Anecdote</w:t>
            </w:r>
          </w:p>
          <w:p w14:paraId="4D16FCB6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Fable</w:t>
            </w:r>
          </w:p>
          <w:p w14:paraId="05E9B2DA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Creative response</w:t>
            </w:r>
          </w:p>
        </w:tc>
        <w:tc>
          <w:tcPr>
            <w:tcW w:w="556" w:type="pct"/>
            <w:shd w:val="solid" w:color="FFFFFF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7F1BC6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Personal recount</w:t>
            </w:r>
          </w:p>
          <w:p w14:paraId="34597F2E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Autobiography</w:t>
            </w:r>
          </w:p>
          <w:p w14:paraId="6870D21D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Empathetic autobiography</w:t>
            </w:r>
          </w:p>
          <w:p w14:paraId="4B398A89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Memoir</w:t>
            </w:r>
          </w:p>
          <w:p w14:paraId="7984881A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Biography</w:t>
            </w:r>
          </w:p>
          <w:p w14:paraId="6C664195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Historical recount</w:t>
            </w:r>
          </w:p>
          <w:p w14:paraId="29EEDFF3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Historical account</w:t>
            </w:r>
          </w:p>
          <w:p w14:paraId="4C1239A1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Literary recount</w:t>
            </w:r>
          </w:p>
        </w:tc>
        <w:tc>
          <w:tcPr>
            <w:tcW w:w="555" w:type="pct"/>
            <w:shd w:val="solid" w:color="FFFFFF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39B2D9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Personal response</w:t>
            </w:r>
          </w:p>
          <w:p w14:paraId="2A8F151C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Review</w:t>
            </w:r>
          </w:p>
          <w:p w14:paraId="4E29AAC3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Analysis</w:t>
            </w:r>
          </w:p>
          <w:p w14:paraId="2F88E1A5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Interpretation</w:t>
            </w:r>
          </w:p>
          <w:p w14:paraId="31453283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Critical response</w:t>
            </w:r>
          </w:p>
        </w:tc>
        <w:tc>
          <w:tcPr>
            <w:tcW w:w="555" w:type="pct"/>
          </w:tcPr>
          <w:p w14:paraId="46AF8E93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Descriptive</w:t>
            </w:r>
          </w:p>
          <w:p w14:paraId="57FD8613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Classifying</w:t>
            </w:r>
          </w:p>
          <w:p w14:paraId="340D7D97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Compositional</w:t>
            </w:r>
          </w:p>
          <w:p w14:paraId="0497D8E9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Contrastive</w:t>
            </w:r>
          </w:p>
          <w:p w14:paraId="68632D60" w14:textId="38B540AD" w:rsidR="00E016E2" w:rsidRPr="00B90CA9" w:rsidRDefault="00E016E2" w:rsidP="00B90CA9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Historical</w:t>
            </w:r>
          </w:p>
        </w:tc>
        <w:tc>
          <w:tcPr>
            <w:tcW w:w="555" w:type="pct"/>
          </w:tcPr>
          <w:p w14:paraId="3FD0A0E1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Sequential</w:t>
            </w:r>
          </w:p>
          <w:p w14:paraId="41B8ABE2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Causal</w:t>
            </w:r>
          </w:p>
          <w:p w14:paraId="64A6D644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Cyclical</w:t>
            </w:r>
          </w:p>
          <w:p w14:paraId="6F76CE62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System</w:t>
            </w:r>
          </w:p>
          <w:p w14:paraId="3BD88415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 xml:space="preserve">Factorial </w:t>
            </w:r>
          </w:p>
          <w:p w14:paraId="7C4FE47B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Consequential</w:t>
            </w:r>
            <w:r w:rsidRPr="00B90CA9" w:rsidDel="000D6854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555" w:type="pct"/>
          </w:tcPr>
          <w:p w14:paraId="1FFD2E22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Exposition</w:t>
            </w:r>
          </w:p>
          <w:p w14:paraId="4EDF941C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Discussion</w:t>
            </w:r>
          </w:p>
          <w:p w14:paraId="7241D421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Challenges</w:t>
            </w:r>
          </w:p>
        </w:tc>
        <w:tc>
          <w:tcPr>
            <w:tcW w:w="555" w:type="pct"/>
          </w:tcPr>
          <w:p w14:paraId="6273EDA6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Fair tests</w:t>
            </w:r>
          </w:p>
          <w:p w14:paraId="1470D64B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Macrogenres</w:t>
            </w:r>
          </w:p>
          <w:p w14:paraId="47D9BEAE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Experiment reports</w:t>
            </w:r>
          </w:p>
          <w:p w14:paraId="07750556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Investigation reports</w:t>
            </w:r>
          </w:p>
          <w:p w14:paraId="2F5A6BD7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Design reports/portfolios</w:t>
            </w:r>
          </w:p>
          <w:p w14:paraId="3AE7E867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Problem-solution reports</w:t>
            </w:r>
          </w:p>
        </w:tc>
        <w:tc>
          <w:tcPr>
            <w:tcW w:w="557" w:type="pct"/>
          </w:tcPr>
          <w:p w14:paraId="6DCB9454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 xml:space="preserve">Rhyme </w:t>
            </w:r>
          </w:p>
          <w:p w14:paraId="36063D59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Description</w:t>
            </w:r>
          </w:p>
          <w:p w14:paraId="286C494A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Recount</w:t>
            </w:r>
          </w:p>
          <w:p w14:paraId="5D445A12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Challenge</w:t>
            </w:r>
          </w:p>
          <w:p w14:paraId="22405B9A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Call to action</w:t>
            </w:r>
          </w:p>
          <w:p w14:paraId="1A06EE7A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Multimodal Poetry</w:t>
            </w:r>
          </w:p>
        </w:tc>
      </w:tr>
    </w:tbl>
    <w:p w14:paraId="2E5F6A93" w14:textId="77777777" w:rsidR="00E016E2" w:rsidRPr="00B90CA9" w:rsidRDefault="00E016E2" w:rsidP="00E016E2">
      <w:pPr>
        <w:pStyle w:val="BasicParagraph"/>
      </w:pPr>
    </w:p>
    <w:p w14:paraId="1D885CCD" w14:textId="77777777" w:rsidR="00E016E2" w:rsidRPr="00B90CA9" w:rsidRDefault="00E016E2" w:rsidP="00E016E2">
      <w:pPr>
        <w:rPr>
          <w:rFonts w:eastAsiaTheme="minorEastAsia"/>
          <w:b/>
          <w:bCs/>
          <w:szCs w:val="32"/>
          <w:lang w:val="en-GB" w:eastAsia="en-IN"/>
        </w:rPr>
      </w:pPr>
      <w:r w:rsidRPr="00B90CA9">
        <w:rPr>
          <w:lang w:val="en-GB"/>
        </w:rPr>
        <w:br w:type="page"/>
      </w:r>
    </w:p>
    <w:p w14:paraId="135CDE52" w14:textId="77777777" w:rsidR="00E016E2" w:rsidRPr="00B90CA9" w:rsidRDefault="00E016E2" w:rsidP="00E016E2">
      <w:pPr>
        <w:pStyle w:val="Titre2"/>
        <w:rPr>
          <w:b w:val="0"/>
          <w:lang w:val="en-GB"/>
        </w:rPr>
      </w:pPr>
      <w:bookmarkStart w:id="3" w:name="_Toc112070542"/>
      <w:bookmarkStart w:id="4" w:name="_Toc112070639"/>
      <w:r w:rsidRPr="00B90CA9">
        <w:rPr>
          <w:lang w:val="en-GB"/>
        </w:rPr>
        <w:t>Register</w:t>
      </w:r>
      <w:bookmarkEnd w:id="3"/>
      <w:bookmarkEnd w:id="4"/>
    </w:p>
    <w:p w14:paraId="6CC9ABF4" w14:textId="77777777" w:rsidR="00E016E2" w:rsidRPr="00B90CA9" w:rsidRDefault="00E016E2" w:rsidP="00C1617A">
      <w:pPr>
        <w:pStyle w:val="Paragraphedeliste"/>
        <w:numPr>
          <w:ilvl w:val="0"/>
          <w:numId w:val="11"/>
        </w:numPr>
        <w:rPr>
          <w:lang w:val="en-GB"/>
        </w:rPr>
      </w:pPr>
      <w:r w:rsidRPr="00B90CA9">
        <w:rPr>
          <w:lang w:val="en-GB"/>
        </w:rPr>
        <w:t>How a combination of field, tenor, and mode create a particular register</w:t>
      </w:r>
    </w:p>
    <w:p w14:paraId="0FD6AA60" w14:textId="248BC9B3" w:rsidR="00E016E2" w:rsidRPr="00B90CA9" w:rsidRDefault="00E016E2" w:rsidP="00C1617A">
      <w:pPr>
        <w:pStyle w:val="Paragraphedeliste"/>
        <w:numPr>
          <w:ilvl w:val="0"/>
          <w:numId w:val="11"/>
        </w:numPr>
        <w:rPr>
          <w:lang w:val="en-GB"/>
        </w:rPr>
      </w:pPr>
      <w:r w:rsidRPr="00B90CA9">
        <w:rPr>
          <w:lang w:val="en-GB"/>
        </w:rPr>
        <w:t>The relationship between the register and our language choices in any particular situation</w:t>
      </w:r>
    </w:p>
    <w:p w14:paraId="3952ECBB" w14:textId="77777777" w:rsidR="00E016E2" w:rsidRPr="00B90CA9" w:rsidRDefault="00E016E2" w:rsidP="00E016E2">
      <w:pPr>
        <w:pStyle w:val="Titre3"/>
        <w:rPr>
          <w:lang w:val="en-GB"/>
        </w:rPr>
      </w:pPr>
      <w:bookmarkStart w:id="5" w:name="_Toc112070640"/>
      <w:r w:rsidRPr="00B90CA9">
        <w:rPr>
          <w:lang w:val="en-GB"/>
        </w:rPr>
        <w:t>Field (subject matter/topic/‘what’s going on?’)</w:t>
      </w:r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8"/>
        <w:gridCol w:w="4599"/>
        <w:gridCol w:w="2816"/>
        <w:gridCol w:w="3148"/>
        <w:gridCol w:w="2745"/>
        <w:gridCol w:w="3077"/>
        <w:gridCol w:w="2953"/>
      </w:tblGrid>
      <w:tr w:rsidR="00E016E2" w:rsidRPr="00B90CA9" w14:paraId="3914FC83" w14:textId="77777777" w:rsidTr="00F45BCA">
        <w:tc>
          <w:tcPr>
            <w:tcW w:w="337" w:type="pct"/>
            <w:shd w:val="clear" w:color="auto" w:fill="BEE4F7" w:themeFill="accent1" w:themeFillTint="33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D50A331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Function</w:t>
            </w:r>
          </w:p>
        </w:tc>
        <w:tc>
          <w:tcPr>
            <w:tcW w:w="4663" w:type="pct"/>
            <w:gridSpan w:val="6"/>
            <w:shd w:val="clear" w:color="auto" w:fill="BEE4F7" w:themeFill="accent1" w:themeFillTint="33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9915FCC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Using language to represent an event or idea</w:t>
            </w:r>
            <w:r w:rsidRPr="00B90CA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B90CA9">
              <w:rPr>
                <w:rStyle w:val="xExtraLightItalic"/>
                <w:rFonts w:asciiTheme="minorHAnsi" w:hAnsiTheme="minorHAnsi" w:cstheme="minorHAnsi"/>
                <w:sz w:val="22"/>
                <w:lang w:val="en-GB"/>
              </w:rPr>
              <w:t>(Ideational function)</w:t>
            </w:r>
          </w:p>
        </w:tc>
      </w:tr>
      <w:tr w:rsidR="00E016E2" w:rsidRPr="00B90CA9" w14:paraId="79817332" w14:textId="77777777" w:rsidTr="00F45BCA">
        <w:tc>
          <w:tcPr>
            <w:tcW w:w="337" w:type="pct"/>
            <w:shd w:val="clear" w:color="auto" w:fill="BEE4F7" w:themeFill="accent1" w:themeFillTint="33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527FA8A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Form</w:t>
            </w:r>
          </w:p>
        </w:tc>
        <w:tc>
          <w:tcPr>
            <w:tcW w:w="4663" w:type="pct"/>
            <w:gridSpan w:val="6"/>
            <w:shd w:val="clear" w:color="auto" w:fill="BEE4F7" w:themeFill="accent1" w:themeFillTint="33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9C36EE1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ExtraLightItalic"/>
                <w:rFonts w:asciiTheme="minorHAnsi" w:hAnsiTheme="minorHAnsi" w:cstheme="minorHAnsi"/>
                <w:sz w:val="22"/>
                <w:lang w:val="en-GB"/>
              </w:rPr>
              <w:t>A clause</w:t>
            </w:r>
          </w:p>
        </w:tc>
      </w:tr>
      <w:tr w:rsidR="00E016E2" w:rsidRPr="00B90CA9" w14:paraId="4AA9A8F2" w14:textId="77777777" w:rsidTr="00F45BCA">
        <w:tc>
          <w:tcPr>
            <w:tcW w:w="337" w:type="pct"/>
            <w:shd w:val="clear" w:color="auto" w:fill="BEE4F7" w:themeFill="accent1" w:themeFillTint="33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62D2D9C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Function</w:t>
            </w:r>
          </w:p>
          <w:p w14:paraId="3E3BC1F8" w14:textId="77777777" w:rsidR="00E016E2" w:rsidRPr="00B90CA9" w:rsidRDefault="00E016E2" w:rsidP="007C191A">
            <w:pPr>
              <w:rPr>
                <w:rFonts w:cstheme="minorHAnsi"/>
                <w:lang w:val="en-GB"/>
              </w:rPr>
            </w:pPr>
          </w:p>
          <w:p w14:paraId="158D0A28" w14:textId="77777777" w:rsidR="00E016E2" w:rsidRPr="00B90CA9" w:rsidRDefault="00E016E2" w:rsidP="007C191A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109" w:type="pct"/>
            <w:shd w:val="solid" w:color="FFFFFF" w:fill="auto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ECB69CF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Process</w:t>
            </w:r>
          </w:p>
          <w:p w14:paraId="3CA71CC4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to represent doings, happenings and states of being/having</w:t>
            </w:r>
          </w:p>
          <w:p w14:paraId="72075AA0" w14:textId="1D24E546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action</w:t>
            </w:r>
          </w:p>
          <w:p w14:paraId="1F2C9AA6" w14:textId="1253A6C7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sensing (thinking, feeling, perceiving)</w:t>
            </w:r>
          </w:p>
          <w:p w14:paraId="0D3582C9" w14:textId="1E764960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saying</w:t>
            </w:r>
          </w:p>
          <w:p w14:paraId="58E72080" w14:textId="42F15431" w:rsidR="00E016E2" w:rsidRPr="00B90CA9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lang w:val="en-GB"/>
              </w:rPr>
            </w:pPr>
            <w:r w:rsidRPr="00C1617A">
              <w:rPr>
                <w:lang w:val="en-GB"/>
              </w:rPr>
              <w:t>relating (being and having)</w:t>
            </w:r>
          </w:p>
        </w:tc>
        <w:tc>
          <w:tcPr>
            <w:tcW w:w="679" w:type="pct"/>
            <w:shd w:val="solid" w:color="FFFFFF" w:fill="auto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5D6B348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Chapters</w:t>
            </w:r>
            <w:r w:rsidRPr="00B90CA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08A89066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 xml:space="preserve">2, </w:t>
            </w:r>
            <w:r w:rsidRPr="00B90CA9">
              <w:rPr>
                <w:rFonts w:asciiTheme="minorHAnsi" w:hAnsiTheme="minorHAnsi" w:cstheme="minorHAnsi"/>
                <w:color w:val="000000" w:themeColor="text1"/>
                <w:lang w:val="en-GB"/>
              </w:rPr>
              <w:t>4, 7, 10</w:t>
            </w:r>
          </w:p>
        </w:tc>
        <w:tc>
          <w:tcPr>
            <w:tcW w:w="759" w:type="pct"/>
            <w:shd w:val="solid" w:color="FFFFFF" w:fill="auto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5B85838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Participant</w:t>
            </w:r>
          </w:p>
          <w:p w14:paraId="4C1D3AE7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to represent the participants in a Process</w:t>
            </w:r>
          </w:p>
          <w:p w14:paraId="1869929A" w14:textId="35AF3279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human and non-human</w:t>
            </w:r>
          </w:p>
          <w:p w14:paraId="2529D9E4" w14:textId="4EB87948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concrete and abstract</w:t>
            </w:r>
          </w:p>
          <w:p w14:paraId="5198BF4B" w14:textId="16119088" w:rsidR="00E016E2" w:rsidRPr="00B90CA9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lang w:val="en-GB"/>
              </w:rPr>
            </w:pPr>
            <w:r w:rsidRPr="00C1617A">
              <w:rPr>
                <w:lang w:val="en-GB"/>
              </w:rPr>
              <w:t>specific and generalised</w:t>
            </w:r>
          </w:p>
        </w:tc>
        <w:tc>
          <w:tcPr>
            <w:tcW w:w="662" w:type="pct"/>
            <w:shd w:val="solid" w:color="FFFFFF" w:fill="auto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BEF7450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Chapters</w:t>
            </w:r>
          </w:p>
          <w:p w14:paraId="5C4E199F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 xml:space="preserve">2, </w:t>
            </w:r>
            <w:r w:rsidRPr="00B90CA9">
              <w:rPr>
                <w:rFonts w:asciiTheme="minorHAnsi" w:hAnsiTheme="minorHAnsi" w:cstheme="minorHAnsi"/>
                <w:color w:val="000000" w:themeColor="text1"/>
                <w:lang w:val="en-GB"/>
              </w:rPr>
              <w:t>4, 7, 10</w:t>
            </w:r>
          </w:p>
        </w:tc>
        <w:tc>
          <w:tcPr>
            <w:tcW w:w="742" w:type="pct"/>
            <w:shd w:val="solid" w:color="FFFFFF" w:fill="auto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B39CCA4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Circumstance</w:t>
            </w:r>
          </w:p>
          <w:p w14:paraId="336C8E4A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to represent the details surrounding a Process</w:t>
            </w:r>
          </w:p>
          <w:p w14:paraId="669B7722" w14:textId="3AE26EEC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where?</w:t>
            </w:r>
          </w:p>
          <w:p w14:paraId="753653C7" w14:textId="1BC63272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when?</w:t>
            </w:r>
          </w:p>
          <w:p w14:paraId="4038DFDF" w14:textId="1D8A09AC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how?</w:t>
            </w:r>
          </w:p>
          <w:p w14:paraId="60F13B1C" w14:textId="53A1BF2F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why?</w:t>
            </w:r>
          </w:p>
          <w:p w14:paraId="21759DDB" w14:textId="7F3054A6" w:rsidR="00E016E2" w:rsidRPr="00B90CA9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lang w:val="en-GB"/>
              </w:rPr>
            </w:pPr>
            <w:r w:rsidRPr="00C1617A">
              <w:rPr>
                <w:lang w:val="en-GB"/>
              </w:rPr>
              <w:t>etc.</w:t>
            </w:r>
          </w:p>
        </w:tc>
        <w:tc>
          <w:tcPr>
            <w:tcW w:w="712" w:type="pct"/>
            <w:shd w:val="solid" w:color="FFFFFF" w:fill="auto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83597A0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Chapters</w:t>
            </w:r>
            <w:r w:rsidRPr="00B90CA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7B06B062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 xml:space="preserve">2, </w:t>
            </w:r>
            <w:r w:rsidRPr="00B90CA9">
              <w:rPr>
                <w:rFonts w:asciiTheme="minorHAnsi" w:hAnsiTheme="minorHAnsi" w:cstheme="minorHAnsi"/>
                <w:color w:val="000000" w:themeColor="text1"/>
                <w:lang w:val="en-GB"/>
              </w:rPr>
              <w:t>4</w:t>
            </w:r>
          </w:p>
        </w:tc>
      </w:tr>
      <w:tr w:rsidR="00E016E2" w:rsidRPr="00B90CA9" w14:paraId="7E417225" w14:textId="77777777" w:rsidTr="00F45BCA">
        <w:tc>
          <w:tcPr>
            <w:tcW w:w="5000" w:type="pct"/>
            <w:gridSpan w:val="7"/>
            <w:shd w:val="clear" w:color="auto" w:fill="BEE4F7" w:themeFill="accent1" w:themeFillTint="33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9C323CD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These functions are typically expressed by the following grammatical choices …</w:t>
            </w:r>
          </w:p>
        </w:tc>
      </w:tr>
      <w:tr w:rsidR="00E016E2" w:rsidRPr="00B90CA9" w14:paraId="062DED6D" w14:textId="77777777" w:rsidTr="00F45BCA">
        <w:tc>
          <w:tcPr>
            <w:tcW w:w="337" w:type="pct"/>
            <w:shd w:val="clear" w:color="auto" w:fill="BEE4F7" w:themeFill="accent1" w:themeFillTint="33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FC4ED41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Resources</w:t>
            </w:r>
          </w:p>
        </w:tc>
        <w:tc>
          <w:tcPr>
            <w:tcW w:w="1109" w:type="pct"/>
            <w:shd w:val="solid" w:color="FFFFFF" w:fill="auto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0CE9B2D" w14:textId="18EC6460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 xml:space="preserve">verb groups </w:t>
            </w:r>
            <w:r w:rsidR="00C1617A">
              <w:rPr>
                <w:lang w:val="en-GB"/>
              </w:rPr>
              <w:t xml:space="preserve">(action verbs, sensing verbs, </w:t>
            </w:r>
            <w:r w:rsidRPr="00C1617A">
              <w:rPr>
                <w:lang w:val="en-GB"/>
              </w:rPr>
              <w:t>saying verbs, relating verbs)</w:t>
            </w:r>
          </w:p>
          <w:p w14:paraId="0123C88C" w14:textId="4C2D1703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nominalisations</w:t>
            </w:r>
          </w:p>
          <w:p w14:paraId="54D14301" w14:textId="78D8B5B6" w:rsidR="00E016E2" w:rsidRPr="00B90CA9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lang w:val="en-GB"/>
              </w:rPr>
            </w:pPr>
            <w:r w:rsidRPr="00C1617A">
              <w:rPr>
                <w:lang w:val="en-GB"/>
              </w:rPr>
              <w:t>tense/aspect</w:t>
            </w:r>
          </w:p>
        </w:tc>
        <w:tc>
          <w:tcPr>
            <w:tcW w:w="679" w:type="pct"/>
            <w:shd w:val="solid" w:color="FFFFFF" w:fill="auto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B045447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Chapters</w:t>
            </w:r>
            <w:r w:rsidRPr="00B90CA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70222811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highlight w:val="yellow"/>
                <w:lang w:val="en-GB"/>
              </w:rPr>
            </w:pPr>
            <w:r w:rsidRPr="00B90CA9">
              <w:rPr>
                <w:rFonts w:asciiTheme="minorHAnsi" w:hAnsiTheme="minorHAnsi" w:cstheme="minorHAnsi"/>
                <w:color w:val="000000" w:themeColor="text1"/>
                <w:lang w:val="en-GB"/>
              </w:rPr>
              <w:t>4,</w:t>
            </w:r>
            <w:r w:rsidRPr="00B90CA9">
              <w:rPr>
                <w:rFonts w:asciiTheme="minorHAnsi" w:hAnsiTheme="minorHAnsi" w:cstheme="minorHAnsi"/>
                <w:color w:val="EE0000"/>
                <w:lang w:val="en-GB"/>
              </w:rPr>
              <w:t xml:space="preserve"> </w:t>
            </w:r>
            <w:r w:rsidRPr="00B90CA9">
              <w:rPr>
                <w:rFonts w:asciiTheme="minorHAnsi" w:hAnsiTheme="minorHAnsi" w:cstheme="minorHAnsi"/>
                <w:color w:val="000000" w:themeColor="text1"/>
                <w:lang w:val="en-GB"/>
              </w:rPr>
              <w:t>7, 10</w:t>
            </w:r>
          </w:p>
        </w:tc>
        <w:tc>
          <w:tcPr>
            <w:tcW w:w="759" w:type="pct"/>
            <w:shd w:val="solid" w:color="FFFFFF" w:fill="auto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968132D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noun groups</w:t>
            </w:r>
          </w:p>
          <w:p w14:paraId="58B4A10E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pronouns</w:t>
            </w:r>
          </w:p>
          <w:p w14:paraId="24936BA8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adjectives/ adjective groups</w:t>
            </w:r>
          </w:p>
        </w:tc>
        <w:tc>
          <w:tcPr>
            <w:tcW w:w="662" w:type="pct"/>
            <w:shd w:val="solid" w:color="FFFFFF" w:fill="auto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695D024" w14:textId="77777777" w:rsidR="00E016E2" w:rsidRPr="00B90CA9" w:rsidRDefault="00E016E2" w:rsidP="007C191A">
            <w:pPr>
              <w:pStyle w:val="xtabletext"/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Chapters</w:t>
            </w:r>
          </w:p>
          <w:p w14:paraId="7C5ED32F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 xml:space="preserve">4, </w:t>
            </w:r>
            <w:r w:rsidRPr="00B90CA9">
              <w:rPr>
                <w:rFonts w:asciiTheme="minorHAnsi" w:hAnsiTheme="minorHAnsi" w:cstheme="minorHAnsi"/>
                <w:color w:val="000000" w:themeColor="text1"/>
                <w:lang w:val="en-GB"/>
              </w:rPr>
              <w:t>7, 10</w:t>
            </w:r>
          </w:p>
        </w:tc>
        <w:tc>
          <w:tcPr>
            <w:tcW w:w="742" w:type="pct"/>
            <w:shd w:val="solid" w:color="FFFFFF" w:fill="auto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CD8B7AC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adverbials</w:t>
            </w:r>
          </w:p>
          <w:p w14:paraId="010B163C" w14:textId="2CC00F57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adverbs/ adverb groups</w:t>
            </w:r>
          </w:p>
          <w:p w14:paraId="2160999F" w14:textId="5F1938C5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prepositional phrases</w:t>
            </w:r>
          </w:p>
          <w:p w14:paraId="11F2277B" w14:textId="03F5FAC1" w:rsidR="00E016E2" w:rsidRPr="00B90CA9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lang w:val="en-GB"/>
              </w:rPr>
            </w:pPr>
            <w:r w:rsidRPr="00C1617A">
              <w:rPr>
                <w:lang w:val="en-GB"/>
              </w:rPr>
              <w:t>noun group (uncommon)</w:t>
            </w:r>
          </w:p>
        </w:tc>
        <w:tc>
          <w:tcPr>
            <w:tcW w:w="712" w:type="pct"/>
            <w:shd w:val="solid" w:color="FFFFFF" w:fill="auto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1E159F0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Chapters</w:t>
            </w:r>
            <w:r w:rsidRPr="00B90CA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0D440985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color w:val="000000" w:themeColor="text1"/>
                <w:lang w:val="en-GB"/>
              </w:rPr>
              <w:t>4, 10</w:t>
            </w:r>
          </w:p>
        </w:tc>
      </w:tr>
    </w:tbl>
    <w:p w14:paraId="2AFA2FF9" w14:textId="77777777" w:rsidR="00E016E2" w:rsidRPr="00B90CA9" w:rsidRDefault="00E016E2" w:rsidP="00E016E2">
      <w:pPr>
        <w:pStyle w:val="xtable"/>
        <w:rPr>
          <w:lang w:val="en-GB"/>
        </w:rPr>
      </w:pPr>
    </w:p>
    <w:p w14:paraId="5B0F3C95" w14:textId="77777777" w:rsidR="00E016E2" w:rsidRPr="00B90CA9" w:rsidRDefault="00E016E2" w:rsidP="00E016E2">
      <w:pPr>
        <w:spacing w:after="200" w:line="276" w:lineRule="auto"/>
        <w:rPr>
          <w:rFonts w:eastAsia="Times New Roman" w:cs="Times New Roman"/>
          <w:lang w:val="en-GB" w:eastAsia="en-AU"/>
        </w:rPr>
      </w:pPr>
      <w:r w:rsidRPr="00B90CA9">
        <w:rPr>
          <w:lang w:val="en-GB"/>
        </w:rPr>
        <w:br w:type="page"/>
      </w:r>
    </w:p>
    <w:p w14:paraId="72940F82" w14:textId="77777777" w:rsidR="00E016E2" w:rsidRPr="00B90CA9" w:rsidRDefault="00E016E2" w:rsidP="00E016E2">
      <w:pPr>
        <w:pStyle w:val="xtable"/>
        <w:rPr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4"/>
        <w:gridCol w:w="4637"/>
        <w:gridCol w:w="2866"/>
        <w:gridCol w:w="3139"/>
        <w:gridCol w:w="2729"/>
        <w:gridCol w:w="3019"/>
        <w:gridCol w:w="2982"/>
      </w:tblGrid>
      <w:tr w:rsidR="00E016E2" w:rsidRPr="00B90CA9" w14:paraId="011A24B0" w14:textId="77777777" w:rsidTr="00F45BCA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4F7" w:themeFill="accent1" w:themeFillTint="33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3523DB9F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Function</w:t>
            </w:r>
          </w:p>
        </w:tc>
        <w:tc>
          <w:tcPr>
            <w:tcW w:w="4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4F7" w:themeFill="accent1" w:themeFillTint="33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3BAD4418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Using language to make connections between events or ideas</w:t>
            </w:r>
          </w:p>
        </w:tc>
      </w:tr>
      <w:tr w:rsidR="00E016E2" w:rsidRPr="00B90CA9" w14:paraId="7338EAC9" w14:textId="77777777" w:rsidTr="00F45BCA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4F7" w:themeFill="accent1" w:themeFillTint="33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62FE30DA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Form</w:t>
            </w:r>
          </w:p>
        </w:tc>
        <w:tc>
          <w:tcPr>
            <w:tcW w:w="4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4F7" w:themeFill="accent1" w:themeFillTint="33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4CA50EE3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ExtraLightItalic"/>
                <w:rFonts w:asciiTheme="minorHAnsi" w:hAnsiTheme="minorHAnsi" w:cstheme="minorHAnsi"/>
                <w:sz w:val="22"/>
                <w:lang w:val="en-GB"/>
              </w:rPr>
              <w:t>Sentences (combinations of clauses)</w:t>
            </w:r>
          </w:p>
        </w:tc>
      </w:tr>
      <w:tr w:rsidR="00E016E2" w:rsidRPr="00B90CA9" w14:paraId="66F3DBF4" w14:textId="77777777" w:rsidTr="00F45BCA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4F7" w:themeFill="accent1" w:themeFillTint="33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6994166E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Function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65849B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712D6C13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to represent a single event/idea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65849B"/>
              <w:bottom w:val="single" w:sz="4" w:space="0" w:color="65849B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7698073D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Chapters</w:t>
            </w:r>
            <w:r w:rsidRPr="00B90CA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415AB68E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highlight w:val="yellow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2,</w:t>
            </w:r>
            <w:r w:rsidRPr="00B90CA9">
              <w:rPr>
                <w:rFonts w:asciiTheme="minorHAnsi" w:hAnsiTheme="minorHAnsi" w:cstheme="minorHAnsi"/>
                <w:color w:val="EE0000"/>
                <w:lang w:val="en-GB"/>
              </w:rPr>
              <w:t xml:space="preserve"> </w:t>
            </w:r>
            <w:r w:rsidRPr="00B90CA9">
              <w:rPr>
                <w:rFonts w:asciiTheme="minorHAnsi" w:hAnsiTheme="minorHAnsi" w:cstheme="minorHAnsi"/>
                <w:color w:val="000000" w:themeColor="text1"/>
                <w:lang w:val="en-GB"/>
              </w:rPr>
              <w:t>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65849B"/>
              <w:bottom w:val="single" w:sz="4" w:space="0" w:color="65849B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501A481E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to connect two or more events/ideas of equal status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65849B"/>
              <w:bottom w:val="single" w:sz="4" w:space="0" w:color="65849B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1B4D7B45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Chapters</w:t>
            </w:r>
            <w:r w:rsidRPr="00B90CA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067ECDC7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 xml:space="preserve">2, </w:t>
            </w:r>
            <w:r w:rsidRPr="00B90CA9">
              <w:rPr>
                <w:rFonts w:asciiTheme="minorHAnsi" w:hAnsiTheme="minorHAnsi" w:cstheme="minorHAnsi"/>
                <w:color w:val="000000" w:themeColor="text1"/>
                <w:lang w:val="en-GB"/>
              </w:rPr>
              <w:t>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65849B"/>
              <w:bottom w:val="single" w:sz="4" w:space="0" w:color="65849B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49A8F840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to connect two or more events/ideas of unequal status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65849B"/>
              <w:bottom w:val="single" w:sz="4" w:space="0" w:color="65849B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7248887D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Chapters</w:t>
            </w:r>
            <w:r w:rsidRPr="00B90CA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63A90A0F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2,</w:t>
            </w:r>
            <w:r w:rsidRPr="00B90CA9">
              <w:rPr>
                <w:rFonts w:asciiTheme="minorHAnsi" w:hAnsiTheme="minorHAnsi" w:cstheme="minorHAnsi"/>
                <w:color w:val="EE0000"/>
                <w:lang w:val="en-GB"/>
              </w:rPr>
              <w:t xml:space="preserve"> </w:t>
            </w:r>
            <w:r w:rsidRPr="00B90CA9">
              <w:rPr>
                <w:rFonts w:asciiTheme="minorHAnsi" w:hAnsiTheme="minorHAnsi" w:cstheme="minorHAnsi"/>
                <w:color w:val="000000" w:themeColor="text1"/>
                <w:lang w:val="en-GB"/>
              </w:rPr>
              <w:t>8</w:t>
            </w:r>
          </w:p>
        </w:tc>
      </w:tr>
      <w:tr w:rsidR="00E016E2" w:rsidRPr="00B90CA9" w14:paraId="1A9A944F" w14:textId="77777777" w:rsidTr="00F45BC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4F7" w:themeFill="accent1" w:themeFillTint="33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344A1F2B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These functions are typically expressed by the following grammatical choices …</w:t>
            </w:r>
          </w:p>
        </w:tc>
      </w:tr>
      <w:tr w:rsidR="00E016E2" w:rsidRPr="00B90CA9" w14:paraId="050B1328" w14:textId="77777777" w:rsidTr="00F45BCA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4F7" w:themeFill="accent1" w:themeFillTint="33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37384C74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Form</w:t>
            </w:r>
          </w:p>
        </w:tc>
        <w:tc>
          <w:tcPr>
            <w:tcW w:w="1118" w:type="pct"/>
            <w:tcBorders>
              <w:top w:val="single" w:sz="4" w:space="0" w:color="65849B"/>
              <w:left w:val="single" w:sz="4" w:space="0" w:color="auto"/>
              <w:bottom w:val="single" w:sz="4" w:space="0" w:color="auto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05D9C8FF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simple sentence (a single clause)</w:t>
            </w:r>
          </w:p>
        </w:tc>
        <w:tc>
          <w:tcPr>
            <w:tcW w:w="691" w:type="pct"/>
            <w:tcBorders>
              <w:top w:val="single" w:sz="4" w:space="0" w:color="65849B"/>
              <w:left w:val="single" w:sz="4" w:space="0" w:color="65849B"/>
              <w:bottom w:val="single" w:sz="4" w:space="0" w:color="auto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0F00A3B9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Chapters</w:t>
            </w:r>
            <w:r w:rsidRPr="00B90CA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2695B5D1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3, 8, 11</w:t>
            </w:r>
          </w:p>
        </w:tc>
        <w:tc>
          <w:tcPr>
            <w:tcW w:w="757" w:type="pct"/>
            <w:tcBorders>
              <w:top w:val="single" w:sz="4" w:space="0" w:color="65849B"/>
              <w:left w:val="single" w:sz="4" w:space="0" w:color="65849B"/>
              <w:bottom w:val="single" w:sz="4" w:space="0" w:color="auto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586CE2F3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compound sentence (two or more independent clauses typically joined by a coordinating conjunction)</w:t>
            </w:r>
          </w:p>
        </w:tc>
        <w:tc>
          <w:tcPr>
            <w:tcW w:w="658" w:type="pct"/>
            <w:tcBorders>
              <w:top w:val="single" w:sz="4" w:space="0" w:color="65849B"/>
              <w:left w:val="single" w:sz="4" w:space="0" w:color="65849B"/>
              <w:bottom w:val="single" w:sz="4" w:space="0" w:color="auto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644B5DD1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Chapters</w:t>
            </w:r>
            <w:r w:rsidRPr="00B90CA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3A5AF717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 xml:space="preserve">3, </w:t>
            </w:r>
            <w:r w:rsidRPr="00B90CA9">
              <w:rPr>
                <w:rFonts w:asciiTheme="minorHAnsi" w:hAnsiTheme="minorHAnsi" w:cstheme="minorHAnsi"/>
                <w:color w:val="000000" w:themeColor="text1"/>
                <w:lang w:val="en-GB"/>
              </w:rPr>
              <w:t>8</w:t>
            </w:r>
          </w:p>
        </w:tc>
        <w:tc>
          <w:tcPr>
            <w:tcW w:w="728" w:type="pct"/>
            <w:tcBorders>
              <w:top w:val="single" w:sz="4" w:space="0" w:color="65849B"/>
              <w:left w:val="single" w:sz="4" w:space="0" w:color="65849B"/>
              <w:bottom w:val="single" w:sz="4" w:space="0" w:color="auto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4EC5F0DE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complex sentence (an independent clause typically joined to one or more dependent clauses using a subordinating conjunction)</w:t>
            </w:r>
          </w:p>
        </w:tc>
        <w:tc>
          <w:tcPr>
            <w:tcW w:w="720" w:type="pct"/>
            <w:tcBorders>
              <w:top w:val="single" w:sz="4" w:space="0" w:color="65849B"/>
              <w:left w:val="single" w:sz="4" w:space="0" w:color="65849B"/>
              <w:bottom w:val="single" w:sz="4" w:space="0" w:color="auto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1AB64161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Chapters</w:t>
            </w:r>
            <w:r w:rsidRPr="00B90CA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5CF6D9B6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3, 8</w:t>
            </w:r>
          </w:p>
        </w:tc>
      </w:tr>
      <w:tr w:rsidR="00E016E2" w:rsidRPr="00B90CA9" w14:paraId="11D4AE1A" w14:textId="77777777" w:rsidTr="00F45BCA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4F7" w:themeFill="accent1" w:themeFillTint="33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14EA988F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4F7" w:themeFill="accent1" w:themeFillTint="33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06EB742E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Patterns of choices at the level of the text</w:t>
            </w:r>
          </w:p>
        </w:tc>
      </w:tr>
    </w:tbl>
    <w:p w14:paraId="2727E76D" w14:textId="65040F5A" w:rsidR="00E016E2" w:rsidRPr="00B90CA9" w:rsidRDefault="00E016E2" w:rsidP="00E016E2">
      <w:pPr>
        <w:spacing w:after="200" w:line="276" w:lineRule="auto"/>
        <w:rPr>
          <w:rFonts w:eastAsia="MS Gothic" w:cs="Times New Roman"/>
          <w:b/>
          <w:noProof/>
          <w:color w:val="000000" w:themeColor="text1"/>
          <w:sz w:val="28"/>
          <w:szCs w:val="28"/>
          <w:lang w:val="en-GB" w:eastAsia="en-AU"/>
        </w:rPr>
      </w:pPr>
      <w:bookmarkStart w:id="6" w:name="_Toc112070641"/>
    </w:p>
    <w:p w14:paraId="67CDCB8E" w14:textId="77777777" w:rsidR="00E016E2" w:rsidRPr="00B90CA9" w:rsidRDefault="00E016E2">
      <w:pPr>
        <w:rPr>
          <w:rFonts w:eastAsia="MS Gothic" w:cs="Times New Roman"/>
          <w:b/>
          <w:noProof/>
          <w:color w:val="000000" w:themeColor="text1"/>
          <w:sz w:val="28"/>
          <w:szCs w:val="28"/>
          <w:lang w:val="en-GB" w:eastAsia="en-AU"/>
        </w:rPr>
      </w:pPr>
      <w:r w:rsidRPr="00B90CA9">
        <w:rPr>
          <w:rFonts w:eastAsia="MS Gothic" w:cs="Times New Roman"/>
          <w:b/>
          <w:noProof/>
          <w:color w:val="000000" w:themeColor="text1"/>
          <w:sz w:val="28"/>
          <w:szCs w:val="28"/>
          <w:lang w:val="en-GB" w:eastAsia="en-AU"/>
        </w:rPr>
        <w:br w:type="page"/>
      </w:r>
    </w:p>
    <w:p w14:paraId="40E5FB1E" w14:textId="77777777" w:rsidR="00E016E2" w:rsidRPr="00B90CA9" w:rsidRDefault="00E016E2" w:rsidP="00E016E2">
      <w:pPr>
        <w:pStyle w:val="Titre3"/>
        <w:rPr>
          <w:lang w:val="en-GB"/>
        </w:rPr>
      </w:pPr>
      <w:r w:rsidRPr="00B90CA9">
        <w:rPr>
          <w:lang w:val="en-GB"/>
        </w:rPr>
        <w:t>Tenor (roles and relationships/‘who’s involved?’)</w:t>
      </w:r>
      <w:bookmarkEnd w:id="6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4"/>
        <w:gridCol w:w="3376"/>
        <w:gridCol w:w="1750"/>
        <w:gridCol w:w="3210"/>
        <w:gridCol w:w="1750"/>
        <w:gridCol w:w="2895"/>
        <w:gridCol w:w="1746"/>
        <w:gridCol w:w="2895"/>
        <w:gridCol w:w="1750"/>
      </w:tblGrid>
      <w:tr w:rsidR="00E016E2" w:rsidRPr="00B90CA9" w14:paraId="07084B09" w14:textId="77777777" w:rsidTr="00F45BCA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4F7" w:themeFill="accent1" w:themeFillTint="33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51DF826B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Function</w:t>
            </w:r>
          </w:p>
        </w:tc>
        <w:tc>
          <w:tcPr>
            <w:tcW w:w="46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4F7" w:themeFill="accent1" w:themeFillTint="33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069B1885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Using language to interact with others (Interpersonal function)</w:t>
            </w:r>
          </w:p>
        </w:tc>
      </w:tr>
      <w:tr w:rsidR="00E016E2" w:rsidRPr="00B90CA9" w14:paraId="7C14DC9E" w14:textId="77777777" w:rsidTr="00F45BCA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4F7" w:themeFill="accent1" w:themeFillTint="33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64334BE5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Form</w:t>
            </w:r>
          </w:p>
        </w:tc>
        <w:tc>
          <w:tcPr>
            <w:tcW w:w="46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4F7" w:themeFill="accent1" w:themeFillTint="33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1EF36FCD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ExtraLightItalic"/>
                <w:rFonts w:asciiTheme="minorHAnsi" w:hAnsiTheme="minorHAnsi" w:cstheme="minorHAnsi"/>
                <w:sz w:val="22"/>
                <w:lang w:val="en-GB"/>
              </w:rPr>
              <w:t>Various interpersonal resources</w:t>
            </w:r>
          </w:p>
        </w:tc>
      </w:tr>
      <w:tr w:rsidR="00E016E2" w:rsidRPr="00B90CA9" w14:paraId="2D7EE78B" w14:textId="77777777" w:rsidTr="00F45BCA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4F7" w:themeFill="accent1" w:themeFillTint="33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47608EBC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Function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65849B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5E50AD85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 xml:space="preserve">to enable the exchange of information and goods/services, to negotiate interactions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65849B"/>
              <w:bottom w:val="single" w:sz="4" w:space="0" w:color="65849B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581D9E62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</w:t>
            </w:r>
            <w:r w:rsidRPr="00B90CA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0351F1FE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2, 9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65849B"/>
              <w:bottom w:val="single" w:sz="4" w:space="0" w:color="65849B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79BD4F53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Attitude</w:t>
            </w:r>
          </w:p>
          <w:p w14:paraId="6E9909E1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to express attitudes</w:t>
            </w:r>
          </w:p>
          <w:p w14:paraId="001CEEB5" w14:textId="59ADC9AE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feelings (Affect)</w:t>
            </w:r>
          </w:p>
          <w:p w14:paraId="70FE53DE" w14:textId="44B7C599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evaluation of qualities (Appreciation)</w:t>
            </w:r>
          </w:p>
          <w:p w14:paraId="67E45BBE" w14:textId="5924696E" w:rsidR="00E016E2" w:rsidRPr="00B90CA9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lang w:val="en-GB"/>
              </w:rPr>
            </w:pPr>
            <w:r w:rsidRPr="00C1617A">
              <w:rPr>
                <w:lang w:val="en-GB"/>
              </w:rPr>
              <w:t>judgment of human behaviour (Judgment)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65849B"/>
              <w:bottom w:val="single" w:sz="4" w:space="0" w:color="65849B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3EA0660F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</w:t>
            </w:r>
            <w:r w:rsidRPr="00B90CA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2A7825B7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2, 6</w:t>
            </w:r>
            <w:r w:rsidRPr="00B90CA9">
              <w:rPr>
                <w:rFonts w:asciiTheme="minorHAnsi" w:hAnsiTheme="minorHAnsi" w:cstheme="minorHAnsi"/>
                <w:color w:val="000000" w:themeColor="text1"/>
                <w:lang w:val="en-GB"/>
              </w:rPr>
              <w:t>, 9, 11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65849B"/>
              <w:bottom w:val="single" w:sz="4" w:space="0" w:color="65849B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5E4BB645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Engagement</w:t>
            </w:r>
          </w:p>
          <w:p w14:paraId="199C5846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to promote engagement</w:t>
            </w:r>
          </w:p>
          <w:p w14:paraId="1DF33BCA" w14:textId="64ED7B8C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with other points of view/perspectives</w:t>
            </w:r>
          </w:p>
          <w:p w14:paraId="17497D5E" w14:textId="68ACBC28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with other possibilities</w:t>
            </w:r>
          </w:p>
          <w:p w14:paraId="795B2F79" w14:textId="45BB3EF8" w:rsidR="00E016E2" w:rsidRPr="00B90CA9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lang w:val="en-GB"/>
              </w:rPr>
            </w:pPr>
            <w:r w:rsidRPr="00C1617A">
              <w:rPr>
                <w:lang w:val="en-GB"/>
              </w:rPr>
              <w:t>with the audience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65849B"/>
              <w:bottom w:val="single" w:sz="4" w:space="0" w:color="65849B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3A393B3B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</w:t>
            </w:r>
            <w:r w:rsidRPr="00B90CA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40A20D17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2</w:t>
            </w:r>
            <w:r w:rsidRPr="00B90CA9">
              <w:rPr>
                <w:rFonts w:asciiTheme="minorHAnsi" w:hAnsiTheme="minorHAnsi" w:cstheme="minorHAnsi"/>
                <w:color w:val="000000" w:themeColor="text1"/>
                <w:lang w:val="en-GB"/>
              </w:rPr>
              <w:t>, 9, 10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65849B"/>
              <w:bottom w:val="single" w:sz="4" w:space="0" w:color="65849B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23DD1036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Graduation</w:t>
            </w:r>
          </w:p>
          <w:p w14:paraId="72C3ADD2" w14:textId="56A673BD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to strengthen or weaken commitment to a proposition</w:t>
            </w:r>
          </w:p>
          <w:p w14:paraId="57F0590F" w14:textId="563576B7" w:rsidR="00E016E2" w:rsidRPr="00B90CA9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lang w:val="en-GB"/>
              </w:rPr>
            </w:pPr>
            <w:r w:rsidRPr="00C1617A">
              <w:rPr>
                <w:lang w:val="en-GB"/>
              </w:rPr>
              <w:t>to sharpen or blur the</w:t>
            </w:r>
            <w:r w:rsidR="00C1617A">
              <w:rPr>
                <w:lang w:val="en-GB"/>
              </w:rPr>
              <w:t xml:space="preserve"> </w:t>
            </w:r>
            <w:r w:rsidRPr="00C1617A">
              <w:rPr>
                <w:lang w:val="en-GB"/>
              </w:rPr>
              <w:t>focus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65849B"/>
              <w:bottom w:val="single" w:sz="4" w:space="0" w:color="65849B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3A957362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</w:t>
            </w:r>
            <w:r w:rsidRPr="00B90CA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127855C3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2</w:t>
            </w:r>
            <w:r w:rsidRPr="00B90CA9">
              <w:rPr>
                <w:rFonts w:asciiTheme="minorHAnsi" w:hAnsiTheme="minorHAnsi" w:cstheme="minorHAnsi"/>
                <w:color w:val="000000" w:themeColor="text1"/>
                <w:lang w:val="en-GB"/>
              </w:rPr>
              <w:t>, 9</w:t>
            </w:r>
          </w:p>
        </w:tc>
      </w:tr>
      <w:tr w:rsidR="00E016E2" w:rsidRPr="00B90CA9" w14:paraId="34AC5434" w14:textId="77777777" w:rsidTr="00F45BCA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4F7" w:themeFill="accent1" w:themeFillTint="33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788580D5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These functions are typically expressed by the following linguistic choices …</w:t>
            </w:r>
          </w:p>
        </w:tc>
      </w:tr>
      <w:tr w:rsidR="00E016E2" w:rsidRPr="00B90CA9" w14:paraId="27C06337" w14:textId="77777777" w:rsidTr="00F45BCA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4F7" w:themeFill="accent1" w:themeFillTint="33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52272D39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Resources</w:t>
            </w:r>
          </w:p>
        </w:tc>
        <w:tc>
          <w:tcPr>
            <w:tcW w:w="814" w:type="pct"/>
            <w:tcBorders>
              <w:top w:val="single" w:sz="4" w:space="0" w:color="65849B"/>
              <w:left w:val="single" w:sz="4" w:space="0" w:color="auto"/>
              <w:bottom w:val="single" w:sz="4" w:space="0" w:color="65849B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43FED7D9" w14:textId="685F6170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the Mood system</w:t>
            </w:r>
          </w:p>
          <w:p w14:paraId="22AB6824" w14:textId="1B111B55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speech functions</w:t>
            </w:r>
            <w:r w:rsidR="00EE05C9" w:rsidRPr="00C1617A">
              <w:rPr>
                <w:lang w:val="en-GB"/>
              </w:rPr>
              <w:t xml:space="preserve"> </w:t>
            </w:r>
            <w:r w:rsidRPr="00C1617A">
              <w:rPr>
                <w:lang w:val="en-GB"/>
              </w:rPr>
              <w:t>(questions, statements, commands, offers)</w:t>
            </w:r>
          </w:p>
          <w:p w14:paraId="24C6EB6C" w14:textId="721B17CF" w:rsidR="00E016E2" w:rsidRPr="00B90CA9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lang w:val="en-GB"/>
              </w:rPr>
            </w:pPr>
            <w:r w:rsidRPr="00C1617A">
              <w:rPr>
                <w:lang w:val="en-GB"/>
              </w:rPr>
              <w:t>patterns of speech functions</w:t>
            </w:r>
          </w:p>
        </w:tc>
        <w:tc>
          <w:tcPr>
            <w:tcW w:w="422" w:type="pct"/>
            <w:tcBorders>
              <w:top w:val="single" w:sz="4" w:space="0" w:color="65849B"/>
              <w:left w:val="single" w:sz="4" w:space="0" w:color="65849B"/>
              <w:bottom w:val="single" w:sz="4" w:space="0" w:color="65849B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7E424681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Chapters</w:t>
            </w:r>
            <w:r w:rsidRPr="00B90CA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4F97AC83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2, 9</w:t>
            </w:r>
          </w:p>
        </w:tc>
        <w:tc>
          <w:tcPr>
            <w:tcW w:w="774" w:type="pct"/>
            <w:tcBorders>
              <w:top w:val="single" w:sz="4" w:space="0" w:color="65849B"/>
              <w:left w:val="single" w:sz="4" w:space="0" w:color="65849B"/>
              <w:bottom w:val="single" w:sz="4" w:space="0" w:color="auto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08C1FBEE" w14:textId="16084790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vocabulary items and expressions that express attitudes (attitudinal noun groups, verb groups, adjective groups, adverb groups)</w:t>
            </w:r>
          </w:p>
          <w:p w14:paraId="14EA80E0" w14:textId="56AE0AFF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patterns of attitudinal resources across a text</w:t>
            </w:r>
          </w:p>
        </w:tc>
        <w:tc>
          <w:tcPr>
            <w:tcW w:w="422" w:type="pct"/>
            <w:tcBorders>
              <w:top w:val="single" w:sz="4" w:space="0" w:color="65849B"/>
              <w:left w:val="single" w:sz="4" w:space="0" w:color="65849B"/>
              <w:bottom w:val="single" w:sz="4" w:space="0" w:color="auto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035ED9AF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Chapters</w:t>
            </w:r>
            <w:r w:rsidRPr="00B90CA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68D1CCEA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C1617A">
              <w:rPr>
                <w:rFonts w:asciiTheme="minorHAnsi" w:hAnsiTheme="minorHAnsi" w:cstheme="minorHAnsi"/>
                <w:lang w:val="en-GB"/>
              </w:rPr>
              <w:t xml:space="preserve">2, 6, 9, </w:t>
            </w:r>
            <w:r w:rsidRPr="00B90CA9">
              <w:rPr>
                <w:rFonts w:asciiTheme="minorHAnsi" w:hAnsiTheme="minorHAnsi" w:cstheme="minorHAnsi"/>
                <w:color w:val="000000" w:themeColor="text1"/>
                <w:lang w:val="en-GB"/>
              </w:rPr>
              <w:t>11</w:t>
            </w:r>
          </w:p>
        </w:tc>
        <w:tc>
          <w:tcPr>
            <w:tcW w:w="698" w:type="pct"/>
            <w:tcBorders>
              <w:top w:val="single" w:sz="4" w:space="0" w:color="65849B"/>
              <w:left w:val="single" w:sz="4" w:space="0" w:color="65849B"/>
              <w:bottom w:val="single" w:sz="4" w:space="0" w:color="auto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53AF0BA4" w14:textId="1E467667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modality</w:t>
            </w:r>
          </w:p>
          <w:p w14:paraId="7D5E7C39" w14:textId="643BC235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rhetorical devices</w:t>
            </w:r>
            <w:r w:rsidR="00C1617A">
              <w:rPr>
                <w:lang w:val="en-GB"/>
              </w:rPr>
              <w:t xml:space="preserve"> </w:t>
            </w:r>
            <w:r w:rsidRPr="00C1617A">
              <w:rPr>
                <w:lang w:val="en-GB"/>
              </w:rPr>
              <w:t>(e.g. rhetorical questions, ‘rule of three’)</w:t>
            </w:r>
          </w:p>
          <w:p w14:paraId="2CD09B42" w14:textId="0656EDA3" w:rsidR="00E016E2" w:rsidRPr="00B90CA9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lang w:val="en-GB"/>
              </w:rPr>
            </w:pPr>
            <w:r w:rsidRPr="00C1617A">
              <w:rPr>
                <w:lang w:val="en-GB"/>
              </w:rPr>
              <w:t>patterns of engagement across a text</w:t>
            </w:r>
          </w:p>
        </w:tc>
        <w:tc>
          <w:tcPr>
            <w:tcW w:w="421" w:type="pct"/>
            <w:tcBorders>
              <w:top w:val="single" w:sz="4" w:space="0" w:color="65849B"/>
              <w:left w:val="single" w:sz="4" w:space="0" w:color="65849B"/>
              <w:bottom w:val="single" w:sz="4" w:space="0" w:color="auto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59E0F2E4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Chapters</w:t>
            </w:r>
            <w:r w:rsidRPr="00B90CA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25D2EC59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2</w:t>
            </w:r>
            <w:r w:rsidRPr="00B90CA9">
              <w:rPr>
                <w:rFonts w:asciiTheme="minorHAnsi" w:hAnsiTheme="minorHAnsi" w:cstheme="minorHAnsi"/>
                <w:color w:val="000000" w:themeColor="text1"/>
                <w:lang w:val="en-GB"/>
              </w:rPr>
              <w:t>, 9, 10</w:t>
            </w:r>
          </w:p>
        </w:tc>
        <w:tc>
          <w:tcPr>
            <w:tcW w:w="698" w:type="pct"/>
            <w:tcBorders>
              <w:top w:val="single" w:sz="4" w:space="0" w:color="65849B"/>
              <w:left w:val="single" w:sz="4" w:space="0" w:color="65849B"/>
              <w:bottom w:val="single" w:sz="4" w:space="0" w:color="auto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27C1CBCE" w14:textId="2088574A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boosting or lowering the strength of nouns, verbs, adjectives or adverbs</w:t>
            </w:r>
          </w:p>
          <w:p w14:paraId="50B45D86" w14:textId="18A5F937" w:rsidR="00E016E2" w:rsidRPr="00B90CA9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lang w:val="en-GB"/>
              </w:rPr>
            </w:pPr>
            <w:r w:rsidRPr="00C1617A">
              <w:rPr>
                <w:lang w:val="en-GB"/>
              </w:rPr>
              <w:t>using intensifying adverbs (very, extremely)</w:t>
            </w:r>
          </w:p>
        </w:tc>
        <w:tc>
          <w:tcPr>
            <w:tcW w:w="422" w:type="pct"/>
            <w:tcBorders>
              <w:top w:val="single" w:sz="4" w:space="0" w:color="65849B"/>
              <w:left w:val="single" w:sz="4" w:space="0" w:color="65849B"/>
              <w:bottom w:val="single" w:sz="4" w:space="0" w:color="auto"/>
              <w:right w:val="single" w:sz="4" w:space="0" w:color="65849B"/>
            </w:tcBorders>
            <w:shd w:val="solid" w:color="FFFFFF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3274C6A8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Chapters</w:t>
            </w:r>
            <w:r w:rsidRPr="00B90CA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44F5E0DD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 xml:space="preserve">2, </w:t>
            </w:r>
            <w:r w:rsidRPr="00B90CA9">
              <w:rPr>
                <w:rFonts w:asciiTheme="minorHAnsi" w:hAnsiTheme="minorHAnsi" w:cstheme="minorHAnsi"/>
                <w:color w:val="000000" w:themeColor="text1"/>
                <w:lang w:val="en-GB"/>
              </w:rPr>
              <w:t>9</w:t>
            </w:r>
          </w:p>
        </w:tc>
      </w:tr>
      <w:tr w:rsidR="00E016E2" w:rsidRPr="00B90CA9" w14:paraId="6C46523B" w14:textId="77777777" w:rsidTr="00F45BCA">
        <w:trPr>
          <w:trHeight w:val="60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4F7" w:themeFill="accent1" w:themeFillTint="33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1AAB0229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6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4F7" w:themeFill="accent1" w:themeFillTint="33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2D7E95D2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Appraisal</w:t>
            </w:r>
          </w:p>
        </w:tc>
      </w:tr>
    </w:tbl>
    <w:p w14:paraId="60CDA36F" w14:textId="733C135D" w:rsidR="00E016E2" w:rsidRPr="00B90CA9" w:rsidRDefault="00E016E2" w:rsidP="00E016E2">
      <w:pPr>
        <w:spacing w:after="200" w:line="276" w:lineRule="auto"/>
        <w:rPr>
          <w:rFonts w:eastAsia="MS Gothic" w:cs="Times New Roman"/>
          <w:b/>
          <w:noProof/>
          <w:color w:val="000000" w:themeColor="text1"/>
          <w:sz w:val="28"/>
          <w:szCs w:val="28"/>
          <w:lang w:val="en-GB" w:eastAsia="en-AU"/>
        </w:rPr>
      </w:pPr>
      <w:bookmarkStart w:id="7" w:name="_Toc112070642"/>
    </w:p>
    <w:p w14:paraId="62BFC9A6" w14:textId="77777777" w:rsidR="00E016E2" w:rsidRPr="00B90CA9" w:rsidRDefault="00E016E2">
      <w:pPr>
        <w:rPr>
          <w:rFonts w:eastAsia="MS Gothic" w:cs="Times New Roman"/>
          <w:b/>
          <w:noProof/>
          <w:color w:val="000000" w:themeColor="text1"/>
          <w:sz w:val="28"/>
          <w:szCs w:val="28"/>
          <w:lang w:val="en-GB" w:eastAsia="en-AU"/>
        </w:rPr>
      </w:pPr>
      <w:r w:rsidRPr="00B90CA9">
        <w:rPr>
          <w:rFonts w:eastAsia="MS Gothic" w:cs="Times New Roman"/>
          <w:b/>
          <w:noProof/>
          <w:color w:val="000000" w:themeColor="text1"/>
          <w:sz w:val="28"/>
          <w:szCs w:val="28"/>
          <w:lang w:val="en-GB" w:eastAsia="en-AU"/>
        </w:rPr>
        <w:br w:type="page"/>
      </w:r>
    </w:p>
    <w:p w14:paraId="4C03B8DB" w14:textId="77777777" w:rsidR="00E016E2" w:rsidRPr="00B90CA9" w:rsidRDefault="00E016E2" w:rsidP="00E016E2">
      <w:pPr>
        <w:pStyle w:val="Titre3"/>
        <w:rPr>
          <w:lang w:val="en-GB"/>
        </w:rPr>
      </w:pPr>
      <w:r w:rsidRPr="00B90CA9">
        <w:rPr>
          <w:lang w:val="en-GB"/>
        </w:rPr>
        <w:t>Mode (channel of communication / organising coherent texts)</w:t>
      </w:r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4"/>
        <w:gridCol w:w="6034"/>
        <w:gridCol w:w="3343"/>
        <w:gridCol w:w="4790"/>
        <w:gridCol w:w="5205"/>
      </w:tblGrid>
      <w:tr w:rsidR="00E016E2" w:rsidRPr="00B90CA9" w14:paraId="547E5AD4" w14:textId="77777777" w:rsidTr="00F45BCA">
        <w:tc>
          <w:tcPr>
            <w:tcW w:w="329" w:type="pct"/>
            <w:tcBorders>
              <w:bottom w:val="single" w:sz="4" w:space="0" w:color="auto"/>
            </w:tcBorders>
            <w:shd w:val="clear" w:color="auto" w:fill="BEE4F7" w:themeFill="accent1" w:themeFillTint="33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D79A1A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Function</w:t>
            </w:r>
          </w:p>
        </w:tc>
        <w:tc>
          <w:tcPr>
            <w:tcW w:w="4671" w:type="pct"/>
            <w:gridSpan w:val="4"/>
            <w:tcBorders>
              <w:bottom w:val="single" w:sz="4" w:space="0" w:color="auto"/>
            </w:tcBorders>
            <w:shd w:val="clear" w:color="auto" w:fill="BEE4F7" w:themeFill="accent1" w:themeFillTint="33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3FAA8A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Using language to organise and structure texts</w:t>
            </w:r>
          </w:p>
        </w:tc>
      </w:tr>
      <w:tr w:rsidR="00E016E2" w:rsidRPr="00B90CA9" w14:paraId="30BCB316" w14:textId="77777777" w:rsidTr="00F45BCA">
        <w:tc>
          <w:tcPr>
            <w:tcW w:w="329" w:type="pct"/>
            <w:shd w:val="clear" w:color="auto" w:fill="BEE4F7" w:themeFill="accent1" w:themeFillTint="33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6F6A09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Form</w:t>
            </w:r>
          </w:p>
        </w:tc>
        <w:tc>
          <w:tcPr>
            <w:tcW w:w="4671" w:type="pct"/>
            <w:gridSpan w:val="4"/>
            <w:shd w:val="clear" w:color="auto" w:fill="BEE4F7" w:themeFill="accent1" w:themeFillTint="33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4387C6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ExtraLightItalic"/>
                <w:rFonts w:asciiTheme="minorHAnsi" w:hAnsiTheme="minorHAnsi" w:cstheme="minorHAnsi"/>
                <w:sz w:val="22"/>
                <w:lang w:val="en-GB"/>
              </w:rPr>
              <w:t>Cohesive devices</w:t>
            </w:r>
          </w:p>
        </w:tc>
      </w:tr>
      <w:tr w:rsidR="00E016E2" w:rsidRPr="00B90CA9" w14:paraId="4EEAA278" w14:textId="77777777" w:rsidTr="00F45BCA">
        <w:tc>
          <w:tcPr>
            <w:tcW w:w="329" w:type="pct"/>
            <w:shd w:val="clear" w:color="auto" w:fill="BEE4F7" w:themeFill="accent1" w:themeFillTint="33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38D7C1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Function</w:t>
            </w:r>
          </w:p>
        </w:tc>
        <w:tc>
          <w:tcPr>
            <w:tcW w:w="1455" w:type="pct"/>
            <w:shd w:val="solid" w:color="FFFFFF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B9D677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to create cohesion</w:t>
            </w:r>
          </w:p>
        </w:tc>
        <w:tc>
          <w:tcPr>
            <w:tcW w:w="806" w:type="pct"/>
            <w:shd w:val="solid" w:color="FFFFFF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65546B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Chapters</w:t>
            </w:r>
            <w:r w:rsidRPr="00B90CA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376467C3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2, 5, 9</w:t>
            </w:r>
          </w:p>
        </w:tc>
        <w:tc>
          <w:tcPr>
            <w:tcW w:w="1155" w:type="pct"/>
            <w:shd w:val="solid" w:color="FFFFFF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ED7AFC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to guide the reader through the text</w:t>
            </w:r>
          </w:p>
        </w:tc>
        <w:tc>
          <w:tcPr>
            <w:tcW w:w="1255" w:type="pct"/>
            <w:shd w:val="solid" w:color="FFFFFF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93D28A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Chapters</w:t>
            </w:r>
            <w:r w:rsidRPr="00B90CA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7800CC6D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2, 5, 9</w:t>
            </w:r>
          </w:p>
          <w:p w14:paraId="51AF58B3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016E2" w:rsidRPr="00B90CA9" w14:paraId="169CA8AE" w14:textId="77777777" w:rsidTr="00F45BCA">
        <w:tc>
          <w:tcPr>
            <w:tcW w:w="5000" w:type="pct"/>
            <w:gridSpan w:val="5"/>
            <w:shd w:val="clear" w:color="auto" w:fill="BEE4F7" w:themeFill="accent1" w:themeFillTint="33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67AE76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These functions are typically expressed by the following linguistic choices …</w:t>
            </w:r>
          </w:p>
        </w:tc>
      </w:tr>
      <w:tr w:rsidR="00E016E2" w:rsidRPr="00B90CA9" w14:paraId="59C1174D" w14:textId="77777777" w:rsidTr="00F45BCA">
        <w:tc>
          <w:tcPr>
            <w:tcW w:w="329" w:type="pct"/>
            <w:shd w:val="clear" w:color="auto" w:fill="BEE4F7" w:themeFill="accent1" w:themeFillTint="33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FFDD73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Italic"/>
                <w:rFonts w:asciiTheme="minorHAnsi" w:hAnsiTheme="minorHAnsi" w:cstheme="minorHAnsi"/>
                <w:sz w:val="22"/>
                <w:lang w:val="en-GB"/>
              </w:rPr>
              <w:t>Resources</w:t>
            </w:r>
          </w:p>
        </w:tc>
        <w:tc>
          <w:tcPr>
            <w:tcW w:w="1455" w:type="pct"/>
            <w:shd w:val="solid" w:color="FFFFFF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DF4E21" w14:textId="3965D400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reference items (e.g. pronouns, possessives, demonstratives, comparatives)</w:t>
            </w:r>
          </w:p>
          <w:p w14:paraId="1DC54186" w14:textId="3808873E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extended reference</w:t>
            </w:r>
          </w:p>
          <w:p w14:paraId="336F7D22" w14:textId="3A39155D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substitution</w:t>
            </w:r>
          </w:p>
          <w:p w14:paraId="572057D1" w14:textId="3AF56155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ellipsis</w:t>
            </w:r>
          </w:p>
          <w:p w14:paraId="0ED5DE4C" w14:textId="72A3DDD5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text connectives</w:t>
            </w:r>
          </w:p>
          <w:p w14:paraId="3DBDB644" w14:textId="13821A0F" w:rsidR="00E016E2" w:rsidRPr="00B90CA9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lang w:val="en-GB"/>
              </w:rPr>
            </w:pPr>
            <w:r w:rsidRPr="00C1617A">
              <w:rPr>
                <w:lang w:val="en-GB"/>
              </w:rPr>
              <w:t>vocabulary patterns across the text (lexical cohesion</w:t>
            </w:r>
            <w:r w:rsidRPr="00B90CA9">
              <w:rPr>
                <w:rFonts w:cstheme="minorHAnsi"/>
                <w:lang w:val="en-GB"/>
              </w:rPr>
              <w:t>)</w:t>
            </w:r>
          </w:p>
        </w:tc>
        <w:tc>
          <w:tcPr>
            <w:tcW w:w="806" w:type="pct"/>
            <w:shd w:val="solid" w:color="FFFFFF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06326F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Chapters</w:t>
            </w:r>
            <w:r w:rsidRPr="00B90CA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32C99D19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2, 5, 10</w:t>
            </w:r>
          </w:p>
        </w:tc>
        <w:tc>
          <w:tcPr>
            <w:tcW w:w="1155" w:type="pct"/>
            <w:shd w:val="solid" w:color="FFFFFF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9C9A93" w14:textId="012E77A9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Theme and Rheme</w:t>
            </w:r>
          </w:p>
          <w:p w14:paraId="41E2F915" w14:textId="6EB1496F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Thematic patterns</w:t>
            </w:r>
          </w:p>
          <w:p w14:paraId="3B7A61E3" w14:textId="225B2CA0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Text openers</w:t>
            </w:r>
          </w:p>
          <w:p w14:paraId="610A1156" w14:textId="1ECBBA89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Paragraph openers</w:t>
            </w:r>
          </w:p>
          <w:p w14:paraId="5A480235" w14:textId="08BFED65" w:rsidR="00E016E2" w:rsidRPr="00B90CA9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lang w:val="en-GB"/>
              </w:rPr>
            </w:pPr>
            <w:r w:rsidRPr="00C1617A">
              <w:rPr>
                <w:lang w:val="en-GB"/>
              </w:rPr>
              <w:t>Sentence openers</w:t>
            </w:r>
          </w:p>
        </w:tc>
        <w:tc>
          <w:tcPr>
            <w:tcW w:w="1255" w:type="pct"/>
            <w:shd w:val="solid" w:color="FFFFFF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898FA9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Style w:val="xmedium"/>
                <w:rFonts w:asciiTheme="minorHAnsi" w:hAnsiTheme="minorHAnsi" w:cstheme="minorHAnsi"/>
                <w:b/>
                <w:bCs/>
                <w:sz w:val="22"/>
                <w:lang w:val="en-GB"/>
              </w:rPr>
              <w:t>Chapters</w:t>
            </w:r>
            <w:r w:rsidRPr="00B90CA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13590929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2, 5, 9, 10</w:t>
            </w:r>
          </w:p>
        </w:tc>
      </w:tr>
    </w:tbl>
    <w:p w14:paraId="41BD3E52" w14:textId="77777777" w:rsidR="00E016E2" w:rsidRPr="00B90CA9" w:rsidRDefault="00E016E2" w:rsidP="00E016E2">
      <w:pPr>
        <w:pStyle w:val="xreferencetext"/>
      </w:pPr>
    </w:p>
    <w:p w14:paraId="140CA609" w14:textId="77777777" w:rsidR="00E016E2" w:rsidRPr="00B90CA9" w:rsidRDefault="00E016E2" w:rsidP="00E016E2">
      <w:pPr>
        <w:rPr>
          <w:lang w:val="en-GB"/>
        </w:rPr>
      </w:pPr>
    </w:p>
    <w:p w14:paraId="444A5D5E" w14:textId="77777777" w:rsidR="00E016E2" w:rsidRPr="00B90CA9" w:rsidRDefault="00E016E2" w:rsidP="00E016E2">
      <w:pPr>
        <w:spacing w:after="200" w:line="276" w:lineRule="auto"/>
        <w:rPr>
          <w:rFonts w:eastAsia="MS Gothic" w:cs="Times New Roman"/>
          <w:b/>
          <w:bCs/>
          <w:noProof/>
          <w:color w:val="0C4766" w:themeColor="accent1" w:themeShade="BF"/>
          <w:sz w:val="40"/>
          <w:szCs w:val="44"/>
          <w:lang w:val="en-GB" w:eastAsia="en-AU"/>
        </w:rPr>
      </w:pPr>
      <w:r w:rsidRPr="00B90CA9">
        <w:rPr>
          <w:lang w:val="en-GB"/>
        </w:rPr>
        <w:br w:type="page"/>
      </w:r>
    </w:p>
    <w:p w14:paraId="73ECBE88" w14:textId="77777777" w:rsidR="00E016E2" w:rsidRPr="00B90CA9" w:rsidRDefault="00E016E2" w:rsidP="00E016E2">
      <w:pPr>
        <w:pStyle w:val="Titre2"/>
        <w:rPr>
          <w:b w:val="0"/>
          <w:lang w:val="en-GB"/>
        </w:rPr>
      </w:pPr>
      <w:bookmarkStart w:id="8" w:name="_Toc112070543"/>
      <w:bookmarkStart w:id="9" w:name="_Toc112070643"/>
      <w:r w:rsidRPr="00B90CA9">
        <w:rPr>
          <w:lang w:val="en-GB"/>
        </w:rPr>
        <w:t>Images</w:t>
      </w:r>
      <w:bookmarkEnd w:id="8"/>
      <w:bookmarkEnd w:id="9"/>
    </w:p>
    <w:p w14:paraId="5C564A03" w14:textId="5257E82C" w:rsidR="00E016E2" w:rsidRPr="00B90CA9" w:rsidRDefault="00E016E2" w:rsidP="00C1617A">
      <w:pPr>
        <w:pStyle w:val="Paragraphedeliste"/>
        <w:numPr>
          <w:ilvl w:val="0"/>
          <w:numId w:val="11"/>
        </w:numPr>
        <w:rPr>
          <w:lang w:val="en-GB"/>
        </w:rPr>
      </w:pPr>
      <w:r w:rsidRPr="00B90CA9">
        <w:rPr>
          <w:lang w:val="en-GB"/>
        </w:rPr>
        <w:t>How images can be interpreted from a functional perspective</w:t>
      </w:r>
    </w:p>
    <w:p w14:paraId="7562306D" w14:textId="59299722" w:rsidR="00E016E2" w:rsidRPr="00B90CA9" w:rsidRDefault="00E016E2" w:rsidP="00C1617A">
      <w:pPr>
        <w:pStyle w:val="Paragraphedeliste"/>
        <w:numPr>
          <w:ilvl w:val="0"/>
          <w:numId w:val="11"/>
        </w:numPr>
        <w:rPr>
          <w:lang w:val="en-GB"/>
        </w:rPr>
      </w:pPr>
      <w:r w:rsidRPr="00B90CA9">
        <w:rPr>
          <w:lang w:val="en-GB"/>
        </w:rPr>
        <w:t xml:space="preserve">How images can function to: represent ‘what’s going on’ (representation), foster interpersonal connections (interaction) and organise text (composition) </w:t>
      </w:r>
    </w:p>
    <w:p w14:paraId="52E8AF8C" w14:textId="77777777" w:rsidR="00E016E2" w:rsidRPr="00B90CA9" w:rsidRDefault="00E016E2" w:rsidP="00E016E2">
      <w:pPr>
        <w:pStyle w:val="Titre3"/>
        <w:rPr>
          <w:lang w:val="en-GB"/>
        </w:rPr>
      </w:pPr>
      <w:bookmarkStart w:id="10" w:name="_Toc112070644"/>
      <w:r w:rsidRPr="00B90CA9">
        <w:rPr>
          <w:lang w:val="en-GB"/>
        </w:rPr>
        <w:t>Representation (representing an event or idea through images)</w:t>
      </w:r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5184"/>
        <w:gridCol w:w="5184"/>
        <w:gridCol w:w="5184"/>
      </w:tblGrid>
      <w:tr w:rsidR="00E016E2" w:rsidRPr="00B90CA9" w14:paraId="43884E73" w14:textId="77777777" w:rsidTr="00F45BCA">
        <w:trPr>
          <w:trHeight w:val="486"/>
        </w:trPr>
        <w:tc>
          <w:tcPr>
            <w:tcW w:w="1250" w:type="pct"/>
            <w:shd w:val="clear" w:color="auto" w:fill="106089" w:themeFill="accent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A361B4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Chapter 4</w:t>
            </w:r>
          </w:p>
          <w:p w14:paraId="6DE81A0B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Stories</w:t>
            </w:r>
          </w:p>
        </w:tc>
        <w:tc>
          <w:tcPr>
            <w:tcW w:w="1250" w:type="pct"/>
            <w:shd w:val="clear" w:color="auto" w:fill="106089" w:themeFill="accent1"/>
          </w:tcPr>
          <w:p w14:paraId="7C3C0829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Chapter 7</w:t>
            </w:r>
          </w:p>
          <w:p w14:paraId="261209F4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Information reports</w:t>
            </w:r>
          </w:p>
        </w:tc>
        <w:tc>
          <w:tcPr>
            <w:tcW w:w="1250" w:type="pct"/>
            <w:shd w:val="clear" w:color="auto" w:fill="106089" w:themeFill="accent1"/>
          </w:tcPr>
          <w:p w14:paraId="1D148F43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Chapter 8</w:t>
            </w:r>
          </w:p>
          <w:p w14:paraId="38C8CAF7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Explanations</w:t>
            </w:r>
            <w:r w:rsidRPr="00B90CA9" w:rsidDel="000D6854">
              <w:rPr>
                <w:color w:val="FFFFFF" w:themeColor="background1"/>
                <w:sz w:val="24"/>
                <w:lang w:val="en-GB"/>
              </w:rPr>
              <w:t xml:space="preserve"> </w:t>
            </w:r>
          </w:p>
        </w:tc>
        <w:tc>
          <w:tcPr>
            <w:tcW w:w="1250" w:type="pct"/>
            <w:shd w:val="clear" w:color="auto" w:fill="106089" w:themeFill="accent1"/>
          </w:tcPr>
          <w:p w14:paraId="0A1F4677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Chapter 9</w:t>
            </w:r>
          </w:p>
          <w:p w14:paraId="6CDF09CF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Arguments</w:t>
            </w:r>
            <w:r w:rsidRPr="00B90CA9" w:rsidDel="000D6854">
              <w:rPr>
                <w:color w:val="FFFFFF" w:themeColor="background1"/>
                <w:sz w:val="24"/>
                <w:lang w:val="en-GB"/>
              </w:rPr>
              <w:t xml:space="preserve"> </w:t>
            </w:r>
          </w:p>
        </w:tc>
      </w:tr>
      <w:tr w:rsidR="00E016E2" w:rsidRPr="00B90CA9" w14:paraId="753E1AEE" w14:textId="77777777" w:rsidTr="00E016E2">
        <w:trPr>
          <w:trHeight w:val="1077"/>
        </w:trPr>
        <w:tc>
          <w:tcPr>
            <w:tcW w:w="1250" w:type="pct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365C2E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Using images to build the field of narratives (e.g. characters and setting).</w:t>
            </w:r>
          </w:p>
          <w:p w14:paraId="437B38B6" w14:textId="4D5ADCBC" w:rsidR="00E016E2" w:rsidRPr="00B90CA9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lang w:val="en-GB"/>
              </w:rPr>
            </w:pPr>
            <w:r w:rsidRPr="00C1617A">
              <w:rPr>
                <w:lang w:val="en-GB"/>
              </w:rPr>
              <w:t xml:space="preserve">representation of Wind in the </w:t>
            </w:r>
            <w:bookmarkStart w:id="11" w:name="_GoBack"/>
            <w:bookmarkEnd w:id="11"/>
            <w:r w:rsidR="00C1617A" w:rsidRPr="00C1617A">
              <w:rPr>
                <w:lang w:val="en-GB"/>
              </w:rPr>
              <w:t>Willows (</w:t>
            </w:r>
            <w:r w:rsidRPr="00C1617A">
              <w:rPr>
                <w:lang w:val="en-GB"/>
              </w:rPr>
              <w:t xml:space="preserve">representing Participants, Processes </w:t>
            </w:r>
            <w:r w:rsidR="00EE05C9" w:rsidRPr="00C1617A">
              <w:rPr>
                <w:lang w:val="en-GB"/>
              </w:rPr>
              <w:t xml:space="preserve"> </w:t>
            </w:r>
            <w:r w:rsidRPr="00C1617A">
              <w:rPr>
                <w:lang w:val="en-GB"/>
              </w:rPr>
              <w:t>(including vectors), settings, shapes, symbols and colour</w:t>
            </w:r>
          </w:p>
        </w:tc>
        <w:tc>
          <w:tcPr>
            <w:tcW w:w="1250" w:type="pct"/>
          </w:tcPr>
          <w:p w14:paraId="693B7C73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Using images to build the field of descriptive texts</w:t>
            </w:r>
          </w:p>
          <w:p w14:paraId="2A223BEB" w14:textId="77F4A96E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in particular descriptions</w:t>
            </w:r>
          </w:p>
          <w:p w14:paraId="7E616EAC" w14:textId="616D80B9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in information reports (e.g. maps, diagrams, graphs)</w:t>
            </w:r>
          </w:p>
          <w:p w14:paraId="7ADFC78C" w14:textId="1F1CF478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representing Processes, Participants (e.g. concrete vs abstract; everyday vs technical; animate vs inanimate) and circumstances in images</w:t>
            </w:r>
          </w:p>
          <w:p w14:paraId="75F74ADB" w14:textId="34DB6DF8" w:rsidR="00E016E2" w:rsidRPr="00B90CA9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lang w:val="en-GB"/>
              </w:rPr>
            </w:pPr>
            <w:r w:rsidRPr="00C1617A">
              <w:rPr>
                <w:lang w:val="en-GB"/>
              </w:rPr>
              <w:t>building knowledge through both images and language working together</w:t>
            </w:r>
          </w:p>
        </w:tc>
        <w:tc>
          <w:tcPr>
            <w:tcW w:w="1250" w:type="pct"/>
          </w:tcPr>
          <w:p w14:paraId="2AFF9D49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Using images to build the field of explanations</w:t>
            </w:r>
          </w:p>
          <w:p w14:paraId="2B41B863" w14:textId="61169CC8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abstract representations (e.g. flowcharts, systems) vs realistic images (photos, drawings)</w:t>
            </w:r>
          </w:p>
          <w:p w14:paraId="134B70A7" w14:textId="3B898EC1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arrows and vectors to indicate processes and direction</w:t>
            </w:r>
          </w:p>
          <w:p w14:paraId="502D8378" w14:textId="001C37CA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symbols, icons, numerals</w:t>
            </w:r>
          </w:p>
          <w:p w14:paraId="7D197366" w14:textId="273663BF" w:rsidR="00E016E2" w:rsidRPr="00B90CA9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lang w:val="en-GB"/>
              </w:rPr>
            </w:pPr>
            <w:r w:rsidRPr="00C1617A">
              <w:rPr>
                <w:lang w:val="en-GB"/>
              </w:rPr>
              <w:t>infographics (e.g. combination of images, labels, captions, headings, sub</w:t>
            </w:r>
            <w:r w:rsidRPr="00B90CA9">
              <w:rPr>
                <w:rFonts w:cstheme="minorHAnsi"/>
                <w:lang w:val="en-GB"/>
              </w:rPr>
              <w:t>-headings)</w:t>
            </w:r>
          </w:p>
        </w:tc>
        <w:tc>
          <w:tcPr>
            <w:tcW w:w="1250" w:type="pct"/>
          </w:tcPr>
          <w:p w14:paraId="546D03F8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Persuading through choice of images representing certain processes, the Participants in those processes, and any surrounding Circumstances.</w:t>
            </w:r>
          </w:p>
        </w:tc>
      </w:tr>
    </w:tbl>
    <w:p w14:paraId="3076FC96" w14:textId="1F42B211" w:rsidR="00E016E2" w:rsidRPr="00B90CA9" w:rsidRDefault="00E016E2">
      <w:pPr>
        <w:rPr>
          <w:rFonts w:asciiTheme="majorHAnsi" w:eastAsiaTheme="majorEastAsia" w:hAnsiTheme="majorHAnsi" w:cstheme="majorBidi"/>
          <w:b/>
          <w:bCs/>
          <w:color w:val="011E41" w:themeColor="text2"/>
          <w:sz w:val="28"/>
          <w:szCs w:val="24"/>
          <w:lang w:val="en-GB"/>
        </w:rPr>
      </w:pPr>
      <w:bookmarkStart w:id="12" w:name="_Toc112070645"/>
    </w:p>
    <w:p w14:paraId="6A9C147E" w14:textId="69F67F1A" w:rsidR="00E016E2" w:rsidRPr="00B90CA9" w:rsidRDefault="00E016E2" w:rsidP="00E016E2">
      <w:pPr>
        <w:pStyle w:val="xbhead"/>
        <w:rPr>
          <w:lang w:val="en-GB"/>
        </w:rPr>
      </w:pPr>
      <w:r w:rsidRPr="00B90CA9">
        <w:rPr>
          <w:rFonts w:asciiTheme="majorHAnsi" w:eastAsiaTheme="majorEastAsia" w:hAnsiTheme="majorHAnsi" w:cstheme="majorBidi"/>
          <w:bCs/>
          <w:noProof w:val="0"/>
          <w:color w:val="011E41" w:themeColor="text2"/>
          <w:kern w:val="2"/>
          <w:szCs w:val="24"/>
          <w:lang w:val="en-GB" w:eastAsia="en-US"/>
          <w14:ligatures w14:val="standardContextual"/>
        </w:rPr>
        <w:t>Interaction (creating relationships between image and viewer and between participants in an image)</w:t>
      </w:r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4"/>
        <w:gridCol w:w="6913"/>
        <w:gridCol w:w="6909"/>
      </w:tblGrid>
      <w:tr w:rsidR="00E016E2" w:rsidRPr="00B90CA9" w14:paraId="4679291D" w14:textId="77777777" w:rsidTr="00F45BCA">
        <w:trPr>
          <w:trHeight w:val="1077"/>
        </w:trPr>
        <w:tc>
          <w:tcPr>
            <w:tcW w:w="1667" w:type="pct"/>
            <w:shd w:val="clear" w:color="auto" w:fill="106089" w:themeFill="accent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CB25AE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Chapter 4</w:t>
            </w:r>
          </w:p>
          <w:p w14:paraId="0C713A03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Stories</w:t>
            </w:r>
          </w:p>
        </w:tc>
        <w:tc>
          <w:tcPr>
            <w:tcW w:w="1667" w:type="pct"/>
            <w:shd w:val="clear" w:color="auto" w:fill="106089" w:themeFill="accent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CB4899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Chapter 6</w:t>
            </w:r>
          </w:p>
          <w:p w14:paraId="07AD142D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Responses</w:t>
            </w:r>
          </w:p>
        </w:tc>
        <w:tc>
          <w:tcPr>
            <w:tcW w:w="1667" w:type="pct"/>
            <w:shd w:val="clear" w:color="auto" w:fill="106089" w:themeFill="accent1"/>
          </w:tcPr>
          <w:p w14:paraId="15EBC483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Chapter 9</w:t>
            </w:r>
          </w:p>
          <w:p w14:paraId="10DE97FB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Arguments</w:t>
            </w:r>
            <w:r w:rsidRPr="00B90CA9" w:rsidDel="000D6854">
              <w:rPr>
                <w:color w:val="FFFFFF" w:themeColor="background1"/>
                <w:sz w:val="24"/>
                <w:lang w:val="en-GB"/>
              </w:rPr>
              <w:t xml:space="preserve"> </w:t>
            </w:r>
          </w:p>
        </w:tc>
      </w:tr>
      <w:tr w:rsidR="00E016E2" w:rsidRPr="00B90CA9" w14:paraId="3BC522C7" w14:textId="77777777" w:rsidTr="00E016E2">
        <w:trPr>
          <w:trHeight w:val="1077"/>
        </w:trPr>
        <w:tc>
          <w:tcPr>
            <w:tcW w:w="1667" w:type="pct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2B0877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Interpersonal meanings in images:</w:t>
            </w:r>
          </w:p>
          <w:p w14:paraId="5AF08948" w14:textId="4C034BA0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relationship between image and viewer in narratives</w:t>
            </w:r>
          </w:p>
          <w:p w14:paraId="58CF7701" w14:textId="35790BD9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relationship between characters in the image</w:t>
            </w:r>
          </w:p>
          <w:p w14:paraId="2A155820" w14:textId="7FC84BAF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the role of colour</w:t>
            </w:r>
          </w:p>
          <w:p w14:paraId="0FE299A5" w14:textId="420C8032" w:rsidR="00E016E2" w:rsidRPr="00B90CA9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lang w:val="en-GB"/>
              </w:rPr>
            </w:pPr>
            <w:r w:rsidRPr="00C1617A">
              <w:rPr>
                <w:lang w:val="en-GB"/>
              </w:rPr>
              <w:t>the degree of realism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2D1681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Expressing attitudes:</w:t>
            </w:r>
          </w:p>
          <w:p w14:paraId="73C4F1E1" w14:textId="6D0CE814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Affect (depicting various emotions; creating a relationship between image and viewer; use of colour, shape and line; framing the image)</w:t>
            </w:r>
          </w:p>
          <w:p w14:paraId="65804C95" w14:textId="0B83FF0A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Graduation (adjusting the strength of emotion in images)</w:t>
            </w:r>
          </w:p>
          <w:p w14:paraId="0606ED0A" w14:textId="61DBE77D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Judgement (judging the behaviour of characters through image)</w:t>
            </w:r>
          </w:p>
          <w:p w14:paraId="52C0443E" w14:textId="23303C88" w:rsidR="00E016E2" w:rsidRPr="00B90CA9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lang w:val="en-GB"/>
              </w:rPr>
            </w:pPr>
            <w:r w:rsidRPr="00C1617A">
              <w:rPr>
                <w:lang w:val="en-GB"/>
              </w:rPr>
              <w:t>Graduation (adjusting the strength of judgement of characters through image)</w:t>
            </w:r>
          </w:p>
        </w:tc>
        <w:tc>
          <w:tcPr>
            <w:tcW w:w="1667" w:type="pct"/>
          </w:tcPr>
          <w:p w14:paraId="3506CD6D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How images can be used to persuade the viewer through:</w:t>
            </w:r>
          </w:p>
          <w:p w14:paraId="61038C56" w14:textId="33364B7E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expressing emotion (Affect)</w:t>
            </w:r>
          </w:p>
          <w:p w14:paraId="602BB2DB" w14:textId="44FAF930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 xml:space="preserve">evaluating people’s behaviour (Judgement) </w:t>
            </w:r>
          </w:p>
          <w:p w14:paraId="07795FD1" w14:textId="6B368D29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assessing qualities (Appreciation)</w:t>
            </w:r>
          </w:p>
          <w:p w14:paraId="565D89C0" w14:textId="26D25F39" w:rsidR="00E016E2" w:rsidRPr="00C1617A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lang w:val="en-GB"/>
              </w:rPr>
            </w:pPr>
            <w:r w:rsidRPr="00C1617A">
              <w:rPr>
                <w:lang w:val="en-GB"/>
              </w:rPr>
              <w:t>adjusting the strength of attitudes (Graduation)</w:t>
            </w:r>
          </w:p>
          <w:p w14:paraId="5D7A66C3" w14:textId="0C8EEB3A" w:rsidR="00E016E2" w:rsidRPr="00B90CA9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lang w:val="en-GB"/>
              </w:rPr>
            </w:pPr>
            <w:r w:rsidRPr="00C1617A">
              <w:rPr>
                <w:lang w:val="en-GB"/>
              </w:rPr>
              <w:t>engaging the viewer (gaze, social distance, alignment, tone, angle, credibility, modality)</w:t>
            </w:r>
          </w:p>
        </w:tc>
      </w:tr>
    </w:tbl>
    <w:p w14:paraId="14D40144" w14:textId="77777777" w:rsidR="00E016E2" w:rsidRPr="00B90CA9" w:rsidRDefault="00E016E2" w:rsidP="00E016E2">
      <w:pPr>
        <w:spacing w:after="200" w:line="276" w:lineRule="auto"/>
        <w:rPr>
          <w:rFonts w:eastAsia="MS Gothic" w:cs="Times New Roman"/>
          <w:b/>
          <w:noProof/>
          <w:color w:val="000000" w:themeColor="text1"/>
          <w:sz w:val="28"/>
          <w:szCs w:val="28"/>
          <w:lang w:val="en-GB" w:eastAsia="en-AU"/>
        </w:rPr>
      </w:pPr>
      <w:bookmarkStart w:id="13" w:name="_Toc112070646"/>
      <w:r w:rsidRPr="00B90CA9">
        <w:rPr>
          <w:lang w:val="en-GB"/>
        </w:rPr>
        <w:br w:type="page"/>
      </w:r>
    </w:p>
    <w:p w14:paraId="2441406E" w14:textId="77777777" w:rsidR="00E016E2" w:rsidRPr="00B90CA9" w:rsidRDefault="00E016E2" w:rsidP="00E016E2">
      <w:pPr>
        <w:pStyle w:val="Titre3"/>
        <w:rPr>
          <w:lang w:val="en-GB"/>
        </w:rPr>
      </w:pPr>
      <w:r w:rsidRPr="00B90CA9">
        <w:rPr>
          <w:lang w:val="en-GB"/>
        </w:rPr>
        <w:t>Composition (organising the elements of an image and organising relations between images and surrounding language)</w:t>
      </w:r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940"/>
        <w:gridCol w:w="2945"/>
        <w:gridCol w:w="2945"/>
        <w:gridCol w:w="2945"/>
        <w:gridCol w:w="3081"/>
        <w:gridCol w:w="2940"/>
      </w:tblGrid>
      <w:tr w:rsidR="00E016E2" w:rsidRPr="00B90CA9" w14:paraId="345E71AE" w14:textId="77777777" w:rsidTr="00F45BCA">
        <w:trPr>
          <w:trHeight w:val="1077"/>
        </w:trPr>
        <w:tc>
          <w:tcPr>
            <w:tcW w:w="709" w:type="pct"/>
            <w:shd w:val="clear" w:color="auto" w:fill="106089" w:themeFill="accent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5194AC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Chapter 4</w:t>
            </w:r>
          </w:p>
          <w:p w14:paraId="32C18D16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Stories</w:t>
            </w:r>
          </w:p>
        </w:tc>
        <w:tc>
          <w:tcPr>
            <w:tcW w:w="709" w:type="pct"/>
            <w:shd w:val="clear" w:color="auto" w:fill="106089" w:themeFill="accent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4E4F8C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Chapter 5</w:t>
            </w:r>
          </w:p>
          <w:p w14:paraId="454E7D6F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Recounts</w:t>
            </w:r>
          </w:p>
        </w:tc>
        <w:tc>
          <w:tcPr>
            <w:tcW w:w="710" w:type="pct"/>
            <w:shd w:val="clear" w:color="auto" w:fill="106089" w:themeFill="accent1"/>
          </w:tcPr>
          <w:p w14:paraId="6F2EE16A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Chapter 7</w:t>
            </w:r>
          </w:p>
          <w:p w14:paraId="748A9465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Information reports</w:t>
            </w:r>
          </w:p>
        </w:tc>
        <w:tc>
          <w:tcPr>
            <w:tcW w:w="710" w:type="pct"/>
            <w:shd w:val="clear" w:color="auto" w:fill="106089" w:themeFill="accent1"/>
          </w:tcPr>
          <w:p w14:paraId="036BCE52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Chapter 8</w:t>
            </w:r>
          </w:p>
          <w:p w14:paraId="59D6DB5B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Explanations</w:t>
            </w:r>
            <w:r w:rsidRPr="00B90CA9" w:rsidDel="000D6854">
              <w:rPr>
                <w:color w:val="FFFFFF" w:themeColor="background1"/>
                <w:sz w:val="24"/>
                <w:lang w:val="en-GB"/>
              </w:rPr>
              <w:t xml:space="preserve"> </w:t>
            </w:r>
          </w:p>
        </w:tc>
        <w:tc>
          <w:tcPr>
            <w:tcW w:w="710" w:type="pct"/>
            <w:shd w:val="clear" w:color="auto" w:fill="106089" w:themeFill="accent1"/>
          </w:tcPr>
          <w:p w14:paraId="22AA1B69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Chapter 9</w:t>
            </w:r>
          </w:p>
          <w:p w14:paraId="72EA4D74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Arguments</w:t>
            </w:r>
            <w:r w:rsidRPr="00B90CA9" w:rsidDel="000D6854">
              <w:rPr>
                <w:color w:val="FFFFFF" w:themeColor="background1"/>
                <w:sz w:val="24"/>
                <w:lang w:val="en-GB"/>
              </w:rPr>
              <w:t xml:space="preserve"> </w:t>
            </w:r>
          </w:p>
        </w:tc>
        <w:tc>
          <w:tcPr>
            <w:tcW w:w="743" w:type="pct"/>
            <w:shd w:val="clear" w:color="auto" w:fill="106089" w:themeFill="accent1"/>
          </w:tcPr>
          <w:p w14:paraId="21AA51D4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Chapter 10</w:t>
            </w:r>
          </w:p>
          <w:p w14:paraId="1E120111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Inquiry</w:t>
            </w:r>
          </w:p>
        </w:tc>
        <w:tc>
          <w:tcPr>
            <w:tcW w:w="710" w:type="pct"/>
            <w:shd w:val="clear" w:color="auto" w:fill="106089" w:themeFill="accent1"/>
          </w:tcPr>
          <w:p w14:paraId="33BFB4DB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Chapter 11</w:t>
            </w:r>
          </w:p>
          <w:p w14:paraId="5C89FA91" w14:textId="77777777" w:rsidR="00E016E2" w:rsidRPr="00B90CA9" w:rsidRDefault="00E016E2" w:rsidP="007C191A">
            <w:pPr>
              <w:spacing w:after="0" w:line="240" w:lineRule="auto"/>
              <w:rPr>
                <w:color w:val="FFFFFF" w:themeColor="background1"/>
                <w:sz w:val="24"/>
                <w:lang w:val="en-GB"/>
              </w:rPr>
            </w:pPr>
            <w:r w:rsidRPr="00B90CA9">
              <w:rPr>
                <w:color w:val="FFFFFF" w:themeColor="background1"/>
                <w:sz w:val="24"/>
                <w:lang w:val="en-GB"/>
              </w:rPr>
              <w:t>Poetry</w:t>
            </w:r>
          </w:p>
        </w:tc>
      </w:tr>
      <w:tr w:rsidR="00E016E2" w:rsidRPr="00B90CA9" w14:paraId="5C680213" w14:textId="77777777" w:rsidTr="00E016E2">
        <w:trPr>
          <w:trHeight w:val="1077"/>
        </w:trPr>
        <w:tc>
          <w:tcPr>
            <w:tcW w:w="70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3BF45B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Relationships between images and language (‘visual-verbal relationships’) in narratives</w:t>
            </w:r>
          </w:p>
        </w:tc>
        <w:tc>
          <w:tcPr>
            <w:tcW w:w="709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1A2039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Using images to organise a series of events in recounts (timelines, storyboards)</w:t>
            </w:r>
          </w:p>
        </w:tc>
        <w:tc>
          <w:tcPr>
            <w:tcW w:w="710" w:type="pct"/>
          </w:tcPr>
          <w:p w14:paraId="36530A64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Various graphic organisers to illustrate the organisation of different types of information reports</w:t>
            </w:r>
          </w:p>
        </w:tc>
        <w:tc>
          <w:tcPr>
            <w:tcW w:w="710" w:type="pct"/>
          </w:tcPr>
          <w:p w14:paraId="2AC27672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Various graphic organisers to illustrate the organisation of different types of explanations</w:t>
            </w:r>
          </w:p>
        </w:tc>
        <w:tc>
          <w:tcPr>
            <w:tcW w:w="710" w:type="pct"/>
          </w:tcPr>
          <w:p w14:paraId="0146BE46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How the composition of an image can affect its persuasive power</w:t>
            </w:r>
          </w:p>
        </w:tc>
        <w:tc>
          <w:tcPr>
            <w:tcW w:w="743" w:type="pct"/>
          </w:tcPr>
          <w:p w14:paraId="11FE2227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Various graphic organisers to illustrate the organisation of different types of inquiry genres</w:t>
            </w:r>
          </w:p>
          <w:p w14:paraId="5D70F7C7" w14:textId="2D842F65" w:rsidR="00E016E2" w:rsidRPr="00B90CA9" w:rsidRDefault="00E016E2" w:rsidP="00C1617A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lang w:val="en-GB"/>
              </w:rPr>
            </w:pPr>
            <w:r w:rsidRPr="00C1617A">
              <w:rPr>
                <w:lang w:val="en-GB"/>
              </w:rPr>
              <w:t>How information is distributed and organised multimodally in inquiry reports (given-new, ideal-real, centre-margin) framing, salience</w:t>
            </w:r>
          </w:p>
        </w:tc>
        <w:tc>
          <w:tcPr>
            <w:tcW w:w="710" w:type="pct"/>
          </w:tcPr>
          <w:p w14:paraId="51DE68D1" w14:textId="77777777" w:rsidR="00E016E2" w:rsidRPr="00B90CA9" w:rsidRDefault="00E016E2" w:rsidP="007C191A">
            <w:pPr>
              <w:pStyle w:val="xtabletext"/>
              <w:rPr>
                <w:rFonts w:asciiTheme="minorHAnsi" w:hAnsiTheme="minorHAnsi" w:cstheme="minorHAnsi"/>
                <w:lang w:val="en-GB"/>
              </w:rPr>
            </w:pPr>
            <w:r w:rsidRPr="00B90CA9">
              <w:rPr>
                <w:rFonts w:asciiTheme="minorHAnsi" w:hAnsiTheme="minorHAnsi" w:cstheme="minorHAnsi"/>
                <w:lang w:val="en-GB"/>
              </w:rPr>
              <w:t>How poetry employs various modes and media (spoken, written and visual; moving images; songs; shape poems; digital poetry)</w:t>
            </w:r>
          </w:p>
        </w:tc>
      </w:tr>
    </w:tbl>
    <w:p w14:paraId="1D247F2D" w14:textId="77777777" w:rsidR="00E016E2" w:rsidRPr="00B90CA9" w:rsidRDefault="00E016E2" w:rsidP="00E016E2">
      <w:pPr>
        <w:rPr>
          <w:lang w:val="en-GB"/>
        </w:rPr>
      </w:pPr>
    </w:p>
    <w:p w14:paraId="132C82FA" w14:textId="11B0168C" w:rsidR="005028FB" w:rsidRPr="00B90CA9" w:rsidRDefault="005028FB" w:rsidP="00E016E2">
      <w:pPr>
        <w:rPr>
          <w:lang w:val="en-GB"/>
        </w:rPr>
      </w:pPr>
    </w:p>
    <w:sectPr w:rsidR="005028FB" w:rsidRPr="00B90CA9" w:rsidSect="00E016E2">
      <w:headerReference w:type="default" r:id="rId12"/>
      <w:footerReference w:type="default" r:id="rId13"/>
      <w:footerReference w:type="first" r:id="rId14"/>
      <w:pgSz w:w="23808" w:h="16840" w:orient="landscape" w:code="8"/>
      <w:pgMar w:top="907" w:right="1701" w:bottom="907" w:left="1361" w:header="454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E9237" w14:textId="77777777" w:rsidR="00C953A2" w:rsidRDefault="00C953A2" w:rsidP="006131C4">
      <w:pPr>
        <w:spacing w:after="0" w:line="240" w:lineRule="auto"/>
      </w:pPr>
      <w:r>
        <w:separator/>
      </w:r>
    </w:p>
  </w:endnote>
  <w:endnote w:type="continuationSeparator" w:id="0">
    <w:p w14:paraId="3B3F4A02" w14:textId="77777777" w:rsidR="00C953A2" w:rsidRDefault="00C953A2" w:rsidP="006131C4">
      <w:pPr>
        <w:spacing w:after="0" w:line="240" w:lineRule="auto"/>
      </w:pPr>
      <w:r>
        <w:continuationSeparator/>
      </w:r>
    </w:p>
  </w:endnote>
  <w:endnote w:type="continuationNotice" w:id="1">
    <w:p w14:paraId="57730DC0" w14:textId="77777777" w:rsidR="00C953A2" w:rsidRDefault="00C953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8898B" w14:textId="35EAA150" w:rsidR="00D869BF" w:rsidRDefault="00D869BF" w:rsidP="00D869BF">
    <w:pPr>
      <w:pStyle w:val="Pieddepage"/>
    </w:pPr>
    <w:r w:rsidRPr="00D77545">
      <w:t xml:space="preserve">© Oxford University Press </w:t>
    </w:r>
    <w:r w:rsidRPr="00216A29">
      <w:t>202</w:t>
    </w:r>
    <w:r w:rsidR="00BC3B3A">
      <w:t>6</w:t>
    </w:r>
    <w:r w:rsidRPr="00216A29">
      <w:ptab w:relativeTo="margin" w:alignment="right" w:leader="none"/>
    </w:r>
    <w:r w:rsidRPr="00216A29">
      <w:t>Page</w:t>
    </w:r>
    <w:r>
      <w:t xml:space="preserve"> </w:t>
    </w:r>
    <w:r w:rsidRPr="00D77545">
      <w:fldChar w:fldCharType="begin"/>
    </w:r>
    <w:r w:rsidRPr="00D77545">
      <w:instrText xml:space="preserve"> PAGE   \* MERGEFORMAT </w:instrText>
    </w:r>
    <w:r w:rsidRPr="00D77545">
      <w:fldChar w:fldCharType="separate"/>
    </w:r>
    <w:r w:rsidR="00C1617A">
      <w:rPr>
        <w:noProof/>
      </w:rPr>
      <w:t>9</w:t>
    </w:r>
    <w:r w:rsidRPr="00D77545">
      <w:fldChar w:fldCharType="end"/>
    </w:r>
  </w:p>
  <w:p w14:paraId="55E84F2A" w14:textId="75F3A5DD" w:rsidR="00D869BF" w:rsidRDefault="00BC3B3A" w:rsidP="00BC3B3A">
    <w:pPr>
      <w:pStyle w:val="Pieddepage"/>
    </w:pPr>
    <w:r w:rsidRPr="00BC3B3A">
      <w:t>Permission has been granted for this page to be photocopied within the purchasing institution only. No part of this publication may be reproduced, stored in a retrieval system, transmitted, used for text and data mining, or used for training artificial intelligence.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436A1" w14:textId="66588B90" w:rsidR="00182A4F" w:rsidRDefault="00182A4F" w:rsidP="00182A4F">
    <w:pPr>
      <w:pStyle w:val="Pieddepage"/>
    </w:pPr>
    <w:r w:rsidRPr="00D77545">
      <w:t xml:space="preserve">© Oxford University Press </w:t>
    </w:r>
    <w:r w:rsidRPr="00216A29">
      <w:t>202</w:t>
    </w:r>
    <w:r w:rsidR="00BC3B3A">
      <w:t>6</w:t>
    </w:r>
    <w:r w:rsidRPr="00216A29">
      <w:ptab w:relativeTo="margin" w:alignment="right" w:leader="none"/>
    </w:r>
    <w:r w:rsidRPr="00216A29">
      <w:t>Page</w:t>
    </w:r>
    <w:r>
      <w:t xml:space="preserve"> </w:t>
    </w:r>
    <w:r w:rsidRPr="00D77545">
      <w:fldChar w:fldCharType="begin"/>
    </w:r>
    <w:r w:rsidRPr="00D77545">
      <w:instrText xml:space="preserve"> PAGE   \* MERGEFORMAT </w:instrText>
    </w:r>
    <w:r w:rsidRPr="00D77545">
      <w:fldChar w:fldCharType="separate"/>
    </w:r>
    <w:r w:rsidR="00C1617A">
      <w:rPr>
        <w:noProof/>
      </w:rPr>
      <w:t>1</w:t>
    </w:r>
    <w:r w:rsidRPr="00D77545">
      <w:fldChar w:fldCharType="end"/>
    </w:r>
  </w:p>
  <w:p w14:paraId="4F4CB623" w14:textId="63BEB0AB" w:rsidR="00182A4F" w:rsidRDefault="00BC3B3A" w:rsidP="00BC3B3A">
    <w:pPr>
      <w:pStyle w:val="Pieddepage"/>
    </w:pPr>
    <w:r w:rsidRPr="00BC3B3A">
      <w:t>Permission has been granted for this page to be photocopied within the purchasing institution only. No part of this publication may be reproduced, stored in a retrieval system, transmitted, used for text and data mining, or used for training artificial intelligence.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971F8" w14:textId="77777777" w:rsidR="00C953A2" w:rsidRDefault="00C953A2" w:rsidP="006131C4">
      <w:pPr>
        <w:spacing w:after="0" w:line="240" w:lineRule="auto"/>
      </w:pPr>
      <w:r>
        <w:separator/>
      </w:r>
    </w:p>
  </w:footnote>
  <w:footnote w:type="continuationSeparator" w:id="0">
    <w:p w14:paraId="45B421A1" w14:textId="77777777" w:rsidR="00C953A2" w:rsidRDefault="00C953A2" w:rsidP="006131C4">
      <w:pPr>
        <w:spacing w:after="0" w:line="240" w:lineRule="auto"/>
      </w:pPr>
      <w:r>
        <w:continuationSeparator/>
      </w:r>
    </w:p>
  </w:footnote>
  <w:footnote w:type="continuationNotice" w:id="1">
    <w:p w14:paraId="47E2A08B" w14:textId="77777777" w:rsidR="00C953A2" w:rsidRDefault="00C953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C6BCC" w14:textId="5E26FEDF" w:rsidR="009711A4" w:rsidRDefault="009711A4">
    <w:pPr>
      <w:pStyle w:val="En-tte"/>
    </w:pPr>
    <w:r>
      <w:rPr>
        <w:noProof/>
        <w:lang w:val="fr-FR" w:eastAsia="fr-FR"/>
      </w:rPr>
      <w:drawing>
        <wp:inline distT="0" distB="0" distL="0" distR="0" wp14:anchorId="190CA4DB" wp14:editId="6366DF52">
          <wp:extent cx="2170800" cy="770400"/>
          <wp:effectExtent l="0" t="0" r="0" b="0"/>
          <wp:docPr id="1308162278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="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010751" name="image1.png">
                    <a:extLst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="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0800" cy="77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657A"/>
    <w:multiLevelType w:val="hybridMultilevel"/>
    <w:tmpl w:val="88D86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F1BE5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2" w15:restartNumberingAfterBreak="0">
    <w:nsid w:val="11D7187B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3" w15:restartNumberingAfterBreak="0">
    <w:nsid w:val="233841C7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4" w15:restartNumberingAfterBreak="0">
    <w:nsid w:val="3A8779CE"/>
    <w:multiLevelType w:val="multilevel"/>
    <w:tmpl w:val="432EB3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3F553D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6" w15:restartNumberingAfterBreak="0">
    <w:nsid w:val="4AAE42A7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7" w15:restartNumberingAfterBreak="0">
    <w:nsid w:val="6503726E"/>
    <w:multiLevelType w:val="hybridMultilevel"/>
    <w:tmpl w:val="7DD281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2B4375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9" w15:restartNumberingAfterBreak="0">
    <w:nsid w:val="6BA856C4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0" w15:restartNumberingAfterBreak="0">
    <w:nsid w:val="7DA74BB8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  <w:num w:numId="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C0"/>
    <w:rsid w:val="00006769"/>
    <w:rsid w:val="0000744A"/>
    <w:rsid w:val="0001016C"/>
    <w:rsid w:val="0001022E"/>
    <w:rsid w:val="0001136B"/>
    <w:rsid w:val="000336D1"/>
    <w:rsid w:val="00036E47"/>
    <w:rsid w:val="0003712E"/>
    <w:rsid w:val="00043B41"/>
    <w:rsid w:val="00044A2C"/>
    <w:rsid w:val="00045F1C"/>
    <w:rsid w:val="0005077A"/>
    <w:rsid w:val="00051C1D"/>
    <w:rsid w:val="000609CA"/>
    <w:rsid w:val="0006184E"/>
    <w:rsid w:val="00064F00"/>
    <w:rsid w:val="000650BB"/>
    <w:rsid w:val="000701B9"/>
    <w:rsid w:val="0007145C"/>
    <w:rsid w:val="00084240"/>
    <w:rsid w:val="00085308"/>
    <w:rsid w:val="000871FB"/>
    <w:rsid w:val="00091827"/>
    <w:rsid w:val="00092D1C"/>
    <w:rsid w:val="000959C1"/>
    <w:rsid w:val="000A1191"/>
    <w:rsid w:val="000A350F"/>
    <w:rsid w:val="000A45DD"/>
    <w:rsid w:val="000A50F9"/>
    <w:rsid w:val="000B05C0"/>
    <w:rsid w:val="000B0E21"/>
    <w:rsid w:val="000B193B"/>
    <w:rsid w:val="000B1D9F"/>
    <w:rsid w:val="000B266C"/>
    <w:rsid w:val="000B317E"/>
    <w:rsid w:val="000B448A"/>
    <w:rsid w:val="000B6165"/>
    <w:rsid w:val="000B755D"/>
    <w:rsid w:val="000C12CF"/>
    <w:rsid w:val="000C1D9D"/>
    <w:rsid w:val="000C2755"/>
    <w:rsid w:val="000C6A40"/>
    <w:rsid w:val="000C783C"/>
    <w:rsid w:val="000D14B5"/>
    <w:rsid w:val="000D40A6"/>
    <w:rsid w:val="000E0950"/>
    <w:rsid w:val="000E6B85"/>
    <w:rsid w:val="000F1696"/>
    <w:rsid w:val="000F2D7B"/>
    <w:rsid w:val="000F774D"/>
    <w:rsid w:val="00106A6B"/>
    <w:rsid w:val="00114FEE"/>
    <w:rsid w:val="00115942"/>
    <w:rsid w:val="00115F39"/>
    <w:rsid w:val="00125AE4"/>
    <w:rsid w:val="0013011F"/>
    <w:rsid w:val="00131E76"/>
    <w:rsid w:val="001328AE"/>
    <w:rsid w:val="001357F1"/>
    <w:rsid w:val="00136014"/>
    <w:rsid w:val="00136B47"/>
    <w:rsid w:val="0014508D"/>
    <w:rsid w:val="00153DFE"/>
    <w:rsid w:val="00160B29"/>
    <w:rsid w:val="00163754"/>
    <w:rsid w:val="00170E5B"/>
    <w:rsid w:val="001733B5"/>
    <w:rsid w:val="00180617"/>
    <w:rsid w:val="00181BB3"/>
    <w:rsid w:val="00182A4F"/>
    <w:rsid w:val="001853EC"/>
    <w:rsid w:val="00186AB0"/>
    <w:rsid w:val="00196C1F"/>
    <w:rsid w:val="00197410"/>
    <w:rsid w:val="001A1B67"/>
    <w:rsid w:val="001A2A75"/>
    <w:rsid w:val="001A2B07"/>
    <w:rsid w:val="001B1173"/>
    <w:rsid w:val="001B784D"/>
    <w:rsid w:val="001C4506"/>
    <w:rsid w:val="001D5BAF"/>
    <w:rsid w:val="001D6866"/>
    <w:rsid w:val="001D7320"/>
    <w:rsid w:val="001E16FC"/>
    <w:rsid w:val="001E79FD"/>
    <w:rsid w:val="001F0F44"/>
    <w:rsid w:val="001F1290"/>
    <w:rsid w:val="001F6A32"/>
    <w:rsid w:val="0020215B"/>
    <w:rsid w:val="00204CA1"/>
    <w:rsid w:val="00205449"/>
    <w:rsid w:val="002103D3"/>
    <w:rsid w:val="00213FCF"/>
    <w:rsid w:val="0021509C"/>
    <w:rsid w:val="002150CF"/>
    <w:rsid w:val="002169A8"/>
    <w:rsid w:val="00216A29"/>
    <w:rsid w:val="0022050B"/>
    <w:rsid w:val="00221F81"/>
    <w:rsid w:val="00226B42"/>
    <w:rsid w:val="00227153"/>
    <w:rsid w:val="00237609"/>
    <w:rsid w:val="00237946"/>
    <w:rsid w:val="0025335B"/>
    <w:rsid w:val="002547F5"/>
    <w:rsid w:val="00255E79"/>
    <w:rsid w:val="00255F3A"/>
    <w:rsid w:val="002613B6"/>
    <w:rsid w:val="00262F5D"/>
    <w:rsid w:val="00266E37"/>
    <w:rsid w:val="002725F6"/>
    <w:rsid w:val="00273586"/>
    <w:rsid w:val="002848FF"/>
    <w:rsid w:val="00287806"/>
    <w:rsid w:val="00292BFF"/>
    <w:rsid w:val="002A3527"/>
    <w:rsid w:val="002A35EE"/>
    <w:rsid w:val="002B0ED5"/>
    <w:rsid w:val="002B108F"/>
    <w:rsid w:val="002B13E3"/>
    <w:rsid w:val="002B20F5"/>
    <w:rsid w:val="002B2854"/>
    <w:rsid w:val="002B448E"/>
    <w:rsid w:val="002C3A3E"/>
    <w:rsid w:val="002C59A6"/>
    <w:rsid w:val="002D3AB9"/>
    <w:rsid w:val="002D595E"/>
    <w:rsid w:val="002D5EBB"/>
    <w:rsid w:val="002D6C50"/>
    <w:rsid w:val="002E3728"/>
    <w:rsid w:val="002F1ABC"/>
    <w:rsid w:val="002F2A18"/>
    <w:rsid w:val="0030199C"/>
    <w:rsid w:val="00306532"/>
    <w:rsid w:val="00307073"/>
    <w:rsid w:val="00307191"/>
    <w:rsid w:val="003157E1"/>
    <w:rsid w:val="003165E8"/>
    <w:rsid w:val="00316B79"/>
    <w:rsid w:val="0032043A"/>
    <w:rsid w:val="00320B9B"/>
    <w:rsid w:val="003211BC"/>
    <w:rsid w:val="003258CA"/>
    <w:rsid w:val="00326BBF"/>
    <w:rsid w:val="003318CD"/>
    <w:rsid w:val="00334792"/>
    <w:rsid w:val="00340436"/>
    <w:rsid w:val="003450E9"/>
    <w:rsid w:val="00347875"/>
    <w:rsid w:val="00353401"/>
    <w:rsid w:val="003537F8"/>
    <w:rsid w:val="00354823"/>
    <w:rsid w:val="003613C3"/>
    <w:rsid w:val="00361DF3"/>
    <w:rsid w:val="003620BE"/>
    <w:rsid w:val="00370020"/>
    <w:rsid w:val="0037025C"/>
    <w:rsid w:val="00373965"/>
    <w:rsid w:val="0037588A"/>
    <w:rsid w:val="00393DC0"/>
    <w:rsid w:val="0039718F"/>
    <w:rsid w:val="003A07F7"/>
    <w:rsid w:val="003A109D"/>
    <w:rsid w:val="003A597E"/>
    <w:rsid w:val="003A6CFB"/>
    <w:rsid w:val="003A6E39"/>
    <w:rsid w:val="003B532A"/>
    <w:rsid w:val="003C2423"/>
    <w:rsid w:val="003C4012"/>
    <w:rsid w:val="003C4391"/>
    <w:rsid w:val="003D4406"/>
    <w:rsid w:val="003E20D9"/>
    <w:rsid w:val="003E3720"/>
    <w:rsid w:val="003E407D"/>
    <w:rsid w:val="003E410A"/>
    <w:rsid w:val="003F3F79"/>
    <w:rsid w:val="004003C9"/>
    <w:rsid w:val="00412730"/>
    <w:rsid w:val="00413560"/>
    <w:rsid w:val="0042407D"/>
    <w:rsid w:val="00426CD8"/>
    <w:rsid w:val="00436C58"/>
    <w:rsid w:val="0044282F"/>
    <w:rsid w:val="00456219"/>
    <w:rsid w:val="004566F3"/>
    <w:rsid w:val="00464062"/>
    <w:rsid w:val="004751F9"/>
    <w:rsid w:val="00476B63"/>
    <w:rsid w:val="00480C91"/>
    <w:rsid w:val="00481E2B"/>
    <w:rsid w:val="00483D3A"/>
    <w:rsid w:val="00492072"/>
    <w:rsid w:val="004972F8"/>
    <w:rsid w:val="0049786A"/>
    <w:rsid w:val="004A11AF"/>
    <w:rsid w:val="004A5C6C"/>
    <w:rsid w:val="004A5FFB"/>
    <w:rsid w:val="004A7551"/>
    <w:rsid w:val="004B147A"/>
    <w:rsid w:val="004B33A4"/>
    <w:rsid w:val="004B3DB3"/>
    <w:rsid w:val="004C2509"/>
    <w:rsid w:val="004C3415"/>
    <w:rsid w:val="004D243D"/>
    <w:rsid w:val="004E5ECA"/>
    <w:rsid w:val="004E7255"/>
    <w:rsid w:val="004F0BE4"/>
    <w:rsid w:val="004F1B1E"/>
    <w:rsid w:val="004F615C"/>
    <w:rsid w:val="004F65E5"/>
    <w:rsid w:val="004F680E"/>
    <w:rsid w:val="005028FB"/>
    <w:rsid w:val="0050481D"/>
    <w:rsid w:val="00504AAF"/>
    <w:rsid w:val="00513CC5"/>
    <w:rsid w:val="00523074"/>
    <w:rsid w:val="005231D2"/>
    <w:rsid w:val="0052442B"/>
    <w:rsid w:val="0052491A"/>
    <w:rsid w:val="00531B13"/>
    <w:rsid w:val="00535589"/>
    <w:rsid w:val="00544215"/>
    <w:rsid w:val="0054624B"/>
    <w:rsid w:val="00553503"/>
    <w:rsid w:val="00556AFC"/>
    <w:rsid w:val="00557028"/>
    <w:rsid w:val="00560B0B"/>
    <w:rsid w:val="00562EB7"/>
    <w:rsid w:val="005631F1"/>
    <w:rsid w:val="00564651"/>
    <w:rsid w:val="005674B9"/>
    <w:rsid w:val="0056755F"/>
    <w:rsid w:val="00573FF8"/>
    <w:rsid w:val="00575994"/>
    <w:rsid w:val="00584F60"/>
    <w:rsid w:val="0059313A"/>
    <w:rsid w:val="005945E5"/>
    <w:rsid w:val="005A001D"/>
    <w:rsid w:val="005A2EF6"/>
    <w:rsid w:val="005B2BF7"/>
    <w:rsid w:val="005B4BD8"/>
    <w:rsid w:val="005B5FAD"/>
    <w:rsid w:val="005D1163"/>
    <w:rsid w:val="005D501C"/>
    <w:rsid w:val="005E19E7"/>
    <w:rsid w:val="005E1EA9"/>
    <w:rsid w:val="005E30BE"/>
    <w:rsid w:val="005F112C"/>
    <w:rsid w:val="005F37A2"/>
    <w:rsid w:val="005F4EB9"/>
    <w:rsid w:val="00602D42"/>
    <w:rsid w:val="006041E5"/>
    <w:rsid w:val="00605066"/>
    <w:rsid w:val="0060562C"/>
    <w:rsid w:val="00606839"/>
    <w:rsid w:val="00606DE6"/>
    <w:rsid w:val="00613016"/>
    <w:rsid w:val="006131C4"/>
    <w:rsid w:val="006157B1"/>
    <w:rsid w:val="00616A6B"/>
    <w:rsid w:val="0061719F"/>
    <w:rsid w:val="00620F84"/>
    <w:rsid w:val="00621269"/>
    <w:rsid w:val="00625E51"/>
    <w:rsid w:val="00631667"/>
    <w:rsid w:val="006319A2"/>
    <w:rsid w:val="00631E4B"/>
    <w:rsid w:val="00633A97"/>
    <w:rsid w:val="00633D60"/>
    <w:rsid w:val="00640D37"/>
    <w:rsid w:val="00641D47"/>
    <w:rsid w:val="006427D7"/>
    <w:rsid w:val="0064342F"/>
    <w:rsid w:val="00644918"/>
    <w:rsid w:val="0065231C"/>
    <w:rsid w:val="0065729D"/>
    <w:rsid w:val="0067029B"/>
    <w:rsid w:val="006728A0"/>
    <w:rsid w:val="006737AD"/>
    <w:rsid w:val="00673B1B"/>
    <w:rsid w:val="0067698D"/>
    <w:rsid w:val="00676E73"/>
    <w:rsid w:val="00677864"/>
    <w:rsid w:val="00680361"/>
    <w:rsid w:val="00681B56"/>
    <w:rsid w:val="00690C36"/>
    <w:rsid w:val="006929E1"/>
    <w:rsid w:val="00696044"/>
    <w:rsid w:val="006A054D"/>
    <w:rsid w:val="006A152E"/>
    <w:rsid w:val="006A4762"/>
    <w:rsid w:val="006A4D93"/>
    <w:rsid w:val="006A6249"/>
    <w:rsid w:val="006B08AD"/>
    <w:rsid w:val="006B378D"/>
    <w:rsid w:val="006B3B63"/>
    <w:rsid w:val="006B5636"/>
    <w:rsid w:val="006C528A"/>
    <w:rsid w:val="006C79F1"/>
    <w:rsid w:val="006D1D28"/>
    <w:rsid w:val="006D49D9"/>
    <w:rsid w:val="006E13CC"/>
    <w:rsid w:val="006E254A"/>
    <w:rsid w:val="006E71E0"/>
    <w:rsid w:val="006E7FDA"/>
    <w:rsid w:val="006F0F60"/>
    <w:rsid w:val="006F386C"/>
    <w:rsid w:val="006F5F7D"/>
    <w:rsid w:val="00703B40"/>
    <w:rsid w:val="00712534"/>
    <w:rsid w:val="0071690D"/>
    <w:rsid w:val="00717286"/>
    <w:rsid w:val="0071778F"/>
    <w:rsid w:val="007256F2"/>
    <w:rsid w:val="00737200"/>
    <w:rsid w:val="00740240"/>
    <w:rsid w:val="007444A3"/>
    <w:rsid w:val="0074541F"/>
    <w:rsid w:val="00746C4B"/>
    <w:rsid w:val="00746F01"/>
    <w:rsid w:val="007512EB"/>
    <w:rsid w:val="00752005"/>
    <w:rsid w:val="00752D98"/>
    <w:rsid w:val="007535D6"/>
    <w:rsid w:val="0075455D"/>
    <w:rsid w:val="00755DC4"/>
    <w:rsid w:val="00756199"/>
    <w:rsid w:val="00761409"/>
    <w:rsid w:val="00761F83"/>
    <w:rsid w:val="00771154"/>
    <w:rsid w:val="007750E4"/>
    <w:rsid w:val="00776181"/>
    <w:rsid w:val="007844EF"/>
    <w:rsid w:val="00785C54"/>
    <w:rsid w:val="00791FBF"/>
    <w:rsid w:val="00792EB9"/>
    <w:rsid w:val="00794106"/>
    <w:rsid w:val="007A0BB0"/>
    <w:rsid w:val="007A1359"/>
    <w:rsid w:val="007A2DBF"/>
    <w:rsid w:val="007B50ED"/>
    <w:rsid w:val="007B767F"/>
    <w:rsid w:val="007E360D"/>
    <w:rsid w:val="007E4634"/>
    <w:rsid w:val="007E4692"/>
    <w:rsid w:val="007E54C9"/>
    <w:rsid w:val="007E5F54"/>
    <w:rsid w:val="007E7E51"/>
    <w:rsid w:val="007F3474"/>
    <w:rsid w:val="008016B6"/>
    <w:rsid w:val="00804CB3"/>
    <w:rsid w:val="00807BDE"/>
    <w:rsid w:val="00814491"/>
    <w:rsid w:val="00815281"/>
    <w:rsid w:val="00817E3C"/>
    <w:rsid w:val="008224FC"/>
    <w:rsid w:val="00822FE9"/>
    <w:rsid w:val="00824720"/>
    <w:rsid w:val="00827F63"/>
    <w:rsid w:val="00830A17"/>
    <w:rsid w:val="00834C9B"/>
    <w:rsid w:val="00844206"/>
    <w:rsid w:val="0084438B"/>
    <w:rsid w:val="00844CA9"/>
    <w:rsid w:val="00845115"/>
    <w:rsid w:val="00853A83"/>
    <w:rsid w:val="00855BEF"/>
    <w:rsid w:val="00856E07"/>
    <w:rsid w:val="00860635"/>
    <w:rsid w:val="00863D04"/>
    <w:rsid w:val="00864B64"/>
    <w:rsid w:val="0086617B"/>
    <w:rsid w:val="00871AB2"/>
    <w:rsid w:val="0087237B"/>
    <w:rsid w:val="008865C0"/>
    <w:rsid w:val="0088678E"/>
    <w:rsid w:val="00886F3C"/>
    <w:rsid w:val="00887FE0"/>
    <w:rsid w:val="0089257A"/>
    <w:rsid w:val="00892646"/>
    <w:rsid w:val="00896C17"/>
    <w:rsid w:val="008A71EA"/>
    <w:rsid w:val="008B1206"/>
    <w:rsid w:val="008B3C42"/>
    <w:rsid w:val="008B57AA"/>
    <w:rsid w:val="008B6133"/>
    <w:rsid w:val="008B61F9"/>
    <w:rsid w:val="008C1F13"/>
    <w:rsid w:val="008C1F6F"/>
    <w:rsid w:val="008C241D"/>
    <w:rsid w:val="008C37D0"/>
    <w:rsid w:val="008C3D96"/>
    <w:rsid w:val="008C7E53"/>
    <w:rsid w:val="008D3434"/>
    <w:rsid w:val="008D614D"/>
    <w:rsid w:val="008D6CF1"/>
    <w:rsid w:val="008E05F7"/>
    <w:rsid w:val="008E173F"/>
    <w:rsid w:val="008E25C4"/>
    <w:rsid w:val="008E3523"/>
    <w:rsid w:val="008F06F4"/>
    <w:rsid w:val="008F373D"/>
    <w:rsid w:val="008F78AB"/>
    <w:rsid w:val="00901B74"/>
    <w:rsid w:val="00903191"/>
    <w:rsid w:val="0090473C"/>
    <w:rsid w:val="009110FD"/>
    <w:rsid w:val="0091230C"/>
    <w:rsid w:val="00923976"/>
    <w:rsid w:val="009271FA"/>
    <w:rsid w:val="00931ECC"/>
    <w:rsid w:val="00940BA8"/>
    <w:rsid w:val="00950888"/>
    <w:rsid w:val="00954675"/>
    <w:rsid w:val="00955CF2"/>
    <w:rsid w:val="009568FC"/>
    <w:rsid w:val="0096384D"/>
    <w:rsid w:val="009711A4"/>
    <w:rsid w:val="00976CD2"/>
    <w:rsid w:val="00982970"/>
    <w:rsid w:val="0098749B"/>
    <w:rsid w:val="0099145C"/>
    <w:rsid w:val="009A024B"/>
    <w:rsid w:val="009A1C85"/>
    <w:rsid w:val="009A3C26"/>
    <w:rsid w:val="009B0988"/>
    <w:rsid w:val="009B1FB8"/>
    <w:rsid w:val="009B23ED"/>
    <w:rsid w:val="009C32A8"/>
    <w:rsid w:val="009C60AB"/>
    <w:rsid w:val="009C64BF"/>
    <w:rsid w:val="009F2571"/>
    <w:rsid w:val="009F3C17"/>
    <w:rsid w:val="009F4C5D"/>
    <w:rsid w:val="009F7305"/>
    <w:rsid w:val="009F771E"/>
    <w:rsid w:val="00A0129F"/>
    <w:rsid w:val="00A0264C"/>
    <w:rsid w:val="00A05065"/>
    <w:rsid w:val="00A06131"/>
    <w:rsid w:val="00A1380F"/>
    <w:rsid w:val="00A157D9"/>
    <w:rsid w:val="00A16651"/>
    <w:rsid w:val="00A22A7E"/>
    <w:rsid w:val="00A259D6"/>
    <w:rsid w:val="00A25E30"/>
    <w:rsid w:val="00A25ED6"/>
    <w:rsid w:val="00A327E3"/>
    <w:rsid w:val="00A3645D"/>
    <w:rsid w:val="00A40432"/>
    <w:rsid w:val="00A50F73"/>
    <w:rsid w:val="00A5701C"/>
    <w:rsid w:val="00A60294"/>
    <w:rsid w:val="00A62A38"/>
    <w:rsid w:val="00A64F3C"/>
    <w:rsid w:val="00A65804"/>
    <w:rsid w:val="00A65AC0"/>
    <w:rsid w:val="00A71824"/>
    <w:rsid w:val="00A7313B"/>
    <w:rsid w:val="00A75AF2"/>
    <w:rsid w:val="00A762A9"/>
    <w:rsid w:val="00A90DDB"/>
    <w:rsid w:val="00A92B44"/>
    <w:rsid w:val="00A95118"/>
    <w:rsid w:val="00AA0E66"/>
    <w:rsid w:val="00AA2AC5"/>
    <w:rsid w:val="00AA31CB"/>
    <w:rsid w:val="00AA77DD"/>
    <w:rsid w:val="00AB5027"/>
    <w:rsid w:val="00AB6DB6"/>
    <w:rsid w:val="00AB7F54"/>
    <w:rsid w:val="00AC409C"/>
    <w:rsid w:val="00AD3781"/>
    <w:rsid w:val="00AD61E3"/>
    <w:rsid w:val="00AE10EC"/>
    <w:rsid w:val="00AE5D25"/>
    <w:rsid w:val="00AE65FA"/>
    <w:rsid w:val="00AE7E34"/>
    <w:rsid w:val="00AF77FC"/>
    <w:rsid w:val="00AF7C15"/>
    <w:rsid w:val="00B068A1"/>
    <w:rsid w:val="00B10183"/>
    <w:rsid w:val="00B11E5F"/>
    <w:rsid w:val="00B133FF"/>
    <w:rsid w:val="00B13753"/>
    <w:rsid w:val="00B13C9A"/>
    <w:rsid w:val="00B1453A"/>
    <w:rsid w:val="00B16251"/>
    <w:rsid w:val="00B20C6E"/>
    <w:rsid w:val="00B2301F"/>
    <w:rsid w:val="00B26D0B"/>
    <w:rsid w:val="00B30763"/>
    <w:rsid w:val="00B31EC3"/>
    <w:rsid w:val="00B34303"/>
    <w:rsid w:val="00B3569E"/>
    <w:rsid w:val="00B40224"/>
    <w:rsid w:val="00B42BBB"/>
    <w:rsid w:val="00B4684D"/>
    <w:rsid w:val="00B46B32"/>
    <w:rsid w:val="00B5438B"/>
    <w:rsid w:val="00B608C1"/>
    <w:rsid w:val="00B645D0"/>
    <w:rsid w:val="00B67E47"/>
    <w:rsid w:val="00B71926"/>
    <w:rsid w:val="00B80DBC"/>
    <w:rsid w:val="00B81A01"/>
    <w:rsid w:val="00B82040"/>
    <w:rsid w:val="00B84B64"/>
    <w:rsid w:val="00B90CA9"/>
    <w:rsid w:val="00B94CEF"/>
    <w:rsid w:val="00BA0D73"/>
    <w:rsid w:val="00BB4652"/>
    <w:rsid w:val="00BC3368"/>
    <w:rsid w:val="00BC3B3A"/>
    <w:rsid w:val="00BC40A0"/>
    <w:rsid w:val="00BC68D7"/>
    <w:rsid w:val="00BC72FF"/>
    <w:rsid w:val="00BD1169"/>
    <w:rsid w:val="00BD31F1"/>
    <w:rsid w:val="00BD4175"/>
    <w:rsid w:val="00BD6CD5"/>
    <w:rsid w:val="00BD74A2"/>
    <w:rsid w:val="00BD76E7"/>
    <w:rsid w:val="00BE4B3C"/>
    <w:rsid w:val="00BE79F8"/>
    <w:rsid w:val="00BF3D52"/>
    <w:rsid w:val="00BF6D30"/>
    <w:rsid w:val="00BF78FB"/>
    <w:rsid w:val="00C1316C"/>
    <w:rsid w:val="00C1364F"/>
    <w:rsid w:val="00C14758"/>
    <w:rsid w:val="00C15265"/>
    <w:rsid w:val="00C1617A"/>
    <w:rsid w:val="00C167A2"/>
    <w:rsid w:val="00C20F4A"/>
    <w:rsid w:val="00C21E23"/>
    <w:rsid w:val="00C2290D"/>
    <w:rsid w:val="00C3389A"/>
    <w:rsid w:val="00C368B1"/>
    <w:rsid w:val="00C42592"/>
    <w:rsid w:val="00C43D35"/>
    <w:rsid w:val="00C47B78"/>
    <w:rsid w:val="00C52ADB"/>
    <w:rsid w:val="00C5336E"/>
    <w:rsid w:val="00C56331"/>
    <w:rsid w:val="00C60D98"/>
    <w:rsid w:val="00C64116"/>
    <w:rsid w:val="00C723B0"/>
    <w:rsid w:val="00C72A82"/>
    <w:rsid w:val="00C81540"/>
    <w:rsid w:val="00C84740"/>
    <w:rsid w:val="00C914C6"/>
    <w:rsid w:val="00C953A2"/>
    <w:rsid w:val="00CA0BC7"/>
    <w:rsid w:val="00CA5425"/>
    <w:rsid w:val="00CA645F"/>
    <w:rsid w:val="00CA7CBA"/>
    <w:rsid w:val="00CB58BF"/>
    <w:rsid w:val="00CB675C"/>
    <w:rsid w:val="00CD21F1"/>
    <w:rsid w:val="00CD2F24"/>
    <w:rsid w:val="00CD4E5F"/>
    <w:rsid w:val="00CD65D0"/>
    <w:rsid w:val="00CE182D"/>
    <w:rsid w:val="00CE37B7"/>
    <w:rsid w:val="00CE6B7B"/>
    <w:rsid w:val="00CF154C"/>
    <w:rsid w:val="00CF24C6"/>
    <w:rsid w:val="00CF4424"/>
    <w:rsid w:val="00D043F2"/>
    <w:rsid w:val="00D0515A"/>
    <w:rsid w:val="00D07769"/>
    <w:rsid w:val="00D134C0"/>
    <w:rsid w:val="00D13E5F"/>
    <w:rsid w:val="00D1426F"/>
    <w:rsid w:val="00D21225"/>
    <w:rsid w:val="00D24F81"/>
    <w:rsid w:val="00D268C9"/>
    <w:rsid w:val="00D27C60"/>
    <w:rsid w:val="00D30C16"/>
    <w:rsid w:val="00D31B06"/>
    <w:rsid w:val="00D334CA"/>
    <w:rsid w:val="00D34546"/>
    <w:rsid w:val="00D354B7"/>
    <w:rsid w:val="00D40040"/>
    <w:rsid w:val="00D40CB6"/>
    <w:rsid w:val="00D40EB9"/>
    <w:rsid w:val="00D5421F"/>
    <w:rsid w:val="00D57233"/>
    <w:rsid w:val="00D623B0"/>
    <w:rsid w:val="00D62CB0"/>
    <w:rsid w:val="00D6311E"/>
    <w:rsid w:val="00D63CBC"/>
    <w:rsid w:val="00D661A3"/>
    <w:rsid w:val="00D71AF5"/>
    <w:rsid w:val="00D7542E"/>
    <w:rsid w:val="00D759BD"/>
    <w:rsid w:val="00D77545"/>
    <w:rsid w:val="00D82467"/>
    <w:rsid w:val="00D85C52"/>
    <w:rsid w:val="00D869BF"/>
    <w:rsid w:val="00D91691"/>
    <w:rsid w:val="00DB2644"/>
    <w:rsid w:val="00DB4337"/>
    <w:rsid w:val="00DB448D"/>
    <w:rsid w:val="00DC21A5"/>
    <w:rsid w:val="00DD2CD0"/>
    <w:rsid w:val="00DD7568"/>
    <w:rsid w:val="00DE17FE"/>
    <w:rsid w:val="00DE2156"/>
    <w:rsid w:val="00DE76C0"/>
    <w:rsid w:val="00DF1E09"/>
    <w:rsid w:val="00DF2FA9"/>
    <w:rsid w:val="00DF3719"/>
    <w:rsid w:val="00DF3A8C"/>
    <w:rsid w:val="00DF4664"/>
    <w:rsid w:val="00DF5B7C"/>
    <w:rsid w:val="00DF5C09"/>
    <w:rsid w:val="00DF6E35"/>
    <w:rsid w:val="00E016E2"/>
    <w:rsid w:val="00E05129"/>
    <w:rsid w:val="00E06CCF"/>
    <w:rsid w:val="00E079E2"/>
    <w:rsid w:val="00E12E53"/>
    <w:rsid w:val="00E1332D"/>
    <w:rsid w:val="00E13738"/>
    <w:rsid w:val="00E20E55"/>
    <w:rsid w:val="00E268AE"/>
    <w:rsid w:val="00E27362"/>
    <w:rsid w:val="00E30780"/>
    <w:rsid w:val="00E311E1"/>
    <w:rsid w:val="00E31CE1"/>
    <w:rsid w:val="00E33BF9"/>
    <w:rsid w:val="00E35E6F"/>
    <w:rsid w:val="00E43918"/>
    <w:rsid w:val="00E4729C"/>
    <w:rsid w:val="00E50314"/>
    <w:rsid w:val="00E541A8"/>
    <w:rsid w:val="00E544D9"/>
    <w:rsid w:val="00E54D66"/>
    <w:rsid w:val="00E550FF"/>
    <w:rsid w:val="00E62539"/>
    <w:rsid w:val="00E627EE"/>
    <w:rsid w:val="00E63367"/>
    <w:rsid w:val="00E634E3"/>
    <w:rsid w:val="00E64612"/>
    <w:rsid w:val="00E66A7E"/>
    <w:rsid w:val="00E6785B"/>
    <w:rsid w:val="00E769C5"/>
    <w:rsid w:val="00E77BA3"/>
    <w:rsid w:val="00E846C1"/>
    <w:rsid w:val="00E85D4E"/>
    <w:rsid w:val="00E91DCE"/>
    <w:rsid w:val="00E9708A"/>
    <w:rsid w:val="00EA456A"/>
    <w:rsid w:val="00EA49A1"/>
    <w:rsid w:val="00EB06D6"/>
    <w:rsid w:val="00EB0B94"/>
    <w:rsid w:val="00EB1C79"/>
    <w:rsid w:val="00EB3F7B"/>
    <w:rsid w:val="00EC05A0"/>
    <w:rsid w:val="00EC48E9"/>
    <w:rsid w:val="00EC4EA0"/>
    <w:rsid w:val="00EC4F4A"/>
    <w:rsid w:val="00ED1F29"/>
    <w:rsid w:val="00EE05C9"/>
    <w:rsid w:val="00EE3981"/>
    <w:rsid w:val="00EE4B67"/>
    <w:rsid w:val="00EE5F16"/>
    <w:rsid w:val="00EF39FC"/>
    <w:rsid w:val="00EF4185"/>
    <w:rsid w:val="00EF7E0E"/>
    <w:rsid w:val="00F00196"/>
    <w:rsid w:val="00F0775D"/>
    <w:rsid w:val="00F12F23"/>
    <w:rsid w:val="00F1345E"/>
    <w:rsid w:val="00F13C17"/>
    <w:rsid w:val="00F14367"/>
    <w:rsid w:val="00F22785"/>
    <w:rsid w:val="00F2291E"/>
    <w:rsid w:val="00F23A88"/>
    <w:rsid w:val="00F326FA"/>
    <w:rsid w:val="00F42F2A"/>
    <w:rsid w:val="00F4501C"/>
    <w:rsid w:val="00F45605"/>
    <w:rsid w:val="00F45BCA"/>
    <w:rsid w:val="00F47736"/>
    <w:rsid w:val="00F50EA4"/>
    <w:rsid w:val="00F54320"/>
    <w:rsid w:val="00F54C1F"/>
    <w:rsid w:val="00F6273E"/>
    <w:rsid w:val="00F633C5"/>
    <w:rsid w:val="00F666D9"/>
    <w:rsid w:val="00F828E7"/>
    <w:rsid w:val="00F84981"/>
    <w:rsid w:val="00F86481"/>
    <w:rsid w:val="00F86813"/>
    <w:rsid w:val="00F878B2"/>
    <w:rsid w:val="00F924CC"/>
    <w:rsid w:val="00F9398C"/>
    <w:rsid w:val="00FA4FEB"/>
    <w:rsid w:val="00FA5073"/>
    <w:rsid w:val="00FB10DC"/>
    <w:rsid w:val="00FB5FAD"/>
    <w:rsid w:val="00FB7FD2"/>
    <w:rsid w:val="00FC0928"/>
    <w:rsid w:val="00FC0D4B"/>
    <w:rsid w:val="00FC3B88"/>
    <w:rsid w:val="00FD19BC"/>
    <w:rsid w:val="00FD7243"/>
    <w:rsid w:val="00FE066C"/>
    <w:rsid w:val="00FE3D5A"/>
    <w:rsid w:val="00FF41BA"/>
    <w:rsid w:val="00FF4A9A"/>
    <w:rsid w:val="08065D59"/>
    <w:rsid w:val="08335C6A"/>
    <w:rsid w:val="0849B7FF"/>
    <w:rsid w:val="09DD8C81"/>
    <w:rsid w:val="09E58860"/>
    <w:rsid w:val="0B8158C1"/>
    <w:rsid w:val="0FACBC76"/>
    <w:rsid w:val="12DEF910"/>
    <w:rsid w:val="13D61A76"/>
    <w:rsid w:val="15F2EC38"/>
    <w:rsid w:val="16AE0B34"/>
    <w:rsid w:val="178EBC99"/>
    <w:rsid w:val="18FE26F0"/>
    <w:rsid w:val="19458F74"/>
    <w:rsid w:val="1B8AF7BD"/>
    <w:rsid w:val="1C721721"/>
    <w:rsid w:val="1FA9B7E3"/>
    <w:rsid w:val="2053AF36"/>
    <w:rsid w:val="2159F731"/>
    <w:rsid w:val="24752D27"/>
    <w:rsid w:val="27ACCDE9"/>
    <w:rsid w:val="284598BE"/>
    <w:rsid w:val="28E0E9D1"/>
    <w:rsid w:val="29E1691F"/>
    <w:rsid w:val="2B998491"/>
    <w:rsid w:val="2BEC54E7"/>
    <w:rsid w:val="2F24C56E"/>
    <w:rsid w:val="2F7FC5C1"/>
    <w:rsid w:val="2FEE3854"/>
    <w:rsid w:val="3273AEDA"/>
    <w:rsid w:val="32FF69F5"/>
    <w:rsid w:val="338C8677"/>
    <w:rsid w:val="358B5BD2"/>
    <w:rsid w:val="3B23CC38"/>
    <w:rsid w:val="428BB6BA"/>
    <w:rsid w:val="45AF4A34"/>
    <w:rsid w:val="4614DA26"/>
    <w:rsid w:val="462C0A45"/>
    <w:rsid w:val="47B0AA87"/>
    <w:rsid w:val="4B108155"/>
    <w:rsid w:val="4C7F4252"/>
    <w:rsid w:val="50164344"/>
    <w:rsid w:val="53213C41"/>
    <w:rsid w:val="543A13DE"/>
    <w:rsid w:val="591D761F"/>
    <w:rsid w:val="5E548154"/>
    <w:rsid w:val="5F2FD669"/>
    <w:rsid w:val="64A85149"/>
    <w:rsid w:val="6910F2BC"/>
    <w:rsid w:val="6CD5425F"/>
    <w:rsid w:val="6E810AE1"/>
    <w:rsid w:val="6EE1C791"/>
    <w:rsid w:val="707FE03C"/>
    <w:rsid w:val="7B12203A"/>
    <w:rsid w:val="7B5B4B91"/>
    <w:rsid w:val="7DF8B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45A72"/>
  <w15:chartTrackingRefBased/>
  <w15:docId w15:val="{87C86494-B63C-470D-ADE4-7BE62EE6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B1E"/>
  </w:style>
  <w:style w:type="paragraph" w:styleId="Titre1">
    <w:name w:val="heading 1"/>
    <w:basedOn w:val="Normal"/>
    <w:next w:val="Normal"/>
    <w:link w:val="Titre1Car"/>
    <w:uiPriority w:val="9"/>
    <w:qFormat/>
    <w:rsid w:val="003165E8"/>
    <w:pPr>
      <w:keepNext/>
      <w:keepLines/>
      <w:spacing w:before="240" w:after="12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011E41" w:themeColor="text2"/>
      <w:sz w:val="52"/>
      <w:szCs w:val="5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24720"/>
    <w:pPr>
      <w:keepNext/>
      <w:keepLines/>
      <w:pBdr>
        <w:left w:val="single" w:sz="48" w:space="0" w:color="011E41" w:themeColor="text2"/>
        <w:right w:val="single" w:sz="48" w:space="0" w:color="011E41" w:themeColor="text2"/>
      </w:pBdr>
      <w:shd w:val="clear" w:color="auto" w:fill="011E41" w:themeFill="text2"/>
      <w:spacing w:before="360" w:after="240"/>
      <w:outlineLvl w:val="1"/>
    </w:pPr>
    <w:rPr>
      <w:rFonts w:asciiTheme="majorHAnsi" w:eastAsiaTheme="majorEastAsia" w:hAnsiTheme="majorHAnsi" w:cstheme="majorBidi"/>
      <w:b/>
      <w:color w:val="FFFFFF" w:themeColor="background1"/>
      <w:sz w:val="3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4720"/>
    <w:pPr>
      <w:keepNext/>
      <w:keepLines/>
      <w:pBdr>
        <w:left w:val="single" w:sz="48" w:space="0" w:color="EFE9DA" w:themeColor="background2"/>
        <w:right w:val="single" w:sz="48" w:space="0" w:color="EFE9DA" w:themeColor="background2"/>
      </w:pBdr>
      <w:shd w:val="clear" w:color="auto" w:fill="EFE9DA" w:themeFill="background2"/>
      <w:spacing w:before="360" w:after="240"/>
      <w:outlineLvl w:val="2"/>
    </w:pPr>
    <w:rPr>
      <w:rFonts w:asciiTheme="majorHAnsi" w:eastAsiaTheme="majorEastAsia" w:hAnsiTheme="majorHAnsi" w:cstheme="majorBidi"/>
      <w:b/>
      <w:bCs/>
      <w:color w:val="011E41" w:themeColor="text2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A6CFB"/>
    <w:pPr>
      <w:keepNext/>
      <w:keepLines/>
      <w:pBdr>
        <w:top w:val="dashed" w:sz="6" w:space="6" w:color="EFE9DA" w:themeColor="background2"/>
      </w:pBdr>
      <w:spacing w:before="300" w:after="180"/>
      <w:outlineLvl w:val="3"/>
    </w:pPr>
    <w:rPr>
      <w:rFonts w:asciiTheme="majorHAnsi" w:eastAsiaTheme="majorEastAsia" w:hAnsiTheme="majorHAnsi" w:cstheme="majorBidi"/>
      <w:b/>
      <w:bCs/>
      <w:color w:val="011E41" w:themeColor="text2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14FEE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AE7E34"/>
    <w:pPr>
      <w:keepNext/>
      <w:keepLines/>
      <w:spacing w:before="120" w:after="120"/>
      <w:outlineLvl w:val="5"/>
    </w:pPr>
    <w:rPr>
      <w:rFonts w:asciiTheme="majorHAnsi" w:eastAsiaTheme="majorEastAsia" w:hAnsiTheme="majorHAnsi" w:cstheme="majorBidi"/>
      <w:color w:val="082F44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56E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82F44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56E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65C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824720"/>
    <w:rPr>
      <w:rFonts w:asciiTheme="majorHAnsi" w:eastAsiaTheme="majorEastAsia" w:hAnsiTheme="majorHAnsi" w:cstheme="majorBidi"/>
      <w:b/>
      <w:color w:val="FFFFFF" w:themeColor="background1"/>
      <w:sz w:val="36"/>
      <w:szCs w:val="26"/>
      <w:shd w:val="clear" w:color="auto" w:fill="011E41" w:themeFill="text2"/>
    </w:rPr>
  </w:style>
  <w:style w:type="character" w:customStyle="1" w:styleId="Titre3Car">
    <w:name w:val="Titre 3 Car"/>
    <w:basedOn w:val="Policepardfaut"/>
    <w:link w:val="Titre3"/>
    <w:uiPriority w:val="9"/>
    <w:rsid w:val="00824720"/>
    <w:rPr>
      <w:rFonts w:asciiTheme="majorHAnsi" w:eastAsiaTheme="majorEastAsia" w:hAnsiTheme="majorHAnsi" w:cstheme="majorBidi"/>
      <w:b/>
      <w:bCs/>
      <w:color w:val="011E41" w:themeColor="text2"/>
      <w:sz w:val="28"/>
      <w:szCs w:val="24"/>
      <w:shd w:val="clear" w:color="auto" w:fill="EFE9DA" w:themeFill="background2"/>
    </w:rPr>
  </w:style>
  <w:style w:type="character" w:customStyle="1" w:styleId="Titre4Car">
    <w:name w:val="Titre 4 Car"/>
    <w:basedOn w:val="Policepardfaut"/>
    <w:link w:val="Titre4"/>
    <w:uiPriority w:val="9"/>
    <w:rsid w:val="003A6CFB"/>
    <w:rPr>
      <w:rFonts w:asciiTheme="majorHAnsi" w:eastAsiaTheme="majorEastAsia" w:hAnsiTheme="majorHAnsi" w:cstheme="majorBidi"/>
      <w:b/>
      <w:bCs/>
      <w:color w:val="011E41" w:themeColor="text2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114FEE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Titre1Car">
    <w:name w:val="Titre 1 Car"/>
    <w:basedOn w:val="Policepardfaut"/>
    <w:link w:val="Titre1"/>
    <w:uiPriority w:val="9"/>
    <w:rsid w:val="003165E8"/>
    <w:rPr>
      <w:rFonts w:asciiTheme="majorHAnsi" w:eastAsiaTheme="majorEastAsia" w:hAnsiTheme="majorHAnsi" w:cstheme="majorBidi"/>
      <w:b/>
      <w:color w:val="011E41" w:themeColor="text2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613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31C4"/>
  </w:style>
  <w:style w:type="paragraph" w:styleId="Pieddepage">
    <w:name w:val="footer"/>
    <w:basedOn w:val="Normal"/>
    <w:link w:val="PieddepageCar"/>
    <w:uiPriority w:val="99"/>
    <w:unhideWhenUsed/>
    <w:rsid w:val="00216A29"/>
    <w:pPr>
      <w:pBdr>
        <w:top w:val="single" w:sz="6" w:space="3" w:color="BFBFBF" w:themeColor="background1" w:themeShade="BF"/>
      </w:pBd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16A29"/>
    <w:rPr>
      <w:sz w:val="16"/>
    </w:rPr>
  </w:style>
  <w:style w:type="table" w:styleId="Grilledutableau">
    <w:name w:val="Table Grid"/>
    <w:basedOn w:val="TableauNormal"/>
    <w:uiPriority w:val="39"/>
    <w:rsid w:val="00771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3-Accentuation1">
    <w:name w:val="List Table 3 Accent 1"/>
    <w:basedOn w:val="TableauNormal"/>
    <w:uiPriority w:val="48"/>
    <w:rsid w:val="00771154"/>
    <w:pPr>
      <w:spacing w:after="0" w:line="240" w:lineRule="auto"/>
    </w:pPr>
    <w:tblPr>
      <w:tblStyleRowBandSize w:val="1"/>
      <w:tblStyleColBandSize w:val="1"/>
      <w:tblBorders>
        <w:top w:val="single" w:sz="4" w:space="0" w:color="106089" w:themeColor="accent1"/>
        <w:left w:val="single" w:sz="4" w:space="0" w:color="106089" w:themeColor="accent1"/>
        <w:bottom w:val="single" w:sz="4" w:space="0" w:color="106089" w:themeColor="accent1"/>
        <w:right w:val="single" w:sz="4" w:space="0" w:color="10608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6089" w:themeFill="accent1"/>
      </w:tcPr>
    </w:tblStylePr>
    <w:tblStylePr w:type="lastRow">
      <w:rPr>
        <w:b/>
        <w:bCs/>
      </w:rPr>
      <w:tblPr/>
      <w:tcPr>
        <w:tcBorders>
          <w:top w:val="double" w:sz="4" w:space="0" w:color="10608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6089" w:themeColor="accent1"/>
          <w:right w:val="single" w:sz="4" w:space="0" w:color="106089" w:themeColor="accent1"/>
        </w:tcBorders>
      </w:tcPr>
    </w:tblStylePr>
    <w:tblStylePr w:type="band1Horz">
      <w:tblPr/>
      <w:tcPr>
        <w:tcBorders>
          <w:top w:val="single" w:sz="4" w:space="0" w:color="106089" w:themeColor="accent1"/>
          <w:bottom w:val="single" w:sz="4" w:space="0" w:color="10608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6089" w:themeColor="accent1"/>
          <w:left w:val="nil"/>
        </w:tcBorders>
      </w:tcPr>
    </w:tblStylePr>
    <w:tblStylePr w:type="swCell">
      <w:tblPr/>
      <w:tcPr>
        <w:tcBorders>
          <w:top w:val="double" w:sz="4" w:space="0" w:color="106089" w:themeColor="accent1"/>
          <w:right w:val="nil"/>
        </w:tcBorders>
      </w:tcPr>
    </w:tblStylePr>
  </w:style>
  <w:style w:type="character" w:styleId="lev">
    <w:name w:val="Strong"/>
    <w:basedOn w:val="Policepardfaut"/>
    <w:uiPriority w:val="22"/>
    <w:qFormat/>
    <w:rsid w:val="00B16251"/>
    <w:rPr>
      <w:b/>
      <w:bCs/>
    </w:rPr>
  </w:style>
  <w:style w:type="character" w:styleId="Lienhypertexte">
    <w:name w:val="Hyperlink"/>
    <w:basedOn w:val="Policepardfaut"/>
    <w:uiPriority w:val="99"/>
    <w:unhideWhenUsed/>
    <w:rsid w:val="000C6A40"/>
    <w:rPr>
      <w:color w:val="0068A9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733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733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733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33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33B5"/>
    <w:rPr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AE7E34"/>
    <w:rPr>
      <w:rFonts w:asciiTheme="majorHAnsi" w:eastAsiaTheme="majorEastAsia" w:hAnsiTheme="majorHAnsi" w:cstheme="majorBidi"/>
      <w:color w:val="082F44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856E07"/>
    <w:rPr>
      <w:rFonts w:asciiTheme="majorHAnsi" w:eastAsiaTheme="majorEastAsia" w:hAnsiTheme="majorHAnsi" w:cstheme="majorBidi"/>
      <w:i/>
      <w:iCs/>
      <w:color w:val="082F44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856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B16251"/>
    <w:rPr>
      <w:color w:val="954F72" w:themeColor="followedHyperlink"/>
      <w:u w:val="single"/>
    </w:rPr>
  </w:style>
  <w:style w:type="table" w:customStyle="1" w:styleId="OUP">
    <w:name w:val="OUP"/>
    <w:basedOn w:val="TableauNormal"/>
    <w:uiPriority w:val="99"/>
    <w:rsid w:val="00E627EE"/>
    <w:pPr>
      <w:spacing w:after="0" w:line="240" w:lineRule="auto"/>
    </w:pPr>
    <w:tblPr>
      <w:tblStyleRowBandSize w:val="1"/>
      <w:tblStyleColBandSize w:val="1"/>
      <w:tblBorders>
        <w:top w:val="single" w:sz="4" w:space="0" w:color="7EC9F0" w:themeColor="accent1" w:themeTint="66"/>
        <w:left w:val="single" w:sz="4" w:space="0" w:color="7EC9F0" w:themeColor="accent1" w:themeTint="66"/>
        <w:bottom w:val="single" w:sz="4" w:space="0" w:color="7EC9F0" w:themeColor="accent1" w:themeTint="66"/>
        <w:right w:val="single" w:sz="4" w:space="0" w:color="7EC9F0" w:themeColor="accent1" w:themeTint="66"/>
        <w:insideH w:val="single" w:sz="4" w:space="0" w:color="7EC9F0" w:themeColor="accent1" w:themeTint="66"/>
        <w:insideV w:val="single" w:sz="4" w:space="0" w:color="7EC9F0" w:themeColor="accent1" w:themeTint="66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color w:val="FFFFFF" w:themeColor="background1"/>
        <w:sz w:val="24"/>
      </w:rPr>
      <w:tblPr>
        <w:tblCellMar>
          <w:top w:w="28" w:type="dxa"/>
          <w:left w:w="85" w:type="dxa"/>
          <w:bottom w:w="28" w:type="dxa"/>
          <w:right w:w="85" w:type="dxa"/>
        </w:tblCellMar>
      </w:tblPr>
      <w:trPr>
        <w:cantSplit w:val="0"/>
      </w:trPr>
      <w:tcPr>
        <w:shd w:val="clear" w:color="auto" w:fill="106089" w:themeFill="accent1"/>
        <w:vAlign w:val="center"/>
      </w:tcPr>
    </w:tblStylePr>
    <w:tblStylePr w:type="lastRow">
      <w:tblPr/>
      <w:tcPr>
        <w:shd w:val="clear" w:color="auto" w:fill="BEE4F7" w:themeFill="accent1" w:themeFillTint="33"/>
      </w:tcPr>
    </w:tblStylePr>
    <w:tblStylePr w:type="firstCol">
      <w:rPr>
        <w:rFonts w:asciiTheme="minorHAnsi" w:hAnsiTheme="minorHAnsi"/>
        <w:b/>
        <w:color w:val="000000" w:themeColor="text1"/>
        <w:sz w:val="22"/>
      </w:rPr>
      <w:tblPr/>
      <w:tcPr>
        <w:shd w:val="clear" w:color="auto" w:fill="BEE4F7" w:themeFill="accent1" w:themeFillTint="33"/>
      </w:tcPr>
    </w:tblStylePr>
    <w:tblStylePr w:type="lastCol">
      <w:rPr>
        <w:b/>
      </w:rPr>
      <w:tblPr/>
      <w:tcPr>
        <w:shd w:val="clear" w:color="auto" w:fill="BEE4F7" w:themeFill="accent1" w:themeFillTint="33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605066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807BDE"/>
    <w:rPr>
      <w:color w:val="666666"/>
    </w:rPr>
  </w:style>
  <w:style w:type="paragraph" w:styleId="Titre">
    <w:name w:val="Title"/>
    <w:basedOn w:val="Normal"/>
    <w:next w:val="Normal"/>
    <w:link w:val="TitreCar"/>
    <w:uiPriority w:val="10"/>
    <w:qFormat/>
    <w:rsid w:val="008C7E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10DC"/>
    <w:pPr>
      <w:numPr>
        <w:ilvl w:val="1"/>
      </w:numPr>
    </w:pPr>
    <w:rPr>
      <w:rFonts w:eastAsiaTheme="minorEastAsia"/>
      <w:color w:val="595959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B10DC"/>
    <w:rPr>
      <w:rFonts w:eastAsiaTheme="minorEastAsia"/>
      <w:color w:val="595959"/>
      <w:spacing w:val="15"/>
    </w:rPr>
  </w:style>
  <w:style w:type="paragraph" w:styleId="Citation">
    <w:name w:val="Quote"/>
    <w:basedOn w:val="Normal"/>
    <w:next w:val="Normal"/>
    <w:link w:val="CitationCar"/>
    <w:uiPriority w:val="29"/>
    <w:qFormat/>
    <w:rsid w:val="004A5C6C"/>
    <w:pPr>
      <w:spacing w:before="200"/>
      <w:ind w:left="864" w:right="864"/>
      <w:jc w:val="center"/>
    </w:pPr>
    <w:rPr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5C6C"/>
    <w:rPr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05A0"/>
    <w:pPr>
      <w:pBdr>
        <w:top w:val="single" w:sz="4" w:space="10" w:color="106089" w:themeColor="accent1"/>
        <w:bottom w:val="single" w:sz="4" w:space="10" w:color="106089" w:themeColor="accent1"/>
      </w:pBdr>
      <w:spacing w:before="360" w:after="360"/>
      <w:ind w:left="864" w:right="864"/>
      <w:jc w:val="center"/>
    </w:pPr>
    <w:rPr>
      <w:iCs/>
      <w:color w:val="0C476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05A0"/>
    <w:rPr>
      <w:iCs/>
      <w:color w:val="0C4766"/>
    </w:rPr>
  </w:style>
  <w:style w:type="character" w:styleId="Emphaseple">
    <w:name w:val="Subtle Emphasis"/>
    <w:basedOn w:val="Policepardfaut"/>
    <w:uiPriority w:val="19"/>
    <w:qFormat/>
    <w:rsid w:val="004A5C6C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4A5C6C"/>
    <w:rPr>
      <w:i/>
      <w:iCs/>
    </w:rPr>
  </w:style>
  <w:style w:type="paragraph" w:customStyle="1" w:styleId="xahead">
    <w:name w:val="xahead"/>
    <w:basedOn w:val="Normal"/>
    <w:autoRedefine/>
    <w:qFormat/>
    <w:rsid w:val="00E016E2"/>
    <w:pPr>
      <w:spacing w:before="240" w:after="60" w:line="276" w:lineRule="auto"/>
    </w:pPr>
    <w:rPr>
      <w:rFonts w:ascii="Arial" w:eastAsia="MS Gothic" w:hAnsi="Arial" w:cs="Times New Roman"/>
      <w:b/>
      <w:bCs/>
      <w:noProof/>
      <w:color w:val="0C4766" w:themeColor="accent1" w:themeShade="BF"/>
      <w:kern w:val="0"/>
      <w:sz w:val="40"/>
      <w:szCs w:val="44"/>
      <w:lang w:eastAsia="en-AU"/>
      <w14:ligatures w14:val="none"/>
    </w:rPr>
  </w:style>
  <w:style w:type="paragraph" w:customStyle="1" w:styleId="xbhead">
    <w:name w:val="xbhead"/>
    <w:next w:val="Normal"/>
    <w:autoRedefine/>
    <w:uiPriority w:val="99"/>
    <w:qFormat/>
    <w:rsid w:val="00E016E2"/>
    <w:pPr>
      <w:spacing w:before="320" w:after="240" w:line="240" w:lineRule="auto"/>
      <w:outlineLvl w:val="2"/>
    </w:pPr>
    <w:rPr>
      <w:rFonts w:ascii="Arial" w:eastAsia="MS Gothic" w:hAnsi="Arial" w:cs="Times New Roman"/>
      <w:b/>
      <w:noProof/>
      <w:color w:val="000000" w:themeColor="text1"/>
      <w:kern w:val="0"/>
      <w:sz w:val="28"/>
      <w:szCs w:val="28"/>
      <w:lang w:eastAsia="en-AU"/>
      <w14:ligatures w14:val="none"/>
    </w:rPr>
  </w:style>
  <w:style w:type="paragraph" w:customStyle="1" w:styleId="xtabletext">
    <w:name w:val="xtable text"/>
    <w:basedOn w:val="Normal"/>
    <w:autoRedefine/>
    <w:qFormat/>
    <w:rsid w:val="00E016E2"/>
    <w:pPr>
      <w:autoSpaceDE w:val="0"/>
      <w:autoSpaceDN w:val="0"/>
      <w:adjustRightInd w:val="0"/>
      <w:spacing w:before="60" w:after="60" w:line="240" w:lineRule="auto"/>
      <w:ind w:left="84"/>
    </w:pPr>
    <w:rPr>
      <w:rFonts w:ascii="Times New Roman" w:hAnsi="Times New Roman" w:cs="Arial"/>
      <w:kern w:val="0"/>
      <w:lang w:val="en-AU"/>
      <w14:ligatures w14:val="none"/>
    </w:rPr>
  </w:style>
  <w:style w:type="paragraph" w:customStyle="1" w:styleId="xchead">
    <w:name w:val="xchead"/>
    <w:basedOn w:val="xbhead"/>
    <w:uiPriority w:val="99"/>
    <w:qFormat/>
    <w:rsid w:val="00E016E2"/>
    <w:pPr>
      <w:spacing w:before="240" w:after="120"/>
    </w:pPr>
    <w:rPr>
      <w:b w:val="0"/>
      <w:i/>
      <w:color w:val="auto"/>
      <w:sz w:val="22"/>
      <w:u w:val="single"/>
    </w:rPr>
  </w:style>
  <w:style w:type="paragraph" w:styleId="TM2">
    <w:name w:val="toc 2"/>
    <w:aliases w:val="xcontents chapter"/>
    <w:basedOn w:val="Normal"/>
    <w:next w:val="Normal"/>
    <w:autoRedefine/>
    <w:uiPriority w:val="39"/>
    <w:unhideWhenUsed/>
    <w:rsid w:val="00E016E2"/>
    <w:pPr>
      <w:tabs>
        <w:tab w:val="right" w:leader="dot" w:pos="11907"/>
      </w:tabs>
      <w:spacing w:before="120" w:after="100" w:line="240" w:lineRule="atLeast"/>
      <w:ind w:left="340" w:hanging="340"/>
    </w:pPr>
    <w:rPr>
      <w:rFonts w:ascii="Times New Roman" w:hAnsi="Times New Roman"/>
      <w:kern w:val="0"/>
      <w:lang w:val="en-AU"/>
      <w14:ligatures w14:val="none"/>
    </w:rPr>
  </w:style>
  <w:style w:type="paragraph" w:styleId="TM1">
    <w:name w:val="toc 1"/>
    <w:aliases w:val="xcontents part"/>
    <w:basedOn w:val="Normal"/>
    <w:next w:val="Normal"/>
    <w:autoRedefine/>
    <w:uiPriority w:val="39"/>
    <w:unhideWhenUsed/>
    <w:rsid w:val="00E016E2"/>
    <w:pPr>
      <w:tabs>
        <w:tab w:val="right" w:leader="dot" w:pos="11907"/>
      </w:tabs>
      <w:spacing w:before="120" w:after="100" w:line="240" w:lineRule="atLeast"/>
      <w:ind w:left="340" w:hanging="340"/>
    </w:pPr>
    <w:rPr>
      <w:rFonts w:ascii="Arial" w:hAnsi="Arial"/>
      <w:b/>
      <w:kern w:val="0"/>
      <w:lang w:val="en-AU"/>
      <w14:ligatures w14:val="none"/>
    </w:rPr>
  </w:style>
  <w:style w:type="paragraph" w:customStyle="1" w:styleId="xtable">
    <w:name w:val="xtable"/>
    <w:basedOn w:val="Normal"/>
    <w:uiPriority w:val="99"/>
    <w:rsid w:val="00E016E2"/>
    <w:pPr>
      <w:spacing w:after="0" w:line="240" w:lineRule="auto"/>
    </w:pPr>
    <w:rPr>
      <w:rFonts w:ascii="Arial" w:eastAsia="Times New Roman" w:hAnsi="Arial" w:cs="Times New Roman"/>
      <w:kern w:val="0"/>
      <w:sz w:val="20"/>
      <w:lang w:val="en-AU" w:eastAsia="en-AU"/>
      <w14:ligatures w14:val="none"/>
    </w:rPr>
  </w:style>
  <w:style w:type="character" w:customStyle="1" w:styleId="xmedium">
    <w:name w:val="xmedium"/>
    <w:uiPriority w:val="99"/>
    <w:rsid w:val="00E016E2"/>
    <w:rPr>
      <w:color w:val="auto"/>
      <w:spacing w:val="0"/>
      <w:w w:val="100"/>
      <w:position w:val="0"/>
      <w:sz w:val="24"/>
    </w:rPr>
  </w:style>
  <w:style w:type="character" w:customStyle="1" w:styleId="xItalic">
    <w:name w:val="xItalic"/>
    <w:uiPriority w:val="99"/>
    <w:rsid w:val="00E016E2"/>
    <w:rPr>
      <w:i/>
      <w:iCs/>
      <w:color w:val="auto"/>
      <w:spacing w:val="0"/>
      <w:w w:val="100"/>
      <w:position w:val="0"/>
      <w:sz w:val="24"/>
    </w:rPr>
  </w:style>
  <w:style w:type="paragraph" w:customStyle="1" w:styleId="BasicParagraph">
    <w:name w:val="[Basic Paragraph]"/>
    <w:basedOn w:val="Normal"/>
    <w:uiPriority w:val="99"/>
    <w:rsid w:val="00E016E2"/>
    <w:pPr>
      <w:widowControl w:val="0"/>
      <w:autoSpaceDE w:val="0"/>
      <w:autoSpaceDN w:val="0"/>
      <w:adjustRightInd w:val="0"/>
      <w:spacing w:after="0" w:line="480" w:lineRule="auto"/>
      <w:textAlignment w:val="center"/>
    </w:pPr>
    <w:rPr>
      <w:rFonts w:ascii="Times New Roman" w:eastAsiaTheme="minorEastAsia" w:hAnsi="Times New Roman" w:cs="Times New Roman"/>
      <w:kern w:val="0"/>
      <w:sz w:val="24"/>
      <w:szCs w:val="24"/>
      <w:lang w:val="en-GB" w:eastAsia="en-IN"/>
      <w14:ligatures w14:val="none"/>
    </w:rPr>
  </w:style>
  <w:style w:type="character" w:customStyle="1" w:styleId="xExtraLightItalic">
    <w:name w:val="xExtraLightItalic"/>
    <w:uiPriority w:val="99"/>
    <w:rsid w:val="00E016E2"/>
    <w:rPr>
      <w:i/>
      <w:iCs/>
      <w:color w:val="auto"/>
      <w:spacing w:val="0"/>
      <w:w w:val="100"/>
      <w:position w:val="0"/>
      <w:sz w:val="24"/>
    </w:rPr>
  </w:style>
  <w:style w:type="paragraph" w:customStyle="1" w:styleId="xreferencetext">
    <w:name w:val="xreference text"/>
    <w:basedOn w:val="Normal"/>
    <w:uiPriority w:val="99"/>
    <w:rsid w:val="00E016E2"/>
    <w:pPr>
      <w:widowControl w:val="0"/>
      <w:suppressAutoHyphens/>
      <w:autoSpaceDE w:val="0"/>
      <w:autoSpaceDN w:val="0"/>
      <w:adjustRightInd w:val="0"/>
      <w:spacing w:after="0" w:line="480" w:lineRule="auto"/>
      <w:ind w:left="283" w:hanging="283"/>
      <w:textAlignment w:val="center"/>
    </w:pPr>
    <w:rPr>
      <w:rFonts w:ascii="Times New Roman" w:eastAsiaTheme="minorEastAsia" w:hAnsi="Times New Roman" w:cs="Times New Roman"/>
      <w:kern w:val="0"/>
      <w:sz w:val="24"/>
      <w:szCs w:val="21"/>
      <w:lang w:val="en-GB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UP">
      <a:dk1>
        <a:sysClr val="windowText" lastClr="000000"/>
      </a:dk1>
      <a:lt1>
        <a:sysClr val="window" lastClr="FFFFFF"/>
      </a:lt1>
      <a:dk2>
        <a:srgbClr val="011E41"/>
      </a:dk2>
      <a:lt2>
        <a:srgbClr val="EFE9DA"/>
      </a:lt2>
      <a:accent1>
        <a:srgbClr val="106089"/>
      </a:accent1>
      <a:accent2>
        <a:srgbClr val="4A934C"/>
      </a:accent2>
      <a:accent3>
        <a:srgbClr val="431566"/>
      </a:accent3>
      <a:accent4>
        <a:srgbClr val="5928ED"/>
      </a:accent4>
      <a:accent5>
        <a:srgbClr val="BDB5F1"/>
      </a:accent5>
      <a:accent6>
        <a:srgbClr val="00B1EB"/>
      </a:accent6>
      <a:hlink>
        <a:srgbClr val="0068A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4A8B6EFA9C74A929C1691FA89ACA2" ma:contentTypeVersion="28" ma:contentTypeDescription="Create a new document." ma:contentTypeScope="" ma:versionID="f12f4a8fbefd4c1c38d02fbfc39350d1">
  <xsd:schema xmlns:xsd="http://www.w3.org/2001/XMLSchema" xmlns:xs="http://www.w3.org/2001/XMLSchema" xmlns:p="http://schemas.microsoft.com/office/2006/metadata/properties" xmlns:ns1="http://schemas.microsoft.com/sharepoint/v3" xmlns:ns2="86c803ff-60ea-4821-8561-49a30c846f16" xmlns:ns3="23021986-1927-41b2-ad02-75262291dab9" targetNamespace="http://schemas.microsoft.com/office/2006/metadata/properties" ma:root="true" ma:fieldsID="9996b4a4e096604b2276771b640f7172" ns1:_="" ns2:_="" ns3:_="">
    <xsd:import namespace="http://schemas.microsoft.com/sharepoint/v3"/>
    <xsd:import namespace="86c803ff-60ea-4821-8561-49a30c846f16"/>
    <xsd:import namespace="23021986-1927-41b2-ad02-75262291da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Division" minOccurs="0"/>
                <xsd:element ref="ns3:Documenttype" minOccurs="0"/>
                <xsd:element ref="ns3:Workflowstage" minOccurs="0"/>
                <xsd:element ref="ns3:Approved" minOccurs="0"/>
                <xsd:element ref="ns3:Documentowner" minOccurs="0"/>
                <xsd:element ref="ns3:Dateandtime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803ff-60ea-4821-8561-49a30c846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659d18c-911b-4461-9f29-2e839d503b97}" ma:internalName="TaxCatchAll" ma:showField="CatchAllData" ma:web="86c803ff-60ea-4821-8561-49a30c846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21986-1927-41b2-ad02-75262291d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ivision" ma:index="27" nillable="true" ma:displayName="Division" ma:format="Dropdown" ma:internalName="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econdary"/>
                    <xsd:enumeration value="Primary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28" nillable="true" ma:displayName="Document type" ma:format="Dropdown" ma:indexed="true" ma:internalName="Documenttype">
      <xsd:simpleType>
        <xsd:restriction base="dms:Text">
          <xsd:maxLength value="255"/>
        </xsd:restriction>
      </xsd:simpleType>
    </xsd:element>
    <xsd:element name="Workflowstage" ma:index="29" nillable="true" ma:displayName="Workflow stage" ma:format="Dropdown" ma:internalName="Workflow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horing &amp; development"/>
                    <xsd:enumeration value="Editing"/>
                    <xsd:enumeration value="Artwork"/>
                    <xsd:enumeration value="Layout &amp; design"/>
                    <xsd:enumeration value="Digital resources"/>
                    <xsd:enumeration value="Diversity &amp; inclusion"/>
                    <xsd:enumeration value="E2E"/>
                  </xsd:restriction>
                </xsd:simpleType>
              </xsd:element>
            </xsd:sequence>
          </xsd:extension>
        </xsd:complexContent>
      </xsd:complexType>
    </xsd:element>
    <xsd:element name="Approved" ma:index="30" nillable="true" ma:displayName="Approved" ma:default="0" ma:format="Dropdown" ma:internalName="Approved">
      <xsd:simpleType>
        <xsd:restriction base="dms:Boolean"/>
      </xsd:simpleType>
    </xsd:element>
    <xsd:element name="Documentowner" ma:index="31" nillable="true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ndtime" ma:index="32" nillable="true" ma:displayName="Date and time" ma:format="DateTime" ma:internalName="Dateandtime">
      <xsd:simpleType>
        <xsd:restriction base="dms:DateTim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23021986-1927-41b2-ad02-75262291dab9" xsi:nil="true"/>
    <Approved xmlns="23021986-1927-41b2-ad02-75262291dab9">false</Approved>
    <TaxCatchAll xmlns="86c803ff-60ea-4821-8561-49a30c846f16" xsi:nil="true"/>
    <Division xmlns="23021986-1927-41b2-ad02-75262291dab9" xsi:nil="true"/>
    <_ip_UnifiedCompliancePolicyProperties xmlns="http://schemas.microsoft.com/sharepoint/v3" xsi:nil="true"/>
    <Dateandtime xmlns="23021986-1927-41b2-ad02-75262291dab9" xsi:nil="true"/>
    <Documenttype xmlns="23021986-1927-41b2-ad02-75262291dab9" xsi:nil="true"/>
    <lcf76f155ced4ddcb4097134ff3c332f xmlns="23021986-1927-41b2-ad02-75262291dab9">
      <Terms xmlns="http://schemas.microsoft.com/office/infopath/2007/PartnerControls"/>
    </lcf76f155ced4ddcb4097134ff3c332f>
    <Workflowstage xmlns="23021986-1927-41b2-ad02-75262291dab9" xsi:nil="true"/>
    <Documentowner xmlns="23021986-1927-41b2-ad02-75262291dab9">
      <UserInfo>
        <DisplayName/>
        <AccountId xsi:nil="true"/>
        <AccountType/>
      </UserInfo>
    </Document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D8804D-A4DA-4219-84B7-D7BFEC4BF9E8}"/>
</file>

<file path=customXml/itemProps2.xml><?xml version="1.0" encoding="utf-8"?>
<ds:datastoreItem xmlns:ds="http://schemas.openxmlformats.org/officeDocument/2006/customXml" ds:itemID="{19D2BA4C-321A-49FC-B9A7-E0EB867C79E1}">
  <ds:schemaRefs>
    <ds:schemaRef ds:uri="5911b52f-22a7-4cbc-a4f2-0e556615750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BFE103-1BE8-4EC4-9715-44CDCCC869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139FBC-056E-4617-A73F-4015C68E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1525</Words>
  <Characters>8389</Characters>
  <Application>Microsoft Office Word</Application>
  <DocSecurity>4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Lesson plan</vt:lpstr>
      <vt:lpstr>Lesson plan</vt:lpstr>
    </vt:vector>
  </TitlesOfParts>
  <Company>Oxford University Press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</dc:title>
  <dc:subject/>
  <dc:creator>Elin Berglund</dc:creator>
  <cp:keywords/>
  <dc:description/>
  <cp:lastModifiedBy>MC</cp:lastModifiedBy>
  <cp:revision>2</cp:revision>
  <dcterms:created xsi:type="dcterms:W3CDTF">2025-12-01T09:07:00Z</dcterms:created>
  <dcterms:modified xsi:type="dcterms:W3CDTF">2025-12-01T09:07:00Z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2023-07-12T02:47:49Z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686c539b-b706-484b-871a-5f8ee6016bbb</vt:lpwstr>
  </property>
  <property fmtid="{D5CDD505-2E9C-101B-9397-08002B2CF9AE}" pid="8" name="MSIP_Label_be5cb09a-2992-49d6-8ac9-5f63e7b1ad2f_ContentBits">
    <vt:lpwstr>0</vt:lpwstr>
  </property>
  <property fmtid="{D5CDD505-2E9C-101B-9397-08002B2CF9AE}" pid="9" name="ContentTypeId">
    <vt:lpwstr>0x0101006DF4A8B6EFA9C74A929C1691FA89ACA2</vt:lpwstr>
  </property>
</Properties>
</file>